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CC7" w:rsidRPr="008714EB" w:rsidRDefault="00481CC7" w:rsidP="008714EB">
      <w:pPr>
        <w:pStyle w:val="FR1"/>
        <w:widowControl/>
        <w:ind w:firstLine="709"/>
        <w:rPr>
          <w:snapToGrid/>
          <w:szCs w:val="28"/>
          <w:lang w:val="kk-KZ"/>
        </w:rPr>
      </w:pPr>
      <w:r w:rsidRPr="008714EB">
        <w:rPr>
          <w:snapToGrid/>
          <w:szCs w:val="28"/>
          <w:lang w:val="kk-KZ"/>
        </w:rPr>
        <w:t xml:space="preserve"> Ф.7.03-03</w:t>
      </w:r>
    </w:p>
    <w:p w:rsidR="00481CC7" w:rsidRPr="008714EB" w:rsidRDefault="00481CC7" w:rsidP="008714EB">
      <w:pPr>
        <w:spacing w:after="0" w:line="240" w:lineRule="auto"/>
        <w:ind w:firstLine="709"/>
        <w:jc w:val="both"/>
        <w:rPr>
          <w:rFonts w:ascii="Times New Roman" w:hAnsi="Times New Roman" w:cs="Times New Roman"/>
          <w:b/>
          <w:sz w:val="28"/>
          <w:szCs w:val="28"/>
          <w:lang w:val="kk-KZ"/>
        </w:rPr>
      </w:pPr>
    </w:p>
    <w:p w:rsidR="00481CC7" w:rsidRPr="008714EB" w:rsidRDefault="00481CC7" w:rsidP="008714EB">
      <w:pPr>
        <w:spacing w:after="0" w:line="240" w:lineRule="auto"/>
        <w:ind w:firstLine="709"/>
        <w:jc w:val="center"/>
        <w:rPr>
          <w:rFonts w:ascii="Times New Roman" w:hAnsi="Times New Roman" w:cs="Times New Roman"/>
          <w:b/>
          <w:i/>
          <w:sz w:val="28"/>
          <w:szCs w:val="28"/>
          <w:lang w:val="kk-KZ"/>
        </w:rPr>
      </w:pPr>
    </w:p>
    <w:p w:rsidR="00481CC7" w:rsidRPr="008714EB" w:rsidRDefault="00481CC7" w:rsidP="008714EB">
      <w:pPr>
        <w:spacing w:after="0" w:line="240" w:lineRule="auto"/>
        <w:ind w:firstLine="709"/>
        <w:jc w:val="both"/>
        <w:rPr>
          <w:rFonts w:ascii="Times New Roman" w:hAnsi="Times New Roman" w:cs="Times New Roman"/>
          <w:sz w:val="28"/>
          <w:szCs w:val="28"/>
          <w:lang w:val="kk-KZ"/>
        </w:rPr>
      </w:pPr>
    </w:p>
    <w:p w:rsidR="00481CC7" w:rsidRPr="008714EB" w:rsidRDefault="00481CC7" w:rsidP="008714EB">
      <w:pPr>
        <w:spacing w:after="0" w:line="240" w:lineRule="auto"/>
        <w:ind w:firstLine="709"/>
        <w:jc w:val="both"/>
        <w:rPr>
          <w:rFonts w:ascii="Times New Roman" w:hAnsi="Times New Roman" w:cs="Times New Roman"/>
          <w:sz w:val="28"/>
          <w:szCs w:val="28"/>
          <w:lang w:val="kk-KZ"/>
        </w:rPr>
      </w:pPr>
    </w:p>
    <w:p w:rsidR="00481CC7" w:rsidRPr="008714EB" w:rsidRDefault="00481CC7" w:rsidP="008714EB">
      <w:pPr>
        <w:spacing w:after="0" w:line="240" w:lineRule="auto"/>
        <w:ind w:firstLine="709"/>
        <w:jc w:val="both"/>
        <w:rPr>
          <w:rFonts w:ascii="Times New Roman" w:hAnsi="Times New Roman" w:cs="Times New Roman"/>
          <w:sz w:val="28"/>
          <w:szCs w:val="28"/>
          <w:lang w:val="kk-KZ"/>
        </w:rPr>
      </w:pPr>
    </w:p>
    <w:p w:rsidR="00481CC7" w:rsidRPr="008714EB" w:rsidRDefault="00481CC7" w:rsidP="008714EB">
      <w:pPr>
        <w:spacing w:after="0" w:line="240" w:lineRule="auto"/>
        <w:ind w:firstLine="709"/>
        <w:jc w:val="both"/>
        <w:rPr>
          <w:rFonts w:ascii="Times New Roman" w:hAnsi="Times New Roman" w:cs="Times New Roman"/>
          <w:sz w:val="28"/>
          <w:szCs w:val="28"/>
          <w:lang w:val="kk-KZ"/>
        </w:rPr>
      </w:pPr>
    </w:p>
    <w:p w:rsidR="00481CC7" w:rsidRPr="008714EB" w:rsidRDefault="00481CC7" w:rsidP="008714EB">
      <w:pPr>
        <w:spacing w:after="0" w:line="240" w:lineRule="auto"/>
        <w:ind w:firstLine="709"/>
        <w:jc w:val="both"/>
        <w:rPr>
          <w:rFonts w:ascii="Times New Roman" w:hAnsi="Times New Roman" w:cs="Times New Roman"/>
          <w:sz w:val="28"/>
          <w:szCs w:val="28"/>
          <w:lang w:val="kk-KZ"/>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421F2F" w:rsidRDefault="00534A71" w:rsidP="008714EB">
      <w:pPr>
        <w:spacing w:after="0" w:line="240" w:lineRule="auto"/>
        <w:ind w:firstLine="709"/>
        <w:jc w:val="center"/>
        <w:rPr>
          <w:rFonts w:ascii="Times New Roman" w:hAnsi="Times New Roman" w:cs="Times New Roman"/>
          <w:b/>
          <w:sz w:val="28"/>
          <w:szCs w:val="28"/>
          <w:lang w:val="kk-KZ" w:eastAsia="ko-KR"/>
        </w:rPr>
      </w:pPr>
      <w:r w:rsidRPr="00421F2F">
        <w:rPr>
          <w:rFonts w:ascii="Times New Roman" w:hAnsi="Times New Roman" w:cs="Times New Roman"/>
          <w:b/>
          <w:sz w:val="28"/>
          <w:szCs w:val="28"/>
          <w:lang w:val="kk-KZ" w:eastAsia="ko-KR"/>
        </w:rPr>
        <w:t>Сейдалиев Н.Т., Қарабаев Н.А.</w:t>
      </w: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rPr>
      </w:pPr>
    </w:p>
    <w:p w:rsidR="00481CC7" w:rsidRPr="008714EB" w:rsidRDefault="00481CC7" w:rsidP="008714EB">
      <w:pPr>
        <w:spacing w:after="0" w:line="240" w:lineRule="auto"/>
        <w:ind w:firstLine="709"/>
        <w:jc w:val="center"/>
        <w:rPr>
          <w:rFonts w:ascii="Times New Roman" w:hAnsi="Times New Roman" w:cs="Times New Roman"/>
          <w:i/>
          <w:sz w:val="28"/>
          <w:szCs w:val="28"/>
          <w:lang w:val="kk-KZ"/>
        </w:rPr>
      </w:pPr>
    </w:p>
    <w:p w:rsidR="00421F2F" w:rsidRDefault="00421F2F" w:rsidP="008714EB">
      <w:pPr>
        <w:spacing w:after="0" w:line="240" w:lineRule="auto"/>
        <w:ind w:firstLine="709"/>
        <w:jc w:val="center"/>
        <w:rPr>
          <w:rFonts w:ascii="Times New Roman" w:hAnsi="Times New Roman" w:cs="Times New Roman"/>
          <w:sz w:val="28"/>
          <w:szCs w:val="28"/>
          <w:lang w:val="kk-KZ" w:eastAsia="ko-KR"/>
        </w:rPr>
      </w:pPr>
      <w:r w:rsidRPr="00421F2F">
        <w:rPr>
          <w:rFonts w:ascii="Times New Roman" w:hAnsi="Times New Roman" w:cs="Times New Roman"/>
          <w:b/>
          <w:sz w:val="28"/>
          <w:szCs w:val="28"/>
          <w:lang w:val="kk-KZ"/>
        </w:rPr>
        <w:t>«АВТОКӨЛІК ЖОЛДАРЫНДАҒЫ ҚОЗҒАЛЫСТЫ ҰЙЫМДАСТЫРУ ҚЫЗМЕТІ»</w:t>
      </w:r>
      <w:r w:rsidR="00B71EA1" w:rsidRPr="008714EB">
        <w:rPr>
          <w:rFonts w:ascii="Times New Roman" w:hAnsi="Times New Roman" w:cs="Times New Roman"/>
          <w:sz w:val="28"/>
          <w:szCs w:val="28"/>
          <w:lang w:val="kk-KZ" w:eastAsia="ko-KR"/>
        </w:rPr>
        <w:t xml:space="preserve"> </w:t>
      </w:r>
    </w:p>
    <w:p w:rsidR="00421F2F" w:rsidRDefault="00421F2F" w:rsidP="008714EB">
      <w:pPr>
        <w:spacing w:after="0" w:line="240" w:lineRule="auto"/>
        <w:ind w:firstLine="709"/>
        <w:jc w:val="center"/>
        <w:rPr>
          <w:rFonts w:ascii="Times New Roman" w:hAnsi="Times New Roman" w:cs="Times New Roman"/>
          <w:sz w:val="28"/>
          <w:szCs w:val="28"/>
          <w:lang w:val="kk-KZ" w:eastAsia="ko-KR"/>
        </w:rPr>
      </w:pPr>
    </w:p>
    <w:p w:rsidR="00421F2F" w:rsidRDefault="00421F2F" w:rsidP="008714EB">
      <w:pPr>
        <w:spacing w:after="0" w:line="240" w:lineRule="auto"/>
        <w:ind w:firstLine="709"/>
        <w:jc w:val="center"/>
        <w:rPr>
          <w:rFonts w:ascii="Times New Roman" w:hAnsi="Times New Roman" w:cs="Times New Roman"/>
          <w:sz w:val="28"/>
          <w:szCs w:val="28"/>
          <w:lang w:val="kk-KZ" w:eastAsia="ko-KR"/>
        </w:rPr>
      </w:pPr>
    </w:p>
    <w:p w:rsidR="00421F2F" w:rsidRPr="00421F2F" w:rsidRDefault="00B71EA1" w:rsidP="00421F2F">
      <w:pPr>
        <w:spacing w:after="0" w:line="240" w:lineRule="auto"/>
        <w:ind w:firstLine="709"/>
        <w:jc w:val="center"/>
        <w:rPr>
          <w:rFonts w:ascii="Times New Roman" w:hAnsi="Times New Roman" w:cs="Times New Roman"/>
          <w:b/>
          <w:sz w:val="28"/>
          <w:szCs w:val="28"/>
          <w:lang w:val="kk-KZ" w:eastAsia="ko-KR"/>
        </w:rPr>
      </w:pPr>
      <w:r w:rsidRPr="00421F2F">
        <w:rPr>
          <w:rFonts w:ascii="Times New Roman" w:hAnsi="Times New Roman" w:cs="Times New Roman"/>
          <w:b/>
          <w:sz w:val="28"/>
          <w:szCs w:val="28"/>
          <w:lang w:val="kk-KZ" w:eastAsia="ko-KR"/>
        </w:rPr>
        <w:t>пәнінен</w:t>
      </w:r>
      <w:r w:rsidR="00421F2F" w:rsidRPr="00421F2F">
        <w:rPr>
          <w:rFonts w:ascii="Times New Roman" w:hAnsi="Times New Roman" w:cs="Times New Roman"/>
          <w:b/>
          <w:sz w:val="28"/>
          <w:szCs w:val="28"/>
          <w:lang w:val="kk-KZ" w:eastAsia="ko-KR"/>
        </w:rPr>
        <w:t xml:space="preserve"> дәрістер жинағы</w:t>
      </w:r>
    </w:p>
    <w:p w:rsidR="00511664" w:rsidRPr="008714EB" w:rsidRDefault="00511664" w:rsidP="008714EB">
      <w:pPr>
        <w:spacing w:after="0" w:line="240" w:lineRule="auto"/>
        <w:ind w:firstLine="709"/>
        <w:jc w:val="center"/>
        <w:rPr>
          <w:rFonts w:ascii="Times New Roman" w:hAnsi="Times New Roman" w:cs="Times New Roman"/>
          <w:sz w:val="28"/>
          <w:szCs w:val="28"/>
          <w:u w:val="single"/>
          <w:lang w:val="kk-KZ"/>
        </w:rPr>
      </w:pPr>
    </w:p>
    <w:p w:rsidR="00B71EA1" w:rsidRPr="008714EB" w:rsidRDefault="00B71EA1"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511664" w:rsidRPr="008714EB" w:rsidRDefault="00511664"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rPr>
      </w:pPr>
      <w:r w:rsidRPr="008714EB">
        <w:rPr>
          <w:rFonts w:ascii="Times New Roman" w:hAnsi="Times New Roman" w:cs="Times New Roman"/>
          <w:sz w:val="28"/>
          <w:szCs w:val="28"/>
          <w:lang w:val="kk-KZ" w:eastAsia="ko-KR"/>
        </w:rPr>
        <w:t>Шымкент, 201</w:t>
      </w:r>
      <w:r w:rsidR="00511664" w:rsidRPr="008714EB">
        <w:rPr>
          <w:rFonts w:ascii="Times New Roman" w:hAnsi="Times New Roman" w:cs="Times New Roman"/>
          <w:sz w:val="28"/>
          <w:szCs w:val="28"/>
          <w:lang w:val="kk-KZ" w:eastAsia="ko-KR"/>
        </w:rPr>
        <w:t xml:space="preserve">6 </w:t>
      </w:r>
      <w:r w:rsidRPr="008714EB">
        <w:rPr>
          <w:rFonts w:ascii="Times New Roman" w:hAnsi="Times New Roman" w:cs="Times New Roman"/>
          <w:sz w:val="28"/>
          <w:szCs w:val="28"/>
          <w:lang w:val="kk-KZ" w:eastAsia="ko-KR"/>
        </w:rPr>
        <w:t>ж</w:t>
      </w:r>
    </w:p>
    <w:p w:rsidR="0007466E" w:rsidRDefault="0007466E">
      <w:pPr>
        <w:rPr>
          <w:rFonts w:ascii="Times New Roman" w:hAnsi="Times New Roman" w:cs="Times New Roman"/>
          <w:caps/>
          <w:sz w:val="28"/>
          <w:szCs w:val="28"/>
          <w:lang w:val="kk-KZ" w:eastAsia="ko-KR"/>
        </w:rPr>
      </w:pPr>
      <w:r>
        <w:rPr>
          <w:rFonts w:ascii="Times New Roman" w:hAnsi="Times New Roman" w:cs="Times New Roman"/>
          <w:caps/>
          <w:sz w:val="28"/>
          <w:szCs w:val="28"/>
          <w:lang w:val="kk-KZ" w:eastAsia="ko-KR"/>
        </w:rPr>
        <w:br w:type="page"/>
      </w:r>
    </w:p>
    <w:p w:rsidR="0007466E" w:rsidRDefault="00B91514">
      <w:pPr>
        <w:rPr>
          <w:rFonts w:ascii="Times New Roman" w:hAnsi="Times New Roman" w:cs="Times New Roman"/>
          <w:caps/>
          <w:sz w:val="28"/>
          <w:szCs w:val="28"/>
          <w:lang w:val="kk-KZ" w:eastAsia="ko-KR"/>
        </w:rPr>
      </w:pPr>
      <w:r>
        <w:rPr>
          <w:rFonts w:ascii="Times New Roman" w:hAnsi="Times New Roman" w:cs="Times New Roman"/>
          <w:caps/>
          <w:noProof/>
          <w:sz w:val="28"/>
          <w:szCs w:val="28"/>
        </w:rPr>
        <w:lastRenderedPageBreak/>
        <mc:AlternateContent>
          <mc:Choice Requires="wps">
            <w:drawing>
              <wp:anchor distT="0" distB="0" distL="114300" distR="114300" simplePos="0" relativeHeight="251700224" behindDoc="0" locked="0" layoutInCell="1" allowOverlap="1">
                <wp:simplePos x="0" y="0"/>
                <wp:positionH relativeFrom="column">
                  <wp:posOffset>2581910</wp:posOffset>
                </wp:positionH>
                <wp:positionV relativeFrom="paragraph">
                  <wp:posOffset>8931910</wp:posOffset>
                </wp:positionV>
                <wp:extent cx="1143000" cy="685800"/>
                <wp:effectExtent l="6350" t="12700" r="12700" b="6350"/>
                <wp:wrapNone/>
                <wp:docPr id="212" name="Rectangle 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858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D9A37" id="Rectangle 363" o:spid="_x0000_s1026" style="position:absolute;margin-left:203.3pt;margin-top:703.3pt;width:90pt;height:54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" strokecolor="white [3212]"/>
            </w:pict>
          </mc:Fallback>
        </mc:AlternateContent>
      </w:r>
      <w:r w:rsidR="0007466E">
        <w:rPr>
          <w:rFonts w:ascii="Times New Roman" w:hAnsi="Times New Roman" w:cs="Times New Roman"/>
          <w:caps/>
          <w:sz w:val="28"/>
          <w:szCs w:val="28"/>
          <w:lang w:val="kk-KZ" w:eastAsia="ko-KR"/>
        </w:rPr>
        <w:br w:type="page"/>
      </w:r>
    </w:p>
    <w:p w:rsidR="00481CC7" w:rsidRPr="008714EB" w:rsidRDefault="00481CC7" w:rsidP="008714EB">
      <w:pPr>
        <w:spacing w:after="0" w:line="240" w:lineRule="auto"/>
        <w:ind w:firstLine="709"/>
        <w:jc w:val="center"/>
        <w:rPr>
          <w:rFonts w:ascii="Times New Roman" w:hAnsi="Times New Roman" w:cs="Times New Roman"/>
          <w:caps/>
          <w:sz w:val="28"/>
          <w:szCs w:val="28"/>
          <w:lang w:val="kk-KZ" w:eastAsia="ko-KR"/>
        </w:rPr>
      </w:pPr>
      <w:r w:rsidRPr="008714EB">
        <w:rPr>
          <w:rFonts w:ascii="Times New Roman" w:hAnsi="Times New Roman" w:cs="Times New Roman"/>
          <w:caps/>
          <w:sz w:val="28"/>
          <w:szCs w:val="28"/>
          <w:lang w:val="kk-KZ" w:eastAsia="ko-KR"/>
        </w:rPr>
        <w:lastRenderedPageBreak/>
        <w:t>ҚАЗАҚСТАН  РЕСПУБЛИКАСЫ БІЛІМ  ЖӘНЕ  ҒЫЛЫМ  МИНИСТРЛІГІ</w:t>
      </w:r>
    </w:p>
    <w:p w:rsidR="00481CC7" w:rsidRPr="008714EB" w:rsidRDefault="00481CC7" w:rsidP="008714EB">
      <w:pPr>
        <w:spacing w:after="0" w:line="240" w:lineRule="auto"/>
        <w:ind w:firstLine="709"/>
        <w:jc w:val="center"/>
        <w:rPr>
          <w:rFonts w:ascii="Times New Roman" w:hAnsi="Times New Roman" w:cs="Times New Roman"/>
          <w:caps/>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caps/>
          <w:sz w:val="28"/>
          <w:szCs w:val="28"/>
          <w:lang w:val="kk-KZ" w:eastAsia="ko-KR"/>
        </w:rPr>
      </w:pPr>
      <w:r w:rsidRPr="008714EB">
        <w:rPr>
          <w:rFonts w:ascii="Times New Roman" w:hAnsi="Times New Roman" w:cs="Times New Roman"/>
          <w:caps/>
          <w:sz w:val="28"/>
          <w:szCs w:val="28"/>
          <w:lang w:val="kk-KZ" w:eastAsia="ko-KR"/>
        </w:rPr>
        <w:t>М.ӘУЕЗОВ АТЫНДАҒЫ ОҢТҮСТІК ҚАЗАҚСТАН МЕМЛЕКЕТТІК УНИВЕРСИТЕТІ</w:t>
      </w: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421F2F" w:rsidRDefault="00511664" w:rsidP="008714EB">
      <w:pPr>
        <w:spacing w:after="0" w:line="240" w:lineRule="auto"/>
        <w:ind w:firstLine="709"/>
        <w:rPr>
          <w:rFonts w:ascii="Times New Roman" w:hAnsi="Times New Roman" w:cs="Times New Roman"/>
          <w:sz w:val="28"/>
          <w:szCs w:val="28"/>
          <w:lang w:val="kk-KZ" w:eastAsia="ko-KR"/>
        </w:rPr>
      </w:pPr>
      <w:r w:rsidRPr="00421F2F">
        <w:rPr>
          <w:rFonts w:ascii="Times New Roman" w:hAnsi="Times New Roman" w:cs="Times New Roman"/>
          <w:sz w:val="28"/>
          <w:szCs w:val="28"/>
          <w:lang w:val="kk-KZ" w:eastAsia="ko-KR"/>
        </w:rPr>
        <w:t>«Көлік, тасымалдауды және қозғалысты ұйымдастыру»</w:t>
      </w:r>
      <w:r w:rsidR="00481CC7" w:rsidRPr="00421F2F">
        <w:rPr>
          <w:rFonts w:ascii="Times New Roman" w:hAnsi="Times New Roman" w:cs="Times New Roman"/>
          <w:sz w:val="28"/>
          <w:szCs w:val="28"/>
          <w:lang w:val="kk-KZ" w:eastAsia="ko-KR"/>
        </w:rPr>
        <w:t>кафедрасы</w:t>
      </w: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B71EA1" w:rsidRPr="008714EB" w:rsidRDefault="00B71EA1" w:rsidP="008714EB">
      <w:pPr>
        <w:spacing w:after="0" w:line="240" w:lineRule="auto"/>
        <w:ind w:firstLine="709"/>
        <w:jc w:val="center"/>
        <w:rPr>
          <w:rFonts w:ascii="Times New Roman" w:hAnsi="Times New Roman" w:cs="Times New Roman"/>
          <w:sz w:val="28"/>
          <w:szCs w:val="28"/>
          <w:lang w:val="kk-KZ" w:eastAsia="ko-KR"/>
        </w:rPr>
      </w:pPr>
    </w:p>
    <w:p w:rsidR="00534A71" w:rsidRPr="008714EB" w:rsidRDefault="00534A71" w:rsidP="008714EB">
      <w:pPr>
        <w:spacing w:after="0" w:line="240" w:lineRule="auto"/>
        <w:ind w:firstLine="709"/>
        <w:jc w:val="center"/>
        <w:rPr>
          <w:rFonts w:ascii="Times New Roman" w:hAnsi="Times New Roman" w:cs="Times New Roman"/>
          <w:sz w:val="28"/>
          <w:szCs w:val="28"/>
          <w:lang w:val="kk-KZ" w:eastAsia="ko-KR"/>
        </w:rPr>
      </w:pPr>
    </w:p>
    <w:p w:rsidR="00481CC7" w:rsidRPr="008714EB" w:rsidRDefault="00534A71" w:rsidP="008714EB">
      <w:pPr>
        <w:spacing w:after="0" w:line="240" w:lineRule="auto"/>
        <w:ind w:firstLine="709"/>
        <w:jc w:val="center"/>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Сейдалиев Н.Т., Қарабаев Н.А.</w:t>
      </w: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b/>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b/>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b/>
          <w:sz w:val="28"/>
          <w:szCs w:val="28"/>
          <w:lang w:val="kk-KZ" w:eastAsia="ko-KR"/>
        </w:rPr>
      </w:pPr>
    </w:p>
    <w:p w:rsidR="00421F2F" w:rsidRDefault="00421F2F" w:rsidP="00421F2F">
      <w:pPr>
        <w:spacing w:after="0" w:line="240" w:lineRule="auto"/>
        <w:ind w:firstLine="709"/>
        <w:jc w:val="center"/>
        <w:rPr>
          <w:rFonts w:ascii="Times New Roman" w:hAnsi="Times New Roman" w:cs="Times New Roman"/>
          <w:sz w:val="28"/>
          <w:szCs w:val="28"/>
          <w:lang w:val="kk-KZ" w:eastAsia="ko-KR"/>
        </w:rPr>
      </w:pPr>
      <w:r w:rsidRPr="00421F2F">
        <w:rPr>
          <w:rFonts w:ascii="Times New Roman" w:hAnsi="Times New Roman" w:cs="Times New Roman"/>
          <w:b/>
          <w:sz w:val="28"/>
          <w:szCs w:val="28"/>
          <w:lang w:val="kk-KZ"/>
        </w:rPr>
        <w:t>«АВТОКӨЛІК ЖОЛДАРЫНДАҒЫ ҚОЗҒАЛЫСТЫ ҰЙЫМДАСТЫРУ ҚЫЗМЕТІ»</w:t>
      </w:r>
      <w:r w:rsidRPr="008714EB">
        <w:rPr>
          <w:rFonts w:ascii="Times New Roman" w:hAnsi="Times New Roman" w:cs="Times New Roman"/>
          <w:sz w:val="28"/>
          <w:szCs w:val="28"/>
          <w:lang w:val="kk-KZ" w:eastAsia="ko-KR"/>
        </w:rPr>
        <w:t xml:space="preserve"> </w:t>
      </w:r>
    </w:p>
    <w:p w:rsidR="00421F2F" w:rsidRDefault="00421F2F" w:rsidP="00421F2F">
      <w:pPr>
        <w:spacing w:after="0" w:line="240" w:lineRule="auto"/>
        <w:ind w:firstLine="709"/>
        <w:jc w:val="center"/>
        <w:rPr>
          <w:rFonts w:ascii="Times New Roman" w:hAnsi="Times New Roman" w:cs="Times New Roman"/>
          <w:sz w:val="28"/>
          <w:szCs w:val="28"/>
          <w:lang w:val="kk-KZ" w:eastAsia="ko-KR"/>
        </w:rPr>
      </w:pPr>
    </w:p>
    <w:p w:rsidR="00421F2F" w:rsidRPr="00421F2F" w:rsidRDefault="00421F2F" w:rsidP="00421F2F">
      <w:pPr>
        <w:spacing w:after="0" w:line="240" w:lineRule="auto"/>
        <w:ind w:firstLine="709"/>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пәні бойынша </w:t>
      </w:r>
      <w:r w:rsidRPr="00421F2F">
        <w:rPr>
          <w:rFonts w:ascii="Times New Roman" w:hAnsi="Times New Roman" w:cs="Times New Roman"/>
          <w:sz w:val="28"/>
          <w:szCs w:val="28"/>
          <w:lang w:val="kk-KZ" w:eastAsia="ko-KR"/>
        </w:rPr>
        <w:t>дәрістер жинағы</w:t>
      </w:r>
    </w:p>
    <w:p w:rsidR="00481CC7" w:rsidRPr="008714EB" w:rsidRDefault="00481CC7" w:rsidP="008714EB">
      <w:pPr>
        <w:spacing w:after="0" w:line="240" w:lineRule="auto"/>
        <w:ind w:firstLine="709"/>
        <w:jc w:val="center"/>
        <w:rPr>
          <w:rFonts w:ascii="Times New Roman" w:hAnsi="Times New Roman" w:cs="Times New Roman"/>
          <w:i/>
          <w:sz w:val="28"/>
          <w:szCs w:val="28"/>
          <w:lang w:val="kk-KZ" w:eastAsia="ko-KR"/>
        </w:rPr>
      </w:pPr>
    </w:p>
    <w:p w:rsidR="00511664" w:rsidRDefault="00534A71" w:rsidP="008714EB">
      <w:pPr>
        <w:spacing w:after="0" w:line="240" w:lineRule="auto"/>
        <w:ind w:firstLine="709"/>
        <w:jc w:val="center"/>
        <w:rPr>
          <w:rFonts w:ascii="Times New Roman" w:hAnsi="Times New Roman" w:cs="Times New Roman"/>
          <w:sz w:val="28"/>
          <w:szCs w:val="28"/>
          <w:lang w:val="kk-KZ" w:eastAsia="ko-KR"/>
        </w:rPr>
      </w:pPr>
      <w:r w:rsidRPr="00895332">
        <w:rPr>
          <w:rFonts w:ascii="Times New Roman" w:hAnsi="Times New Roman" w:cs="Times New Roman"/>
          <w:sz w:val="28"/>
          <w:szCs w:val="28"/>
          <w:lang w:val="kk-KZ" w:eastAsia="ko-KR"/>
        </w:rPr>
        <w:t>5В090100</w:t>
      </w:r>
      <w:r w:rsidR="00511664" w:rsidRPr="00895332">
        <w:rPr>
          <w:rFonts w:ascii="Times New Roman" w:hAnsi="Times New Roman" w:cs="Times New Roman"/>
          <w:sz w:val="28"/>
          <w:szCs w:val="28"/>
          <w:lang w:val="kk-KZ" w:eastAsia="ko-KR"/>
        </w:rPr>
        <w:t>-</w:t>
      </w:r>
      <w:r w:rsidRPr="00895332">
        <w:rPr>
          <w:rFonts w:ascii="Times New Roman" w:hAnsi="Times New Roman" w:cs="Times New Roman"/>
          <w:sz w:val="28"/>
          <w:szCs w:val="28"/>
          <w:lang w:val="kk-KZ" w:eastAsia="ko-KR"/>
        </w:rPr>
        <w:t>Көлікті пайдалану және жүк қозғалысы мен тасымалдауды ұйымдастыру</w:t>
      </w:r>
    </w:p>
    <w:p w:rsidR="00481CC7" w:rsidRPr="008714EB" w:rsidRDefault="00B71EA1" w:rsidP="008714EB">
      <w:pPr>
        <w:spacing w:after="0" w:line="240" w:lineRule="auto"/>
        <w:ind w:firstLine="709"/>
        <w:jc w:val="center"/>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мамандығы</w:t>
      </w:r>
      <w:r w:rsidR="00481CC7" w:rsidRPr="008714EB">
        <w:rPr>
          <w:rFonts w:ascii="Times New Roman" w:hAnsi="Times New Roman" w:cs="Times New Roman"/>
          <w:sz w:val="28"/>
          <w:szCs w:val="28"/>
          <w:lang w:val="kk-KZ" w:eastAsia="ko-KR"/>
        </w:rPr>
        <w:t xml:space="preserve"> студенттері үшін</w:t>
      </w:r>
    </w:p>
    <w:p w:rsidR="00481CC7" w:rsidRPr="008714EB" w:rsidRDefault="00481CC7" w:rsidP="008714EB">
      <w:pPr>
        <w:spacing w:after="0" w:line="240" w:lineRule="auto"/>
        <w:ind w:firstLine="709"/>
        <w:jc w:val="center"/>
        <w:rPr>
          <w:rFonts w:ascii="Times New Roman" w:hAnsi="Times New Roman" w:cs="Times New Roman"/>
          <w:sz w:val="28"/>
          <w:szCs w:val="28"/>
          <w:lang w:val="kk-KZ" w:eastAsia="ko-KR"/>
        </w:rPr>
      </w:pPr>
    </w:p>
    <w:p w:rsidR="00481CC7" w:rsidRPr="00895332" w:rsidRDefault="00895332" w:rsidP="00895332">
      <w:pPr>
        <w:spacing w:after="0" w:line="240" w:lineRule="auto"/>
        <w:ind w:firstLine="709"/>
        <w:jc w:val="center"/>
        <w:rPr>
          <w:rFonts w:ascii="Times New Roman" w:hAnsi="Times New Roman" w:cs="Times New Roman"/>
          <w:sz w:val="28"/>
          <w:szCs w:val="28"/>
          <w:lang w:val="kk-KZ" w:eastAsia="ko-KR"/>
        </w:rPr>
      </w:pPr>
      <w:r w:rsidRPr="00895332">
        <w:rPr>
          <w:rFonts w:ascii="Times New Roman" w:hAnsi="Times New Roman" w:cs="Times New Roman"/>
          <w:sz w:val="28"/>
          <w:szCs w:val="28"/>
          <w:lang w:val="kk-KZ" w:eastAsia="ko-KR"/>
        </w:rPr>
        <w:t>Оқу түрі: күндізгі</w:t>
      </w:r>
    </w:p>
    <w:p w:rsidR="00481CC7" w:rsidRPr="008714EB" w:rsidRDefault="00481CC7" w:rsidP="008714EB">
      <w:pPr>
        <w:spacing w:after="0" w:line="240" w:lineRule="auto"/>
        <w:ind w:firstLine="709"/>
        <w:jc w:val="both"/>
        <w:rPr>
          <w:rFonts w:ascii="Times New Roman" w:hAnsi="Times New Roman" w:cs="Times New Roman"/>
          <w:b/>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B47B7D" w:rsidRPr="008714EB" w:rsidRDefault="00B47B7D" w:rsidP="008714EB">
      <w:pPr>
        <w:spacing w:after="0" w:line="240" w:lineRule="auto"/>
        <w:ind w:firstLine="709"/>
        <w:jc w:val="both"/>
        <w:rPr>
          <w:rFonts w:ascii="Times New Roman" w:hAnsi="Times New Roman" w:cs="Times New Roman"/>
          <w:sz w:val="28"/>
          <w:szCs w:val="28"/>
          <w:lang w:val="kk-KZ" w:eastAsia="ko-KR"/>
        </w:rPr>
      </w:pPr>
    </w:p>
    <w:p w:rsidR="00B47B7D" w:rsidRPr="008714EB" w:rsidRDefault="00B47B7D" w:rsidP="008714EB">
      <w:pPr>
        <w:spacing w:after="0" w:line="240" w:lineRule="auto"/>
        <w:ind w:firstLine="709"/>
        <w:jc w:val="both"/>
        <w:rPr>
          <w:rFonts w:ascii="Times New Roman" w:hAnsi="Times New Roman" w:cs="Times New Roman"/>
          <w:sz w:val="28"/>
          <w:szCs w:val="28"/>
          <w:lang w:val="kk-KZ" w:eastAsia="ko-KR"/>
        </w:rPr>
      </w:pPr>
    </w:p>
    <w:p w:rsidR="00B47B7D" w:rsidRPr="008714EB" w:rsidRDefault="00B47B7D" w:rsidP="008714EB">
      <w:pPr>
        <w:spacing w:after="0" w:line="240" w:lineRule="auto"/>
        <w:ind w:firstLine="709"/>
        <w:jc w:val="both"/>
        <w:rPr>
          <w:rFonts w:ascii="Times New Roman" w:hAnsi="Times New Roman" w:cs="Times New Roman"/>
          <w:sz w:val="28"/>
          <w:szCs w:val="28"/>
          <w:lang w:val="kk-KZ" w:eastAsia="ko-KR"/>
        </w:rPr>
      </w:pPr>
    </w:p>
    <w:p w:rsidR="00B47B7D" w:rsidRPr="008714EB" w:rsidRDefault="00B47B7D" w:rsidP="008714EB">
      <w:pPr>
        <w:spacing w:after="0" w:line="240" w:lineRule="auto"/>
        <w:ind w:firstLine="709"/>
        <w:jc w:val="both"/>
        <w:rPr>
          <w:rFonts w:ascii="Times New Roman" w:hAnsi="Times New Roman" w:cs="Times New Roman"/>
          <w:sz w:val="28"/>
          <w:szCs w:val="28"/>
          <w:lang w:val="kk-KZ" w:eastAsia="ko-KR"/>
        </w:rPr>
      </w:pPr>
    </w:p>
    <w:p w:rsidR="00B47B7D" w:rsidRPr="008714EB" w:rsidRDefault="00B47B7D"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534A71" w:rsidRPr="008714EB" w:rsidRDefault="00534A71" w:rsidP="008714EB">
      <w:pPr>
        <w:spacing w:after="0" w:line="240" w:lineRule="auto"/>
        <w:ind w:firstLine="709"/>
        <w:jc w:val="both"/>
        <w:rPr>
          <w:rFonts w:ascii="Times New Roman" w:hAnsi="Times New Roman" w:cs="Times New Roman"/>
          <w:sz w:val="28"/>
          <w:szCs w:val="28"/>
          <w:lang w:val="kk-KZ" w:eastAsia="ko-KR"/>
        </w:rPr>
      </w:pPr>
    </w:p>
    <w:p w:rsidR="00534A71" w:rsidRPr="008714EB" w:rsidRDefault="00534A71" w:rsidP="008714EB">
      <w:pPr>
        <w:spacing w:after="0" w:line="240" w:lineRule="auto"/>
        <w:ind w:firstLine="709"/>
        <w:jc w:val="both"/>
        <w:rPr>
          <w:rFonts w:ascii="Times New Roman" w:hAnsi="Times New Roman" w:cs="Times New Roman"/>
          <w:sz w:val="28"/>
          <w:szCs w:val="28"/>
          <w:lang w:val="kk-KZ" w:eastAsia="ko-KR"/>
        </w:rPr>
      </w:pPr>
    </w:p>
    <w:p w:rsidR="00534A71" w:rsidRPr="008714EB" w:rsidRDefault="00534A71"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B91514" w:rsidP="008714EB">
      <w:pPr>
        <w:spacing w:after="0" w:line="240" w:lineRule="auto"/>
        <w:ind w:firstLine="709"/>
        <w:jc w:val="center"/>
        <w:rPr>
          <w:rFonts w:ascii="Times New Roman" w:hAnsi="Times New Roman" w:cs="Times New Roman"/>
          <w:sz w:val="28"/>
          <w:szCs w:val="28"/>
          <w:lang w:val="kk-KZ" w:eastAsia="ko-KR"/>
        </w:rPr>
        <w:sectPr w:rsidR="00481CC7" w:rsidRPr="008714EB" w:rsidSect="0007466E">
          <w:footerReference w:type="default" r:id="rId8"/>
          <w:pgSz w:w="11909" w:h="16834"/>
          <w:pgMar w:top="1134" w:right="1134" w:bottom="1134" w:left="1134" w:header="0" w:footer="567" w:gutter="0"/>
          <w:cols w:space="720"/>
          <w:noEndnote/>
          <w:titlePg/>
          <w:docGrid w:linePitch="299"/>
        </w:sectPr>
      </w:pPr>
      <w:r>
        <w:rPr>
          <w:rFonts w:ascii="Times New Roman" w:hAnsi="Times New Roman" w:cs="Times New Roman"/>
          <w:noProof/>
          <w:sz w:val="28"/>
          <w:szCs w:val="28"/>
        </w:rPr>
        <mc:AlternateContent>
          <mc:Choice Requires="wps">
            <w:drawing>
              <wp:anchor distT="0" distB="0" distL="114300" distR="114300" simplePos="0" relativeHeight="251701248" behindDoc="0" locked="0" layoutInCell="1" allowOverlap="1">
                <wp:simplePos x="0" y="0"/>
                <wp:positionH relativeFrom="column">
                  <wp:posOffset>2454910</wp:posOffset>
                </wp:positionH>
                <wp:positionV relativeFrom="paragraph">
                  <wp:posOffset>701675</wp:posOffset>
                </wp:positionV>
                <wp:extent cx="1244600" cy="787400"/>
                <wp:effectExtent l="12700" t="12700" r="9525" b="9525"/>
                <wp:wrapNone/>
                <wp:docPr id="211" name="Rectangle 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4600" cy="7874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725D61" id="Rectangle 364" o:spid="_x0000_s1026" style="position:absolute;margin-left:193.3pt;margin-top:55.25pt;width:98pt;height:62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" strokecolor="white [3212]"/>
            </w:pict>
          </mc:Fallback>
        </mc:AlternateContent>
      </w:r>
      <w:r w:rsidR="00895332">
        <w:rPr>
          <w:rFonts w:ascii="Times New Roman" w:hAnsi="Times New Roman" w:cs="Times New Roman"/>
          <w:sz w:val="28"/>
          <w:szCs w:val="28"/>
          <w:lang w:val="kk-KZ" w:eastAsia="ko-KR"/>
        </w:rPr>
        <w:t xml:space="preserve">Шымкент, </w:t>
      </w:r>
      <w:r w:rsidR="00481CC7" w:rsidRPr="008714EB">
        <w:rPr>
          <w:rFonts w:ascii="Times New Roman" w:hAnsi="Times New Roman" w:cs="Times New Roman"/>
          <w:sz w:val="28"/>
          <w:szCs w:val="28"/>
          <w:lang w:val="kk-KZ" w:eastAsia="ko-KR"/>
        </w:rPr>
        <w:t>201</w:t>
      </w:r>
      <w:r w:rsidR="00B47B7D" w:rsidRPr="008714EB">
        <w:rPr>
          <w:rFonts w:ascii="Times New Roman" w:hAnsi="Times New Roman" w:cs="Times New Roman"/>
          <w:sz w:val="28"/>
          <w:szCs w:val="28"/>
          <w:lang w:val="kk-KZ" w:eastAsia="ko-KR"/>
        </w:rPr>
        <w:t xml:space="preserve">6 </w:t>
      </w:r>
      <w:r w:rsidR="00481CC7" w:rsidRPr="008714EB">
        <w:rPr>
          <w:rFonts w:ascii="Times New Roman" w:hAnsi="Times New Roman" w:cs="Times New Roman"/>
          <w:sz w:val="28"/>
          <w:szCs w:val="28"/>
          <w:lang w:val="kk-KZ" w:eastAsia="ko-KR"/>
        </w:rPr>
        <w:t>ж</w:t>
      </w: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lastRenderedPageBreak/>
        <w:t>ОӘЖ ________________</w:t>
      </w:r>
    </w:p>
    <w:p w:rsidR="00481CC7" w:rsidRPr="008714EB" w:rsidRDefault="00481CC7" w:rsidP="00895332">
      <w:pPr>
        <w:spacing w:after="0" w:line="240" w:lineRule="auto"/>
        <w:ind w:firstLine="709"/>
        <w:jc w:val="both"/>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 xml:space="preserve">Құрастырушылар: </w:t>
      </w:r>
      <w:r w:rsidR="00534A71" w:rsidRPr="00895332">
        <w:rPr>
          <w:rFonts w:ascii="Times New Roman" w:hAnsi="Times New Roman" w:cs="Times New Roman"/>
          <w:sz w:val="28"/>
          <w:szCs w:val="28"/>
          <w:lang w:val="kk-KZ" w:eastAsia="ko-KR"/>
        </w:rPr>
        <w:t>Н</w:t>
      </w:r>
      <w:r w:rsidR="00CA41D8" w:rsidRPr="00895332">
        <w:rPr>
          <w:rFonts w:ascii="Times New Roman" w:hAnsi="Times New Roman" w:cs="Times New Roman"/>
          <w:sz w:val="28"/>
          <w:szCs w:val="28"/>
          <w:lang w:val="kk-KZ" w:eastAsia="ko-KR"/>
        </w:rPr>
        <w:t>.</w:t>
      </w:r>
      <w:r w:rsidR="00534A71" w:rsidRPr="00895332">
        <w:rPr>
          <w:rFonts w:ascii="Times New Roman" w:hAnsi="Times New Roman" w:cs="Times New Roman"/>
          <w:sz w:val="28"/>
          <w:szCs w:val="28"/>
          <w:lang w:val="kk-KZ" w:eastAsia="ko-KR"/>
        </w:rPr>
        <w:t>Т</w:t>
      </w:r>
      <w:r w:rsidR="00CA41D8" w:rsidRPr="00895332">
        <w:rPr>
          <w:rFonts w:ascii="Times New Roman" w:hAnsi="Times New Roman" w:cs="Times New Roman"/>
          <w:sz w:val="28"/>
          <w:szCs w:val="28"/>
          <w:lang w:val="kk-KZ" w:eastAsia="ko-KR"/>
        </w:rPr>
        <w:t>.</w:t>
      </w:r>
      <w:r w:rsidR="00534A71" w:rsidRPr="00895332">
        <w:rPr>
          <w:rFonts w:ascii="Times New Roman" w:hAnsi="Times New Roman" w:cs="Times New Roman"/>
          <w:sz w:val="28"/>
          <w:szCs w:val="28"/>
          <w:lang w:val="kk-KZ" w:eastAsia="ko-KR"/>
        </w:rPr>
        <w:t xml:space="preserve">Сейдалиев, Н.А. Қарабаев </w:t>
      </w:r>
      <w:r w:rsidRPr="00895332">
        <w:rPr>
          <w:rFonts w:ascii="Times New Roman" w:hAnsi="Times New Roman" w:cs="Times New Roman"/>
          <w:sz w:val="28"/>
          <w:szCs w:val="28"/>
          <w:lang w:val="kk-KZ" w:eastAsia="ko-KR"/>
        </w:rPr>
        <w:t xml:space="preserve"> </w:t>
      </w:r>
      <w:r w:rsidR="00534A71" w:rsidRPr="00895332">
        <w:rPr>
          <w:rFonts w:ascii="Times New Roman" w:hAnsi="Times New Roman" w:cs="Times New Roman"/>
          <w:sz w:val="28"/>
          <w:szCs w:val="28"/>
          <w:lang w:val="kk-KZ"/>
        </w:rPr>
        <w:t>«Автокөлік жолдарындағы қозғалысты ұйымдастыру қызметі»</w:t>
      </w:r>
      <w:r w:rsidR="00534A71" w:rsidRPr="008714EB">
        <w:rPr>
          <w:rFonts w:ascii="Times New Roman" w:hAnsi="Times New Roman" w:cs="Times New Roman"/>
          <w:sz w:val="28"/>
          <w:szCs w:val="28"/>
          <w:u w:val="single"/>
          <w:lang w:val="kk-KZ" w:eastAsia="ko-KR"/>
        </w:rPr>
        <w:t xml:space="preserve"> </w:t>
      </w:r>
      <w:r w:rsidR="00B47B7D" w:rsidRPr="008714EB">
        <w:rPr>
          <w:rFonts w:ascii="Times New Roman" w:hAnsi="Times New Roman" w:cs="Times New Roman"/>
          <w:sz w:val="28"/>
          <w:szCs w:val="28"/>
          <w:u w:val="single"/>
          <w:lang w:val="kk-KZ"/>
        </w:rPr>
        <w:t xml:space="preserve">  </w:t>
      </w:r>
      <w:r w:rsidR="00B47B7D" w:rsidRPr="008714EB">
        <w:rPr>
          <w:rFonts w:ascii="Times New Roman" w:hAnsi="Times New Roman" w:cs="Times New Roman"/>
          <w:sz w:val="28"/>
          <w:szCs w:val="28"/>
          <w:lang w:val="kk-KZ" w:eastAsia="ko-KR"/>
        </w:rPr>
        <w:t>пәнінен дәріс жинағының әдістемелік нұсқаулары</w:t>
      </w:r>
      <w:r w:rsidRPr="008714EB">
        <w:rPr>
          <w:rFonts w:ascii="Times New Roman" w:hAnsi="Times New Roman" w:cs="Times New Roman"/>
          <w:sz w:val="28"/>
          <w:szCs w:val="28"/>
          <w:lang w:val="kk-KZ" w:eastAsia="ko-KR"/>
        </w:rPr>
        <w:t>. - Шымкент: М.Әуезов атындағы ОҚМУ,  201</w:t>
      </w:r>
      <w:r w:rsidR="006C13A7" w:rsidRPr="008714EB">
        <w:rPr>
          <w:rFonts w:ascii="Times New Roman" w:hAnsi="Times New Roman" w:cs="Times New Roman"/>
          <w:sz w:val="28"/>
          <w:szCs w:val="28"/>
          <w:lang w:val="kk-KZ" w:eastAsia="ko-KR"/>
        </w:rPr>
        <w:t>6</w:t>
      </w:r>
      <w:r w:rsidRPr="008714EB">
        <w:rPr>
          <w:rFonts w:ascii="Times New Roman" w:hAnsi="Times New Roman" w:cs="Times New Roman"/>
          <w:sz w:val="28"/>
          <w:szCs w:val="28"/>
          <w:lang w:val="kk-KZ" w:eastAsia="ko-KR"/>
        </w:rPr>
        <w:t>.</w:t>
      </w:r>
      <w:r w:rsidR="006C13A7" w:rsidRPr="008714EB">
        <w:rPr>
          <w:rFonts w:ascii="Times New Roman" w:hAnsi="Times New Roman" w:cs="Times New Roman"/>
          <w:sz w:val="28"/>
          <w:szCs w:val="28"/>
          <w:lang w:val="kk-KZ" w:eastAsia="ko-KR"/>
        </w:rPr>
        <w:t xml:space="preserve">              </w:t>
      </w:r>
      <w:r w:rsidRPr="008714EB">
        <w:rPr>
          <w:rFonts w:ascii="Times New Roman" w:hAnsi="Times New Roman" w:cs="Times New Roman"/>
          <w:sz w:val="28"/>
          <w:szCs w:val="28"/>
          <w:lang w:val="kk-KZ" w:eastAsia="ko-KR"/>
        </w:rPr>
        <w:t>-бет.</w:t>
      </w: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ab/>
      </w:r>
    </w:p>
    <w:p w:rsidR="00481CC7" w:rsidRPr="008714EB" w:rsidRDefault="00895332" w:rsidP="00895332">
      <w:pPr>
        <w:spacing w:after="0" w:line="240" w:lineRule="auto"/>
        <w:ind w:firstLine="709"/>
        <w:jc w:val="both"/>
        <w:rPr>
          <w:rFonts w:ascii="Times New Roman" w:hAnsi="Times New Roman" w:cs="Times New Roman"/>
          <w:sz w:val="28"/>
          <w:szCs w:val="28"/>
          <w:lang w:val="kk-KZ" w:eastAsia="ko-KR"/>
        </w:rPr>
      </w:pPr>
      <w:r w:rsidRPr="00895332">
        <w:rPr>
          <w:rFonts w:ascii="Times New Roman" w:hAnsi="Times New Roman" w:cs="Times New Roman"/>
          <w:sz w:val="28"/>
          <w:szCs w:val="28"/>
          <w:lang w:val="kk-KZ"/>
        </w:rPr>
        <w:t xml:space="preserve">Дәрістер жинағы </w:t>
      </w:r>
      <w:r w:rsidR="00534A71" w:rsidRPr="00895332">
        <w:rPr>
          <w:rFonts w:ascii="Times New Roman" w:hAnsi="Times New Roman" w:cs="Times New Roman"/>
          <w:sz w:val="28"/>
          <w:szCs w:val="28"/>
          <w:lang w:val="kk-KZ"/>
        </w:rPr>
        <w:t xml:space="preserve">«Автокөлік жолдарындағы қозғалысты ұйымдастыру қызметі» </w:t>
      </w:r>
      <w:r w:rsidR="00481CC7" w:rsidRPr="008714EB">
        <w:rPr>
          <w:rFonts w:ascii="Times New Roman" w:hAnsi="Times New Roman" w:cs="Times New Roman"/>
          <w:sz w:val="28"/>
          <w:szCs w:val="28"/>
          <w:lang w:val="kk-KZ" w:eastAsia="ko-KR"/>
        </w:rPr>
        <w:t>пәннің бағдарламасы мен оқу жоспарының талаптарына сәйкес жасалынған және қажетті деректер енгізілген.</w:t>
      </w: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ab/>
      </w:r>
    </w:p>
    <w:p w:rsidR="00FB67CB" w:rsidRPr="008714EB" w:rsidRDefault="00895332" w:rsidP="008714EB">
      <w:pPr>
        <w:spacing w:line="240" w:lineRule="auto"/>
        <w:ind w:firstLine="540"/>
        <w:jc w:val="both"/>
        <w:rPr>
          <w:rFonts w:ascii="Times New Roman" w:eastAsia="Times New Roman" w:hAnsi="Times New Roman" w:cs="Times New Roman"/>
          <w:sz w:val="28"/>
          <w:szCs w:val="28"/>
          <w:lang w:val="kk-KZ"/>
        </w:rPr>
      </w:pPr>
      <w:r>
        <w:rPr>
          <w:rFonts w:ascii="Times New Roman" w:hAnsi="Times New Roman" w:cs="Times New Roman"/>
          <w:sz w:val="28"/>
          <w:szCs w:val="28"/>
          <w:lang w:val="kk-KZ" w:eastAsia="ko-KR"/>
        </w:rPr>
        <w:t>Д</w:t>
      </w:r>
      <w:r w:rsidR="00E37560" w:rsidRPr="008714EB">
        <w:rPr>
          <w:rFonts w:ascii="Times New Roman" w:hAnsi="Times New Roman" w:cs="Times New Roman"/>
          <w:sz w:val="28"/>
          <w:szCs w:val="28"/>
          <w:lang w:val="kk-KZ" w:eastAsia="ko-KR"/>
        </w:rPr>
        <w:t>әріс жинағы</w:t>
      </w:r>
      <w:r>
        <w:rPr>
          <w:rFonts w:ascii="Times New Roman" w:hAnsi="Times New Roman" w:cs="Times New Roman"/>
          <w:sz w:val="28"/>
          <w:szCs w:val="28"/>
          <w:lang w:val="kk-KZ" w:eastAsia="ko-KR"/>
        </w:rPr>
        <w:t>нда</w:t>
      </w:r>
      <w:r w:rsidR="00E37560" w:rsidRPr="008714EB">
        <w:rPr>
          <w:rFonts w:ascii="Times New Roman" w:hAnsi="Times New Roman" w:cs="Times New Roman"/>
          <w:sz w:val="28"/>
          <w:szCs w:val="28"/>
          <w:lang w:val="kk-KZ"/>
        </w:rPr>
        <w:t xml:space="preserve"> студенттерге білім саласында стратегиялық, тактикалық және ағымдағы шешімдерді қабылдауға персоналды түрлі деңгейлерде басқарушылықа мүмкіндігін  береді- </w:t>
      </w:r>
      <w:r w:rsidR="00FB67CB" w:rsidRPr="008714EB">
        <w:rPr>
          <w:rFonts w:ascii="Times New Roman" w:hAnsi="Times New Roman" w:cs="Times New Roman"/>
          <w:sz w:val="28"/>
          <w:szCs w:val="28"/>
          <w:lang w:val="kk-KZ"/>
        </w:rPr>
        <w:t>ж</w:t>
      </w:r>
      <w:r w:rsidR="00FB67CB" w:rsidRPr="008714EB">
        <w:rPr>
          <w:rFonts w:ascii="Times New Roman" w:eastAsia="Times New Roman" w:hAnsi="Times New Roman" w:cs="Times New Roman"/>
          <w:sz w:val="28"/>
          <w:szCs w:val="28"/>
          <w:lang w:val="kk-KZ"/>
        </w:rPr>
        <w:t>ол қозғалысын ұйымдастыру терминінің мағынасына жол қозғалысы жылдамдығының тиімділігі мен қауіпсіздігін қамтамасыз етуге бағытталған барлық шаралар кіреді.</w:t>
      </w:r>
    </w:p>
    <w:p w:rsidR="00895332" w:rsidRPr="008714EB" w:rsidRDefault="00895332" w:rsidP="00895332">
      <w:pPr>
        <w:spacing w:line="240" w:lineRule="auto"/>
        <w:ind w:firstLine="708"/>
        <w:jc w:val="both"/>
        <w:rPr>
          <w:rFonts w:ascii="Times New Roman" w:hAnsi="Times New Roman" w:cs="Times New Roman"/>
          <w:sz w:val="28"/>
          <w:szCs w:val="28"/>
          <w:lang w:val="kk-KZ"/>
        </w:rPr>
      </w:pPr>
      <w:r w:rsidRPr="008714EB">
        <w:rPr>
          <w:rFonts w:ascii="Times New Roman" w:hAnsi="Times New Roman" w:cs="Times New Roman"/>
          <w:sz w:val="28"/>
          <w:szCs w:val="28"/>
          <w:lang w:val="kk-KZ" w:eastAsia="ko-KR"/>
        </w:rPr>
        <w:t xml:space="preserve">Пікір </w:t>
      </w:r>
      <w:r>
        <w:rPr>
          <w:rFonts w:ascii="Times New Roman" w:hAnsi="Times New Roman" w:cs="Times New Roman"/>
          <w:sz w:val="28"/>
          <w:szCs w:val="28"/>
          <w:lang w:val="kk-KZ" w:eastAsia="ko-KR"/>
        </w:rPr>
        <w:t>жазған</w:t>
      </w:r>
      <w:r w:rsidRPr="008714EB">
        <w:rPr>
          <w:rFonts w:ascii="Times New Roman" w:hAnsi="Times New Roman" w:cs="Times New Roman"/>
          <w:sz w:val="28"/>
          <w:szCs w:val="28"/>
          <w:lang w:val="kk-KZ" w:eastAsia="ko-KR"/>
        </w:rPr>
        <w:t xml:space="preserve">: </w:t>
      </w:r>
      <w:r w:rsidRPr="008714EB">
        <w:rPr>
          <w:rFonts w:ascii="Times New Roman" w:hAnsi="Times New Roman" w:cs="Times New Roman"/>
          <w:sz w:val="28"/>
          <w:szCs w:val="28"/>
          <w:lang w:val="kk-KZ"/>
        </w:rPr>
        <w:t>А.Т. Төленов  – т.ғ.к., профессор</w:t>
      </w:r>
      <w:r>
        <w:rPr>
          <w:rFonts w:ascii="Times New Roman" w:hAnsi="Times New Roman" w:cs="Times New Roman"/>
          <w:sz w:val="28"/>
          <w:szCs w:val="28"/>
          <w:lang w:val="kk-KZ"/>
        </w:rPr>
        <w:t>,</w:t>
      </w:r>
      <w:r>
        <w:rPr>
          <w:sz w:val="28"/>
          <w:szCs w:val="28"/>
          <w:lang w:val="kk-KZ"/>
        </w:rPr>
        <w:t xml:space="preserve"> </w:t>
      </w:r>
      <w:r>
        <w:rPr>
          <w:rFonts w:ascii="Times New Roman" w:hAnsi="Times New Roman" w:cs="Times New Roman"/>
          <w:sz w:val="28"/>
          <w:szCs w:val="28"/>
          <w:lang w:val="kk-KZ"/>
        </w:rPr>
        <w:t>М.Әуезов атындағы ОҚМУ</w:t>
      </w:r>
    </w:p>
    <w:p w:rsidR="00E37560" w:rsidRPr="008714EB" w:rsidRDefault="00E37560" w:rsidP="008714EB">
      <w:pPr>
        <w:shd w:val="clear" w:color="auto" w:fill="FFFFFF"/>
        <w:spacing w:before="269" w:line="240" w:lineRule="auto"/>
        <w:ind w:left="29" w:right="10" w:firstLine="680"/>
        <w:jc w:val="both"/>
        <w:rPr>
          <w:rFonts w:ascii="Times New Roman" w:hAnsi="Times New Roman" w:cs="Times New Roman"/>
          <w:sz w:val="28"/>
          <w:szCs w:val="28"/>
          <w:lang w:val="kk-KZ"/>
        </w:rPr>
      </w:pPr>
    </w:p>
    <w:p w:rsidR="00481CC7" w:rsidRPr="008714EB" w:rsidRDefault="00E37560" w:rsidP="00895332">
      <w:pPr>
        <w:spacing w:after="0" w:line="240" w:lineRule="auto"/>
        <w:rPr>
          <w:rFonts w:ascii="Times New Roman" w:hAnsi="Times New Roman" w:cs="Times New Roman"/>
          <w:sz w:val="28"/>
          <w:szCs w:val="28"/>
          <w:lang w:val="kk-KZ"/>
        </w:rPr>
      </w:pPr>
      <w:r w:rsidRPr="008714EB">
        <w:rPr>
          <w:rFonts w:ascii="Times New Roman" w:hAnsi="Times New Roman" w:cs="Times New Roman"/>
          <w:sz w:val="28"/>
          <w:szCs w:val="28"/>
          <w:lang w:val="kk-KZ"/>
        </w:rPr>
        <w:t xml:space="preserve">                     </w:t>
      </w:r>
    </w:p>
    <w:p w:rsidR="00895332" w:rsidRDefault="00895332" w:rsidP="008714EB">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Дәрістер жинағы </w:t>
      </w:r>
      <w:r w:rsidR="00481CC7" w:rsidRPr="008714EB">
        <w:rPr>
          <w:rFonts w:ascii="Times New Roman" w:hAnsi="Times New Roman" w:cs="Times New Roman"/>
          <w:sz w:val="28"/>
          <w:szCs w:val="28"/>
          <w:lang w:val="kk-KZ"/>
        </w:rPr>
        <w:t xml:space="preserve"> кафедра мәжілісінде (</w:t>
      </w:r>
      <w:r w:rsidRPr="008714EB">
        <w:rPr>
          <w:rFonts w:ascii="Times New Roman" w:hAnsi="Times New Roman" w:cs="Times New Roman"/>
          <w:sz w:val="28"/>
          <w:szCs w:val="28"/>
          <w:lang w:val="kk-KZ"/>
        </w:rPr>
        <w:t>«___» ___________ 201___ ж.</w:t>
      </w:r>
      <w:r>
        <w:rPr>
          <w:rFonts w:ascii="Times New Roman" w:hAnsi="Times New Roman" w:cs="Times New Roman"/>
          <w:sz w:val="28"/>
          <w:szCs w:val="28"/>
          <w:lang w:val="kk-KZ"/>
        </w:rPr>
        <w:t xml:space="preserve"> хаттама № ________</w:t>
      </w:r>
      <w:r w:rsidR="00481CC7" w:rsidRPr="008714E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895332" w:rsidRDefault="00895332" w:rsidP="00895332">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«Құрылыс және көлік факультетінің»</w:t>
      </w:r>
      <w:r w:rsidR="00481CC7" w:rsidRPr="008714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әдістемелік комиссиясында </w:t>
      </w:r>
      <w:r w:rsidRPr="008714EB">
        <w:rPr>
          <w:rFonts w:ascii="Times New Roman" w:hAnsi="Times New Roman" w:cs="Times New Roman"/>
          <w:sz w:val="28"/>
          <w:szCs w:val="28"/>
          <w:lang w:val="kk-KZ"/>
        </w:rPr>
        <w:t>(«___» ___________ 201___ ж.</w:t>
      </w:r>
      <w:r>
        <w:rPr>
          <w:rFonts w:ascii="Times New Roman" w:hAnsi="Times New Roman" w:cs="Times New Roman"/>
          <w:sz w:val="28"/>
          <w:szCs w:val="28"/>
          <w:lang w:val="kk-KZ"/>
        </w:rPr>
        <w:t xml:space="preserve"> хаттама № ________</w:t>
      </w:r>
      <w:r w:rsidRPr="008714EB">
        <w:rPr>
          <w:rFonts w:ascii="Times New Roman" w:hAnsi="Times New Roman" w:cs="Times New Roman"/>
          <w:sz w:val="28"/>
          <w:szCs w:val="28"/>
          <w:lang w:val="kk-KZ"/>
        </w:rPr>
        <w:t>)</w:t>
      </w:r>
      <w:r>
        <w:rPr>
          <w:rFonts w:ascii="Times New Roman" w:hAnsi="Times New Roman" w:cs="Times New Roman"/>
          <w:sz w:val="28"/>
          <w:szCs w:val="28"/>
          <w:lang w:val="kk-KZ"/>
        </w:rPr>
        <w:t xml:space="preserve"> талқыланып, баспадан шығаруға ұсынылды </w:t>
      </w:r>
    </w:p>
    <w:p w:rsidR="00481CC7" w:rsidRPr="008714EB" w:rsidRDefault="00481CC7" w:rsidP="008714EB">
      <w:pPr>
        <w:spacing w:after="0" w:line="240" w:lineRule="auto"/>
        <w:ind w:firstLine="709"/>
        <w:jc w:val="both"/>
        <w:rPr>
          <w:rFonts w:ascii="Times New Roman" w:hAnsi="Times New Roman" w:cs="Times New Roman"/>
          <w:sz w:val="28"/>
          <w:szCs w:val="28"/>
          <w:lang w:val="kk-KZ"/>
        </w:rPr>
      </w:pPr>
    </w:p>
    <w:p w:rsidR="001C678D" w:rsidRPr="008714EB" w:rsidRDefault="001C678D"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ab/>
        <w:t xml:space="preserve">М.Әуезов атындағы  ОҚМУ Әдістемелік Кеңесімен </w:t>
      </w:r>
      <w:r w:rsidRPr="008714EB">
        <w:rPr>
          <w:rFonts w:ascii="Times New Roman" w:hAnsi="Times New Roman" w:cs="Times New Roman"/>
          <w:sz w:val="28"/>
          <w:szCs w:val="28"/>
          <w:lang w:val="kk-KZ"/>
        </w:rPr>
        <w:t>баспадан шығаруға ұсынылған</w:t>
      </w:r>
      <w:r w:rsidRPr="008714EB">
        <w:rPr>
          <w:rFonts w:ascii="Times New Roman" w:hAnsi="Times New Roman" w:cs="Times New Roman"/>
          <w:sz w:val="28"/>
          <w:szCs w:val="28"/>
          <w:lang w:val="kk-KZ" w:eastAsia="ko-KR"/>
        </w:rPr>
        <w:t>,</w:t>
      </w:r>
      <w:r w:rsidRPr="008714EB">
        <w:rPr>
          <w:rFonts w:ascii="Times New Roman" w:hAnsi="Times New Roman" w:cs="Times New Roman"/>
          <w:sz w:val="28"/>
          <w:szCs w:val="28"/>
          <w:lang w:val="kk-KZ"/>
        </w:rPr>
        <w:t>хаттама № ____, «___» ___________ 201___ ж.</w:t>
      </w: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1C678D" w:rsidRPr="008714EB" w:rsidRDefault="001C678D" w:rsidP="008714EB">
      <w:pPr>
        <w:spacing w:after="0" w:line="240" w:lineRule="auto"/>
        <w:ind w:firstLine="709"/>
        <w:jc w:val="both"/>
        <w:rPr>
          <w:rFonts w:ascii="Times New Roman" w:hAnsi="Times New Roman" w:cs="Times New Roman"/>
          <w:sz w:val="28"/>
          <w:szCs w:val="28"/>
          <w:lang w:val="kk-KZ" w:eastAsia="ko-KR"/>
        </w:rPr>
      </w:pPr>
    </w:p>
    <w:p w:rsidR="001C678D" w:rsidRPr="008714EB" w:rsidRDefault="001C678D" w:rsidP="008714EB">
      <w:pPr>
        <w:spacing w:after="0" w:line="240" w:lineRule="auto"/>
        <w:ind w:firstLine="709"/>
        <w:jc w:val="both"/>
        <w:rPr>
          <w:rFonts w:ascii="Times New Roman" w:hAnsi="Times New Roman" w:cs="Times New Roman"/>
          <w:sz w:val="28"/>
          <w:szCs w:val="28"/>
          <w:lang w:val="kk-KZ" w:eastAsia="ko-KR"/>
        </w:rPr>
      </w:pPr>
    </w:p>
    <w:p w:rsidR="001C678D" w:rsidRPr="008714EB" w:rsidRDefault="001C678D"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jc w:val="both"/>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 xml:space="preserve"> © М.Әуезов атындағы Оңтүстік Қазақстан мемлекеттік университеті, 201</w:t>
      </w:r>
      <w:r w:rsidR="001C678D" w:rsidRPr="008714EB">
        <w:rPr>
          <w:rFonts w:ascii="Times New Roman" w:hAnsi="Times New Roman" w:cs="Times New Roman"/>
          <w:sz w:val="28"/>
          <w:szCs w:val="28"/>
          <w:lang w:val="kk-KZ" w:eastAsia="ko-KR"/>
        </w:rPr>
        <w:t>6</w:t>
      </w:r>
      <w:r w:rsidR="00534A71" w:rsidRPr="008714EB">
        <w:rPr>
          <w:rFonts w:ascii="Times New Roman" w:hAnsi="Times New Roman" w:cs="Times New Roman"/>
          <w:sz w:val="28"/>
          <w:szCs w:val="28"/>
          <w:lang w:val="kk-KZ" w:eastAsia="ko-KR"/>
        </w:rPr>
        <w:t>ж</w:t>
      </w:r>
      <w:r w:rsidRPr="008714EB">
        <w:rPr>
          <w:rFonts w:ascii="Times New Roman" w:hAnsi="Times New Roman" w:cs="Times New Roman"/>
          <w:sz w:val="28"/>
          <w:szCs w:val="28"/>
          <w:lang w:val="kk-KZ" w:eastAsia="ko-KR"/>
        </w:rPr>
        <w:t>.</w:t>
      </w:r>
    </w:p>
    <w:p w:rsidR="00481CC7" w:rsidRPr="008714EB" w:rsidRDefault="00895332" w:rsidP="00895332">
      <w:pPr>
        <w:spacing w:after="0" w:line="240" w:lineRule="auto"/>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481CC7" w:rsidRPr="008714EB">
        <w:rPr>
          <w:rFonts w:ascii="Times New Roman" w:hAnsi="Times New Roman" w:cs="Times New Roman"/>
          <w:sz w:val="28"/>
          <w:szCs w:val="28"/>
          <w:lang w:val="kk-KZ" w:eastAsia="ko-KR"/>
        </w:rPr>
        <w:t xml:space="preserve">Шығаруға жауапты: </w:t>
      </w:r>
      <w:r w:rsidR="00534A71" w:rsidRPr="008714EB">
        <w:rPr>
          <w:rFonts w:ascii="Times New Roman" w:hAnsi="Times New Roman" w:cs="Times New Roman"/>
          <w:sz w:val="28"/>
          <w:szCs w:val="28"/>
          <w:lang w:val="kk-KZ" w:eastAsia="ko-KR"/>
        </w:rPr>
        <w:t>Н.Т</w:t>
      </w:r>
      <w:r w:rsidR="00481CC7" w:rsidRPr="008714EB">
        <w:rPr>
          <w:rFonts w:ascii="Times New Roman" w:hAnsi="Times New Roman" w:cs="Times New Roman"/>
          <w:sz w:val="28"/>
          <w:szCs w:val="28"/>
          <w:lang w:val="kk-KZ" w:eastAsia="ko-KR"/>
        </w:rPr>
        <w:t>.</w:t>
      </w:r>
      <w:r w:rsidR="00534A71" w:rsidRPr="008714EB">
        <w:rPr>
          <w:rFonts w:ascii="Times New Roman" w:hAnsi="Times New Roman" w:cs="Times New Roman"/>
          <w:sz w:val="28"/>
          <w:szCs w:val="28"/>
          <w:lang w:val="kk-KZ" w:eastAsia="ko-KR"/>
        </w:rPr>
        <w:t>Сейдалиев</w:t>
      </w: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both"/>
        <w:rPr>
          <w:rFonts w:ascii="Times New Roman" w:hAnsi="Times New Roman" w:cs="Times New Roman"/>
          <w:sz w:val="28"/>
          <w:szCs w:val="28"/>
          <w:lang w:val="kk-KZ" w:eastAsia="ko-KR"/>
        </w:rPr>
      </w:pPr>
    </w:p>
    <w:p w:rsidR="00481CC7" w:rsidRPr="008714EB" w:rsidRDefault="00903443" w:rsidP="008714EB">
      <w:pPr>
        <w:tabs>
          <w:tab w:val="left" w:pos="4502"/>
        </w:tabs>
        <w:spacing w:after="0" w:line="240" w:lineRule="auto"/>
        <w:ind w:firstLine="709"/>
        <w:jc w:val="both"/>
        <w:rPr>
          <w:rFonts w:ascii="Times New Roman" w:hAnsi="Times New Roman" w:cs="Times New Roman"/>
          <w:sz w:val="28"/>
          <w:szCs w:val="28"/>
          <w:lang w:val="kk-KZ" w:eastAsia="ko-KR"/>
        </w:rPr>
      </w:pPr>
      <w:r w:rsidRPr="008714EB">
        <w:rPr>
          <w:rFonts w:ascii="Times New Roman" w:hAnsi="Times New Roman" w:cs="Times New Roman"/>
          <w:sz w:val="28"/>
          <w:szCs w:val="28"/>
          <w:lang w:val="kk-KZ" w:eastAsia="ko-KR"/>
        </w:rPr>
        <w:tab/>
      </w:r>
    </w:p>
    <w:p w:rsidR="00903443" w:rsidRPr="008714EB" w:rsidRDefault="00903443" w:rsidP="008714EB">
      <w:pPr>
        <w:tabs>
          <w:tab w:val="left" w:pos="4502"/>
        </w:tabs>
        <w:spacing w:after="0" w:line="240" w:lineRule="auto"/>
        <w:ind w:firstLine="709"/>
        <w:jc w:val="both"/>
        <w:rPr>
          <w:rFonts w:ascii="Times New Roman" w:hAnsi="Times New Roman" w:cs="Times New Roman"/>
          <w:sz w:val="28"/>
          <w:szCs w:val="28"/>
          <w:lang w:val="kk-KZ" w:eastAsia="ko-KR"/>
        </w:rPr>
      </w:pPr>
    </w:p>
    <w:p w:rsidR="00481CC7" w:rsidRPr="008714EB" w:rsidRDefault="00481CC7" w:rsidP="008714EB">
      <w:pPr>
        <w:spacing w:after="0" w:line="240" w:lineRule="auto"/>
        <w:ind w:firstLine="709"/>
        <w:jc w:val="center"/>
        <w:rPr>
          <w:rFonts w:ascii="Times New Roman" w:hAnsi="Times New Roman" w:cs="Times New Roman"/>
          <w:i/>
          <w:sz w:val="28"/>
          <w:szCs w:val="28"/>
          <w:lang w:val="kk-KZ" w:eastAsia="ko-KR"/>
        </w:rPr>
      </w:pPr>
    </w:p>
    <w:p w:rsidR="00481CC7" w:rsidRPr="008714EB" w:rsidRDefault="00B91514" w:rsidP="008714EB">
      <w:pPr>
        <w:spacing w:after="0" w:line="240" w:lineRule="auto"/>
        <w:ind w:firstLine="709"/>
        <w:jc w:val="center"/>
        <w:rPr>
          <w:rFonts w:ascii="Times New Roman" w:hAnsi="Times New Roman" w:cs="Times New Roman"/>
          <w:i/>
          <w:sz w:val="28"/>
          <w:szCs w:val="28"/>
          <w:lang w:val="kk-KZ" w:eastAsia="ko-KR"/>
        </w:rPr>
      </w:pPr>
      <w:r>
        <w:rPr>
          <w:rFonts w:ascii="Times New Roman" w:hAnsi="Times New Roman" w:cs="Times New Roman"/>
          <w:i/>
          <w:noProof/>
          <w:sz w:val="28"/>
          <w:szCs w:val="28"/>
        </w:rPr>
        <mc:AlternateContent>
          <mc:Choice Requires="wps">
            <w:drawing>
              <wp:anchor distT="0" distB="0" distL="114300" distR="114300" simplePos="0" relativeHeight="251702272" behindDoc="0" locked="0" layoutInCell="1" allowOverlap="1">
                <wp:simplePos x="0" y="0"/>
                <wp:positionH relativeFrom="column">
                  <wp:posOffset>2531110</wp:posOffset>
                </wp:positionH>
                <wp:positionV relativeFrom="paragraph">
                  <wp:posOffset>99060</wp:posOffset>
                </wp:positionV>
                <wp:extent cx="1143000" cy="787400"/>
                <wp:effectExtent l="12700" t="6350" r="6350" b="6350"/>
                <wp:wrapNone/>
                <wp:docPr id="210" name="Rectangle 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7874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0BB1AE" id="Rectangle 365" o:spid="_x0000_s1026" style="position:absolute;margin-left:199.3pt;margin-top:7.8pt;width:90pt;height:6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" strokecolor="white [3212]"/>
            </w:pict>
          </mc:Fallback>
        </mc:AlternateContent>
      </w:r>
    </w:p>
    <w:p w:rsidR="00481CC7" w:rsidRPr="008714EB" w:rsidRDefault="00481CC7" w:rsidP="008714EB">
      <w:pPr>
        <w:spacing w:after="0" w:line="240" w:lineRule="auto"/>
        <w:ind w:firstLine="709"/>
        <w:jc w:val="center"/>
        <w:rPr>
          <w:rFonts w:ascii="Times New Roman" w:hAnsi="Times New Roman" w:cs="Times New Roman"/>
          <w:i/>
          <w:sz w:val="28"/>
          <w:szCs w:val="28"/>
          <w:lang w:val="kk-KZ" w:eastAsia="ko-KR"/>
        </w:rPr>
      </w:pPr>
    </w:p>
    <w:p w:rsidR="00AA7B5C" w:rsidRPr="008714EB" w:rsidRDefault="004D2A7F" w:rsidP="008714EB">
      <w:pPr>
        <w:spacing w:after="0" w:line="240" w:lineRule="auto"/>
        <w:jc w:val="center"/>
        <w:rPr>
          <w:rFonts w:ascii="Times New Roman" w:eastAsia="Times New Roman" w:hAnsi="Times New Roman" w:cs="Times New Roman"/>
          <w:b/>
          <w:sz w:val="28"/>
          <w:szCs w:val="28"/>
          <w:lang w:val="kk-KZ" w:eastAsia="zh-CN"/>
        </w:rPr>
      </w:pPr>
      <w:r>
        <w:rPr>
          <w:rFonts w:ascii="Times New Roman" w:eastAsia="Times New Roman" w:hAnsi="Times New Roman" w:cs="Times New Roman"/>
          <w:b/>
          <w:sz w:val="28"/>
          <w:szCs w:val="28"/>
          <w:lang w:val="kk-KZ" w:eastAsia="zh-CN"/>
        </w:rPr>
        <w:t>М</w:t>
      </w:r>
      <w:r w:rsidRPr="008714EB">
        <w:rPr>
          <w:rFonts w:ascii="Times New Roman" w:eastAsia="Times New Roman" w:hAnsi="Times New Roman" w:cs="Times New Roman"/>
          <w:b/>
          <w:sz w:val="28"/>
          <w:szCs w:val="28"/>
          <w:lang w:val="kk-KZ" w:eastAsia="zh-CN"/>
        </w:rPr>
        <w:t>азмұны</w:t>
      </w:r>
    </w:p>
    <w:tbl>
      <w:tblPr>
        <w:tblW w:w="9747" w:type="dxa"/>
        <w:tblLayout w:type="fixed"/>
        <w:tblLook w:val="01E0" w:firstRow="1" w:lastRow="1" w:firstColumn="1" w:lastColumn="1" w:noHBand="0" w:noVBand="0"/>
      </w:tblPr>
      <w:tblGrid>
        <w:gridCol w:w="1242"/>
        <w:gridCol w:w="7938"/>
        <w:gridCol w:w="567"/>
      </w:tblGrid>
      <w:tr w:rsidR="00AA7B5C" w:rsidRPr="008714EB" w:rsidTr="004D2A7F">
        <w:tc>
          <w:tcPr>
            <w:tcW w:w="1242" w:type="dxa"/>
          </w:tcPr>
          <w:p w:rsidR="00AA7B5C" w:rsidRPr="008906BD" w:rsidRDefault="00AA7B5C" w:rsidP="008714EB">
            <w:pPr>
              <w:spacing w:after="0" w:line="240" w:lineRule="auto"/>
              <w:rPr>
                <w:rFonts w:ascii="Times New Roman" w:eastAsia="Times New Roman" w:hAnsi="Times New Roman" w:cs="Times New Roman"/>
                <w:sz w:val="28"/>
                <w:szCs w:val="28"/>
                <w:lang w:val="kk-KZ" w:eastAsia="zh-CN"/>
              </w:rPr>
            </w:pPr>
          </w:p>
        </w:tc>
        <w:tc>
          <w:tcPr>
            <w:tcW w:w="7938" w:type="dxa"/>
          </w:tcPr>
          <w:p w:rsidR="00AA7B5C" w:rsidRPr="004D2A7F" w:rsidRDefault="00AA7B5C" w:rsidP="008714EB">
            <w:pPr>
              <w:spacing w:after="0" w:line="240" w:lineRule="auto"/>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Кіріс</w:t>
            </w:r>
            <w:r w:rsidR="004D2A7F">
              <w:rPr>
                <w:rFonts w:ascii="Times New Roman" w:eastAsia="Times New Roman" w:hAnsi="Times New Roman" w:cs="Times New Roman"/>
                <w:sz w:val="28"/>
                <w:szCs w:val="28"/>
                <w:lang w:val="kk-KZ" w:eastAsia="zh-CN"/>
              </w:rPr>
              <w:t>пе</w:t>
            </w:r>
          </w:p>
        </w:tc>
        <w:tc>
          <w:tcPr>
            <w:tcW w:w="567" w:type="dxa"/>
            <w:vAlign w:val="bottom"/>
          </w:tcPr>
          <w:p w:rsidR="00AA7B5C" w:rsidRPr="008714EB" w:rsidRDefault="00AA7B5C" w:rsidP="008714EB">
            <w:pPr>
              <w:spacing w:after="0" w:line="240" w:lineRule="auto"/>
              <w:jc w:val="right"/>
              <w:rPr>
                <w:rFonts w:ascii="Times New Roman" w:eastAsia="Times New Roman" w:hAnsi="Times New Roman" w:cs="Times New Roman"/>
                <w:b/>
                <w:sz w:val="28"/>
                <w:szCs w:val="28"/>
                <w:lang w:eastAsia="zh-CN"/>
              </w:rPr>
            </w:pPr>
          </w:p>
        </w:tc>
      </w:tr>
      <w:tr w:rsidR="00AA7B5C" w:rsidRPr="0007466E" w:rsidTr="004D2A7F">
        <w:tc>
          <w:tcPr>
            <w:tcW w:w="1242" w:type="dxa"/>
          </w:tcPr>
          <w:p w:rsidR="00AA7B5C" w:rsidRPr="008906BD" w:rsidRDefault="00FB67CB" w:rsidP="00A81EF0">
            <w:pPr>
              <w:spacing w:after="0" w:line="240" w:lineRule="auto"/>
              <w:ind w:right="-108"/>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Дәріс</w:t>
            </w:r>
            <w:r w:rsidR="00AA7B5C" w:rsidRPr="008906BD">
              <w:rPr>
                <w:rFonts w:ascii="Times New Roman" w:eastAsia="Times New Roman" w:hAnsi="Times New Roman" w:cs="Times New Roman"/>
                <w:sz w:val="28"/>
                <w:szCs w:val="28"/>
                <w:lang w:val="kk-KZ" w:eastAsia="zh-CN"/>
              </w:rPr>
              <w:t xml:space="preserve"> 1.</w:t>
            </w:r>
          </w:p>
        </w:tc>
        <w:tc>
          <w:tcPr>
            <w:tcW w:w="7938" w:type="dxa"/>
          </w:tcPr>
          <w:p w:rsidR="00AA7B5C" w:rsidRPr="004D2A7F" w:rsidRDefault="0086399D" w:rsidP="00A81EF0">
            <w:pPr>
              <w:spacing w:after="0" w:line="240" w:lineRule="auto"/>
              <w:rPr>
                <w:rFonts w:ascii="Times New Roman" w:eastAsia="Times New Roman" w:hAnsi="Times New Roman" w:cs="Times New Roman"/>
                <w:sz w:val="28"/>
                <w:szCs w:val="28"/>
                <w:lang w:val="kk-KZ" w:eastAsia="zh-CN"/>
              </w:rPr>
            </w:pPr>
            <w:r w:rsidRPr="008906BD">
              <w:rPr>
                <w:rFonts w:ascii="Times New Roman" w:hAnsi="Times New Roman" w:cs="Times New Roman"/>
                <w:iCs/>
                <w:color w:val="000000"/>
                <w:spacing w:val="8"/>
                <w:sz w:val="28"/>
                <w:szCs w:val="28"/>
                <w:lang w:val="kk-KZ"/>
              </w:rPr>
              <w:t>Біріңғай көлік құралдары</w:t>
            </w:r>
            <w:r w:rsidR="0050028C" w:rsidRPr="008906BD">
              <w:rPr>
                <w:rFonts w:ascii="Times New Roman" w:hAnsi="Times New Roman" w:cs="Times New Roman"/>
                <w:sz w:val="28"/>
                <w:szCs w:val="28"/>
                <w:lang w:val="kk-KZ"/>
              </w:rPr>
              <w:t>.</w:t>
            </w:r>
            <w:r w:rsidR="008906BD">
              <w:rPr>
                <w:rFonts w:ascii="Times New Roman" w:hAnsi="Times New Roman" w:cs="Times New Roman"/>
                <w:sz w:val="28"/>
                <w:szCs w:val="28"/>
                <w:lang w:val="kk-KZ"/>
              </w:rPr>
              <w:t xml:space="preserve"> </w:t>
            </w:r>
            <w:r w:rsidRPr="008906BD">
              <w:rPr>
                <w:rFonts w:ascii="Times New Roman" w:hAnsi="Times New Roman" w:cs="Times New Roman"/>
                <w:iCs/>
                <w:color w:val="000000"/>
                <w:spacing w:val="8"/>
                <w:sz w:val="28"/>
                <w:szCs w:val="28"/>
                <w:lang w:val="kk-KZ"/>
              </w:rPr>
              <w:t>Автокөлік құралдарының жалпы ережелері мен ескертпелері</w:t>
            </w:r>
          </w:p>
        </w:tc>
        <w:tc>
          <w:tcPr>
            <w:tcW w:w="567" w:type="dxa"/>
            <w:vAlign w:val="bottom"/>
          </w:tcPr>
          <w:p w:rsidR="00AA7B5C" w:rsidRPr="008714EB" w:rsidRDefault="00AA7B5C" w:rsidP="008714EB">
            <w:pPr>
              <w:spacing w:after="0" w:line="240" w:lineRule="auto"/>
              <w:jc w:val="right"/>
              <w:rPr>
                <w:rFonts w:ascii="Times New Roman" w:eastAsia="Times New Roman" w:hAnsi="Times New Roman" w:cs="Times New Roman"/>
                <w:b/>
                <w:sz w:val="28"/>
                <w:szCs w:val="28"/>
                <w:lang w:val="kk-KZ" w:eastAsia="zh-CN"/>
              </w:rPr>
            </w:pPr>
          </w:p>
        </w:tc>
      </w:tr>
      <w:tr w:rsidR="00AA7B5C" w:rsidRPr="008906BD" w:rsidTr="004D2A7F">
        <w:trPr>
          <w:trHeight w:val="392"/>
        </w:trPr>
        <w:tc>
          <w:tcPr>
            <w:tcW w:w="1242" w:type="dxa"/>
          </w:tcPr>
          <w:p w:rsidR="00AA7B5C" w:rsidRPr="008906BD" w:rsidRDefault="00FB67CB" w:rsidP="00A81EF0">
            <w:pPr>
              <w:spacing w:after="0" w:line="240" w:lineRule="auto"/>
              <w:ind w:right="-108"/>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Дәріс</w:t>
            </w:r>
            <w:r w:rsidR="00AA7B5C" w:rsidRPr="008906BD">
              <w:rPr>
                <w:rFonts w:ascii="Times New Roman" w:eastAsia="Times New Roman" w:hAnsi="Times New Roman" w:cs="Times New Roman"/>
                <w:sz w:val="28"/>
                <w:szCs w:val="28"/>
                <w:lang w:val="kk-KZ" w:eastAsia="zh-CN"/>
              </w:rPr>
              <w:t xml:space="preserve"> 2.</w:t>
            </w:r>
          </w:p>
        </w:tc>
        <w:tc>
          <w:tcPr>
            <w:tcW w:w="7938" w:type="dxa"/>
          </w:tcPr>
          <w:p w:rsidR="00AA7B5C" w:rsidRPr="008906BD" w:rsidRDefault="00E77E3D" w:rsidP="00A81EF0">
            <w:pPr>
              <w:spacing w:after="0" w:line="240" w:lineRule="auto"/>
              <w:rPr>
                <w:rFonts w:ascii="Times New Roman" w:eastAsia="Times New Roman" w:hAnsi="Times New Roman" w:cs="Times New Roman"/>
                <w:sz w:val="28"/>
                <w:szCs w:val="28"/>
                <w:lang w:val="kk-KZ" w:eastAsia="zh-CN"/>
              </w:rPr>
            </w:pPr>
            <w:r w:rsidRPr="008906BD">
              <w:rPr>
                <w:rFonts w:ascii="Times New Roman" w:hAnsi="Times New Roman"/>
                <w:color w:val="000000"/>
                <w:spacing w:val="2"/>
                <w:sz w:val="28"/>
                <w:szCs w:val="28"/>
                <w:lang w:val="kk-KZ"/>
              </w:rPr>
              <w:t>Техникалық реттеулер жалпы талаптар.</w:t>
            </w:r>
          </w:p>
        </w:tc>
        <w:tc>
          <w:tcPr>
            <w:tcW w:w="567" w:type="dxa"/>
            <w:vAlign w:val="bottom"/>
          </w:tcPr>
          <w:p w:rsidR="00AA7B5C" w:rsidRPr="008714EB" w:rsidRDefault="00AA7B5C"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07466E" w:rsidTr="004D2A7F">
        <w:trPr>
          <w:trHeight w:val="541"/>
        </w:trPr>
        <w:tc>
          <w:tcPr>
            <w:tcW w:w="1242" w:type="dxa"/>
          </w:tcPr>
          <w:p w:rsidR="00E77E3D" w:rsidRPr="008906BD" w:rsidRDefault="00E77E3D" w:rsidP="00A81EF0">
            <w:pPr>
              <w:spacing w:after="0" w:line="240" w:lineRule="auto"/>
              <w:ind w:right="-108"/>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Дәріс 3.</w:t>
            </w:r>
          </w:p>
        </w:tc>
        <w:tc>
          <w:tcPr>
            <w:tcW w:w="7938" w:type="dxa"/>
          </w:tcPr>
          <w:p w:rsidR="00E77E3D" w:rsidRPr="008906BD" w:rsidRDefault="002857C8" w:rsidP="00A81EF0">
            <w:pPr>
              <w:spacing w:after="0" w:line="240" w:lineRule="auto"/>
              <w:jc w:val="both"/>
              <w:rPr>
                <w:rFonts w:ascii="Times New Roman" w:eastAsia="Times New Roman" w:hAnsi="Times New Roman" w:cs="Times New Roman"/>
                <w:sz w:val="28"/>
                <w:szCs w:val="28"/>
                <w:lang w:val="kk-KZ"/>
              </w:rPr>
            </w:pPr>
            <w:r w:rsidRPr="008906BD">
              <w:rPr>
                <w:rFonts w:ascii="Times New Roman" w:eastAsia="Times New Roman" w:hAnsi="Times New Roman" w:cs="Times New Roman"/>
                <w:sz w:val="28"/>
                <w:szCs w:val="28"/>
                <w:lang w:val="kk-KZ"/>
              </w:rPr>
              <w:t>Автомобиль жолдарын пайдалану кезіндегі қауіпсіздік талаптары</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07466E" w:rsidTr="004D2A7F">
        <w:tc>
          <w:tcPr>
            <w:tcW w:w="1242" w:type="dxa"/>
          </w:tcPr>
          <w:p w:rsidR="00E77E3D" w:rsidRPr="008906BD" w:rsidRDefault="00E77E3D" w:rsidP="00A81EF0">
            <w:pPr>
              <w:spacing w:after="0" w:line="240" w:lineRule="auto"/>
              <w:ind w:right="-108"/>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Дәріс 4.</w:t>
            </w:r>
          </w:p>
        </w:tc>
        <w:tc>
          <w:tcPr>
            <w:tcW w:w="7938" w:type="dxa"/>
          </w:tcPr>
          <w:p w:rsidR="00E77E3D" w:rsidRPr="008906BD" w:rsidRDefault="002857C8" w:rsidP="00A81EF0">
            <w:pPr>
              <w:spacing w:after="0" w:line="240" w:lineRule="auto"/>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rPr>
              <w:t>Қозғалысты ұйымдастыру құралдарын күтіп ұстауға</w:t>
            </w:r>
            <w:r w:rsidRPr="008906BD">
              <w:rPr>
                <w:rFonts w:ascii="Times New Roman" w:hAnsi="Times New Roman" w:cs="Times New Roman"/>
                <w:sz w:val="28"/>
                <w:szCs w:val="28"/>
                <w:lang w:val="kk-KZ"/>
              </w:rPr>
              <w:t xml:space="preserve"> және ж</w:t>
            </w:r>
            <w:r w:rsidRPr="008906BD">
              <w:rPr>
                <w:rFonts w:ascii="Times New Roman" w:eastAsia="Times New Roman" w:hAnsi="Times New Roman" w:cs="Times New Roman"/>
                <w:sz w:val="28"/>
                <w:szCs w:val="28"/>
                <w:lang w:val="kk-KZ"/>
              </w:rPr>
              <w:t>ол-жөндеу жұмыстарын жүргізу кезіндегі қауіпсіздік қойылатын талаптар</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8906BD" w:rsidRDefault="00E77E3D" w:rsidP="00A81EF0">
            <w:pPr>
              <w:spacing w:after="0" w:line="240" w:lineRule="auto"/>
              <w:ind w:right="-108"/>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Дәріс 5.</w:t>
            </w:r>
          </w:p>
        </w:tc>
        <w:tc>
          <w:tcPr>
            <w:tcW w:w="7938" w:type="dxa"/>
          </w:tcPr>
          <w:p w:rsidR="00E77E3D" w:rsidRPr="008906BD" w:rsidRDefault="00AF5279" w:rsidP="00A81EF0">
            <w:pPr>
              <w:spacing w:after="0" w:line="240" w:lineRule="auto"/>
              <w:jc w:val="both"/>
              <w:rPr>
                <w:rFonts w:ascii="Times New Roman" w:eastAsia="Times New Roman" w:hAnsi="Times New Roman" w:cs="Times New Roman"/>
                <w:sz w:val="28"/>
                <w:szCs w:val="28"/>
                <w:lang w:val="kk-KZ" w:eastAsia="zh-CN"/>
              </w:rPr>
            </w:pPr>
            <w:r w:rsidRPr="008906BD">
              <w:rPr>
                <w:rFonts w:ascii="Times New Roman" w:hAnsi="Times New Roman" w:cs="Times New Roman"/>
                <w:sz w:val="28"/>
                <w:szCs w:val="28"/>
                <w:lang w:val="kk-KZ"/>
              </w:rPr>
              <w:t>Жол қозғалысын ұйымдастыру құрылымы</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07466E" w:rsidTr="004D2A7F">
        <w:trPr>
          <w:trHeight w:val="258"/>
        </w:trPr>
        <w:tc>
          <w:tcPr>
            <w:tcW w:w="1242" w:type="dxa"/>
          </w:tcPr>
          <w:p w:rsidR="00E77E3D" w:rsidRPr="008906BD" w:rsidRDefault="00E77E3D" w:rsidP="00A81EF0">
            <w:pPr>
              <w:spacing w:after="0" w:line="240" w:lineRule="auto"/>
              <w:ind w:right="-108"/>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Дәріс 6.</w:t>
            </w:r>
          </w:p>
        </w:tc>
        <w:tc>
          <w:tcPr>
            <w:tcW w:w="7938" w:type="dxa"/>
          </w:tcPr>
          <w:p w:rsidR="00E77E3D" w:rsidRPr="008906BD" w:rsidRDefault="008906BD" w:rsidP="00A81EF0">
            <w:pPr>
              <w:autoSpaceDE w:val="0"/>
              <w:autoSpaceDN w:val="0"/>
              <w:spacing w:after="0" w:line="240" w:lineRule="auto"/>
              <w:rPr>
                <w:rFonts w:ascii="Times New Roman" w:hAnsi="Times New Roman" w:cs="Times New Roman"/>
                <w:sz w:val="28"/>
                <w:szCs w:val="28"/>
                <w:lang w:val="kk-KZ"/>
              </w:rPr>
            </w:pPr>
            <w:r w:rsidRPr="008906BD">
              <w:rPr>
                <w:rFonts w:ascii="Times New Roman" w:hAnsi="Times New Roman" w:cs="Times New Roman"/>
                <w:sz w:val="28"/>
                <w:szCs w:val="28"/>
                <w:lang w:val="kk-KZ"/>
              </w:rPr>
              <w:t>Жол қозғалысының сипаттамалары және оны зерттеу әдістері</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8906BD" w:rsidRDefault="00E77E3D" w:rsidP="00A81EF0">
            <w:pPr>
              <w:spacing w:after="0" w:line="240" w:lineRule="auto"/>
              <w:ind w:right="-108"/>
              <w:rPr>
                <w:rFonts w:ascii="Times New Roman" w:eastAsia="Times New Roman" w:hAnsi="Times New Roman" w:cs="Times New Roman"/>
                <w:sz w:val="28"/>
                <w:szCs w:val="28"/>
                <w:lang w:val="kk-KZ" w:eastAsia="zh-CN"/>
              </w:rPr>
            </w:pPr>
            <w:r w:rsidRPr="008906BD">
              <w:rPr>
                <w:rFonts w:ascii="Times New Roman" w:eastAsia="Times New Roman" w:hAnsi="Times New Roman" w:cs="Times New Roman"/>
                <w:sz w:val="28"/>
                <w:szCs w:val="28"/>
                <w:lang w:val="kk-KZ" w:eastAsia="zh-CN"/>
              </w:rPr>
              <w:t>Дәріс 7.</w:t>
            </w:r>
          </w:p>
        </w:tc>
        <w:tc>
          <w:tcPr>
            <w:tcW w:w="7938" w:type="dxa"/>
          </w:tcPr>
          <w:p w:rsidR="00E77E3D" w:rsidRPr="008906BD" w:rsidRDefault="008906BD" w:rsidP="00A81EF0">
            <w:pPr>
              <w:spacing w:after="0" w:line="240" w:lineRule="auto"/>
              <w:ind w:firstLine="12"/>
              <w:rPr>
                <w:rFonts w:ascii="Times New Roman" w:eastAsia="Times New Roman" w:hAnsi="Times New Roman" w:cs="Times New Roman"/>
                <w:sz w:val="28"/>
                <w:szCs w:val="28"/>
                <w:lang w:val="kk-KZ" w:eastAsia="zh-CN"/>
              </w:rPr>
            </w:pPr>
            <w:r w:rsidRPr="008906BD">
              <w:rPr>
                <w:rFonts w:ascii="Times New Roman" w:hAnsi="Times New Roman" w:cs="Times New Roman"/>
                <w:sz w:val="28"/>
                <w:szCs w:val="28"/>
                <w:lang w:val="kk-KZ"/>
              </w:rPr>
              <w:t>Жаяу жүргінші ағыны</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104BEF" w:rsidRDefault="00E77E3D" w:rsidP="00A81EF0">
            <w:pPr>
              <w:spacing w:after="0" w:line="240" w:lineRule="auto"/>
              <w:ind w:right="-108"/>
              <w:rPr>
                <w:rFonts w:ascii="Times New Roman" w:eastAsia="Times New Roman" w:hAnsi="Times New Roman" w:cs="Times New Roman"/>
                <w:sz w:val="28"/>
                <w:szCs w:val="28"/>
                <w:lang w:val="kk-KZ" w:eastAsia="zh-CN"/>
              </w:rPr>
            </w:pPr>
            <w:r w:rsidRPr="00104BEF">
              <w:rPr>
                <w:rFonts w:ascii="Times New Roman" w:eastAsia="Times New Roman" w:hAnsi="Times New Roman" w:cs="Times New Roman"/>
                <w:sz w:val="28"/>
                <w:szCs w:val="28"/>
                <w:lang w:val="kk-KZ" w:eastAsia="zh-CN"/>
              </w:rPr>
              <w:t>Дәріс 8.</w:t>
            </w:r>
          </w:p>
        </w:tc>
        <w:tc>
          <w:tcPr>
            <w:tcW w:w="7938" w:type="dxa"/>
          </w:tcPr>
          <w:p w:rsidR="00E77E3D" w:rsidRPr="00104BEF" w:rsidRDefault="00104BEF" w:rsidP="00A81EF0">
            <w:pPr>
              <w:spacing w:after="0" w:line="240" w:lineRule="auto"/>
              <w:jc w:val="both"/>
              <w:rPr>
                <w:rFonts w:ascii="Times New Roman" w:hAnsi="Times New Roman" w:cs="Times New Roman"/>
                <w:sz w:val="28"/>
                <w:lang w:val="kk-KZ"/>
              </w:rPr>
            </w:pPr>
            <w:r w:rsidRPr="00104BEF">
              <w:rPr>
                <w:rFonts w:ascii="Times New Roman" w:hAnsi="Times New Roman" w:cs="Times New Roman"/>
                <w:sz w:val="28"/>
                <w:lang w:val="kk-KZ"/>
              </w:rPr>
              <w:t>Өткізу қабілеттілігі туралы түсінік</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08080B" w:rsidTr="004D2A7F">
        <w:tc>
          <w:tcPr>
            <w:tcW w:w="1242" w:type="dxa"/>
          </w:tcPr>
          <w:p w:rsidR="00E77E3D" w:rsidRPr="0008080B" w:rsidRDefault="00E77E3D" w:rsidP="00A81EF0">
            <w:pPr>
              <w:spacing w:after="0" w:line="240" w:lineRule="auto"/>
              <w:ind w:right="-108"/>
              <w:rPr>
                <w:rFonts w:ascii="Times New Roman" w:eastAsia="Times New Roman" w:hAnsi="Times New Roman" w:cs="Times New Roman"/>
                <w:sz w:val="28"/>
                <w:szCs w:val="28"/>
                <w:lang w:val="kk-KZ" w:eastAsia="zh-CN"/>
              </w:rPr>
            </w:pPr>
            <w:r w:rsidRPr="0008080B">
              <w:rPr>
                <w:rFonts w:ascii="Times New Roman" w:eastAsia="Times New Roman" w:hAnsi="Times New Roman" w:cs="Times New Roman"/>
                <w:sz w:val="28"/>
                <w:szCs w:val="28"/>
                <w:lang w:val="kk-KZ" w:eastAsia="zh-CN"/>
              </w:rPr>
              <w:t>Дәріс 9.</w:t>
            </w:r>
          </w:p>
        </w:tc>
        <w:tc>
          <w:tcPr>
            <w:tcW w:w="7938" w:type="dxa"/>
          </w:tcPr>
          <w:p w:rsidR="00E77E3D" w:rsidRPr="0008080B" w:rsidRDefault="0008080B" w:rsidP="00A81EF0">
            <w:pPr>
              <w:spacing w:after="0" w:line="240" w:lineRule="auto"/>
              <w:jc w:val="both"/>
              <w:rPr>
                <w:rFonts w:ascii="Times New Roman" w:eastAsia="Times New Roman" w:hAnsi="Times New Roman" w:cs="Times New Roman"/>
                <w:sz w:val="28"/>
                <w:szCs w:val="28"/>
                <w:lang w:val="kk-KZ" w:eastAsia="zh-CN"/>
              </w:rPr>
            </w:pPr>
            <w:r w:rsidRPr="0008080B">
              <w:rPr>
                <w:rFonts w:ascii="Times New Roman" w:hAnsi="Times New Roman" w:cs="Times New Roman"/>
                <w:sz w:val="28"/>
                <w:szCs w:val="28"/>
                <w:lang w:val="kk-KZ"/>
              </w:rPr>
              <w:t>Көше-жол торабы</w:t>
            </w:r>
            <w:r>
              <w:rPr>
                <w:rFonts w:ascii="Times New Roman" w:hAnsi="Times New Roman" w:cs="Times New Roman"/>
                <w:sz w:val="28"/>
                <w:szCs w:val="28"/>
                <w:lang w:val="kk-KZ"/>
              </w:rPr>
              <w:t xml:space="preserve">. </w:t>
            </w:r>
            <w:r w:rsidRPr="0008080B">
              <w:rPr>
                <w:rFonts w:ascii="Times New Roman" w:hAnsi="Times New Roman" w:cs="Times New Roman"/>
                <w:sz w:val="28"/>
                <w:szCs w:val="28"/>
                <w:lang w:val="kk-KZ"/>
              </w:rPr>
              <w:t xml:space="preserve"> Жол қозғалысын зерттеу</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07466E" w:rsidTr="004D2A7F">
        <w:tc>
          <w:tcPr>
            <w:tcW w:w="1242" w:type="dxa"/>
          </w:tcPr>
          <w:p w:rsidR="00E77E3D" w:rsidRPr="00071B0B" w:rsidRDefault="00E77E3D" w:rsidP="00A81EF0">
            <w:pPr>
              <w:spacing w:after="0" w:line="240" w:lineRule="auto"/>
              <w:ind w:right="-108"/>
              <w:rPr>
                <w:rFonts w:ascii="Times New Roman" w:eastAsia="Times New Roman" w:hAnsi="Times New Roman" w:cs="Times New Roman"/>
                <w:sz w:val="28"/>
                <w:szCs w:val="28"/>
                <w:lang w:val="kk-KZ" w:eastAsia="zh-CN"/>
              </w:rPr>
            </w:pPr>
            <w:r w:rsidRPr="00071B0B">
              <w:rPr>
                <w:rFonts w:ascii="Times New Roman" w:eastAsia="Times New Roman" w:hAnsi="Times New Roman" w:cs="Times New Roman"/>
                <w:sz w:val="28"/>
                <w:szCs w:val="28"/>
                <w:lang w:val="kk-KZ" w:eastAsia="zh-CN"/>
              </w:rPr>
              <w:t>Дәріс 10.</w:t>
            </w:r>
          </w:p>
        </w:tc>
        <w:tc>
          <w:tcPr>
            <w:tcW w:w="7938" w:type="dxa"/>
          </w:tcPr>
          <w:p w:rsidR="00071B0B" w:rsidRPr="00071B0B" w:rsidRDefault="00071B0B" w:rsidP="00A81EF0">
            <w:pPr>
              <w:spacing w:after="0" w:line="240" w:lineRule="auto"/>
              <w:rPr>
                <w:rFonts w:ascii="Times New Roman" w:hAnsi="Times New Roman" w:cs="Times New Roman"/>
                <w:sz w:val="28"/>
                <w:szCs w:val="28"/>
                <w:lang w:val="kk-KZ"/>
              </w:rPr>
            </w:pPr>
            <w:r w:rsidRPr="00071B0B">
              <w:rPr>
                <w:rFonts w:ascii="Times New Roman" w:hAnsi="Times New Roman" w:cs="Times New Roman"/>
                <w:sz w:val="28"/>
                <w:szCs w:val="28"/>
                <w:lang w:val="kk-KZ"/>
              </w:rPr>
              <w:t>Жол қозғалысының ұйымдастырудың тәжірибелік шаралар</w:t>
            </w:r>
          </w:p>
          <w:p w:rsidR="00E77E3D" w:rsidRPr="00071B0B" w:rsidRDefault="00071B0B" w:rsidP="00A81EF0">
            <w:pPr>
              <w:spacing w:after="0" w:line="240" w:lineRule="auto"/>
              <w:jc w:val="both"/>
              <w:rPr>
                <w:rFonts w:ascii="Times New Roman" w:hAnsi="Times New Roman" w:cs="Times New Roman"/>
                <w:sz w:val="28"/>
                <w:szCs w:val="28"/>
                <w:lang w:val="kk-KZ"/>
              </w:rPr>
            </w:pPr>
            <w:r w:rsidRPr="00071B0B">
              <w:rPr>
                <w:rFonts w:ascii="Times New Roman" w:hAnsi="Times New Roman" w:cs="Times New Roman"/>
                <w:sz w:val="28"/>
                <w:szCs w:val="28"/>
                <w:lang w:val="kk-KZ"/>
              </w:rPr>
              <w:t>Қиылыстардағы қозғалыстар</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240A6F" w:rsidRDefault="00E77E3D" w:rsidP="00A81EF0">
            <w:pPr>
              <w:spacing w:after="0" w:line="240" w:lineRule="auto"/>
              <w:ind w:right="-108"/>
              <w:rPr>
                <w:rFonts w:ascii="Times New Roman" w:eastAsia="Times New Roman" w:hAnsi="Times New Roman" w:cs="Times New Roman"/>
                <w:sz w:val="28"/>
                <w:szCs w:val="28"/>
                <w:lang w:eastAsia="zh-CN"/>
              </w:rPr>
            </w:pPr>
            <w:r w:rsidRPr="00240A6F">
              <w:rPr>
                <w:rFonts w:ascii="Times New Roman" w:eastAsia="Times New Roman" w:hAnsi="Times New Roman" w:cs="Times New Roman"/>
                <w:sz w:val="28"/>
                <w:szCs w:val="28"/>
                <w:lang w:val="kk-KZ" w:eastAsia="zh-CN"/>
              </w:rPr>
              <w:t>Дәріс 11.</w:t>
            </w:r>
          </w:p>
        </w:tc>
        <w:tc>
          <w:tcPr>
            <w:tcW w:w="7938" w:type="dxa"/>
          </w:tcPr>
          <w:p w:rsidR="00E77E3D" w:rsidRPr="00240A6F" w:rsidRDefault="00240A6F" w:rsidP="00A81EF0">
            <w:pPr>
              <w:spacing w:after="0" w:line="240" w:lineRule="auto"/>
              <w:rPr>
                <w:rFonts w:ascii="Times New Roman" w:eastAsia="Times New Roman" w:hAnsi="Times New Roman" w:cs="Times New Roman"/>
                <w:sz w:val="28"/>
                <w:szCs w:val="28"/>
                <w:lang w:val="kk-KZ" w:eastAsia="zh-CN"/>
              </w:rPr>
            </w:pPr>
            <w:r w:rsidRPr="00240A6F">
              <w:rPr>
                <w:rFonts w:ascii="Times New Roman" w:hAnsi="Times New Roman" w:cs="Times New Roman"/>
                <w:sz w:val="28"/>
                <w:szCs w:val="28"/>
                <w:lang w:val="kk-KZ"/>
              </w:rPr>
              <w:t>Шеңберлі қозғалыс. Жаяу жүргінші қозғалысы</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rPr>
          <w:trHeight w:val="77"/>
        </w:trPr>
        <w:tc>
          <w:tcPr>
            <w:tcW w:w="1242" w:type="dxa"/>
          </w:tcPr>
          <w:p w:rsidR="00E77E3D" w:rsidRPr="00240A6F" w:rsidRDefault="00E77E3D" w:rsidP="00A81EF0">
            <w:pPr>
              <w:spacing w:after="0" w:line="240" w:lineRule="auto"/>
              <w:ind w:right="-108"/>
              <w:rPr>
                <w:rFonts w:ascii="Times New Roman" w:eastAsia="Times New Roman" w:hAnsi="Times New Roman" w:cs="Times New Roman"/>
                <w:sz w:val="28"/>
                <w:szCs w:val="28"/>
                <w:lang w:eastAsia="zh-CN"/>
              </w:rPr>
            </w:pPr>
            <w:r w:rsidRPr="00240A6F">
              <w:rPr>
                <w:rFonts w:ascii="Times New Roman" w:eastAsia="Times New Roman" w:hAnsi="Times New Roman" w:cs="Times New Roman"/>
                <w:sz w:val="28"/>
                <w:szCs w:val="28"/>
                <w:lang w:val="kk-KZ" w:eastAsia="zh-CN"/>
              </w:rPr>
              <w:t>Дәріс 12.</w:t>
            </w:r>
          </w:p>
        </w:tc>
        <w:tc>
          <w:tcPr>
            <w:tcW w:w="7938" w:type="dxa"/>
          </w:tcPr>
          <w:p w:rsidR="00E77E3D" w:rsidRPr="00240A6F" w:rsidRDefault="00240A6F" w:rsidP="00A81EF0">
            <w:pPr>
              <w:spacing w:after="0" w:line="240" w:lineRule="auto"/>
              <w:rPr>
                <w:rFonts w:ascii="Times New Roman" w:hAnsi="Times New Roman" w:cs="Times New Roman"/>
                <w:sz w:val="28"/>
                <w:szCs w:val="28"/>
                <w:lang w:val="kk-KZ"/>
              </w:rPr>
            </w:pPr>
            <w:r w:rsidRPr="00240A6F">
              <w:rPr>
                <w:rFonts w:ascii="Times New Roman" w:hAnsi="Times New Roman" w:cs="Times New Roman"/>
                <w:sz w:val="28"/>
                <w:szCs w:val="28"/>
                <w:lang w:val="kk-KZ"/>
              </w:rPr>
              <w:t>Бағытжолды жолаушылар көлігінің қозғалысы</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A81EF0" w:rsidRDefault="00E77E3D" w:rsidP="00A81EF0">
            <w:pPr>
              <w:spacing w:after="0" w:line="240" w:lineRule="auto"/>
              <w:ind w:right="-108"/>
              <w:rPr>
                <w:rFonts w:ascii="Times New Roman" w:eastAsia="Times New Roman" w:hAnsi="Times New Roman" w:cs="Times New Roman"/>
                <w:sz w:val="28"/>
                <w:szCs w:val="28"/>
                <w:lang w:eastAsia="zh-CN"/>
              </w:rPr>
            </w:pPr>
            <w:r w:rsidRPr="00A81EF0">
              <w:rPr>
                <w:rFonts w:ascii="Times New Roman" w:eastAsia="Times New Roman" w:hAnsi="Times New Roman" w:cs="Times New Roman"/>
                <w:sz w:val="28"/>
                <w:szCs w:val="28"/>
                <w:lang w:val="kk-KZ" w:eastAsia="zh-CN"/>
              </w:rPr>
              <w:t>Дәріс 13.</w:t>
            </w:r>
          </w:p>
        </w:tc>
        <w:tc>
          <w:tcPr>
            <w:tcW w:w="7938" w:type="dxa"/>
          </w:tcPr>
          <w:p w:rsidR="00E77E3D" w:rsidRPr="00A81EF0" w:rsidRDefault="00A81EF0" w:rsidP="00A81EF0">
            <w:pPr>
              <w:spacing w:after="0" w:line="240" w:lineRule="auto"/>
              <w:ind w:firstLine="12"/>
              <w:rPr>
                <w:rFonts w:ascii="Times New Roman" w:eastAsia="Times New Roman" w:hAnsi="Times New Roman" w:cs="Times New Roman"/>
                <w:sz w:val="28"/>
                <w:szCs w:val="28"/>
                <w:lang w:val="kk-KZ" w:eastAsia="zh-CN"/>
              </w:rPr>
            </w:pPr>
            <w:r w:rsidRPr="00A81EF0">
              <w:rPr>
                <w:rFonts w:ascii="Times New Roman" w:hAnsi="Times New Roman" w:cs="Times New Roman"/>
                <w:sz w:val="28"/>
                <w:szCs w:val="28"/>
                <w:lang w:val="kk-KZ"/>
              </w:rPr>
              <w:t>Уақытша автокөлік тұрақтары</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40742E" w:rsidRDefault="00E77E3D" w:rsidP="00A81EF0">
            <w:pPr>
              <w:spacing w:after="0" w:line="240" w:lineRule="auto"/>
              <w:ind w:right="-108"/>
              <w:rPr>
                <w:rFonts w:ascii="Times New Roman" w:eastAsia="Times New Roman" w:hAnsi="Times New Roman" w:cs="Times New Roman"/>
                <w:sz w:val="28"/>
                <w:szCs w:val="28"/>
                <w:lang w:eastAsia="zh-CN"/>
              </w:rPr>
            </w:pPr>
            <w:r w:rsidRPr="0040742E">
              <w:rPr>
                <w:rFonts w:ascii="Times New Roman" w:eastAsia="Times New Roman" w:hAnsi="Times New Roman" w:cs="Times New Roman"/>
                <w:sz w:val="28"/>
                <w:szCs w:val="28"/>
                <w:lang w:val="kk-KZ" w:eastAsia="zh-CN"/>
              </w:rPr>
              <w:t>Дәріс 14.</w:t>
            </w:r>
          </w:p>
        </w:tc>
        <w:tc>
          <w:tcPr>
            <w:tcW w:w="7938" w:type="dxa"/>
          </w:tcPr>
          <w:p w:rsidR="00E77E3D" w:rsidRPr="0040742E" w:rsidRDefault="0040742E" w:rsidP="00A81EF0">
            <w:pPr>
              <w:spacing w:after="0" w:line="240" w:lineRule="auto"/>
              <w:rPr>
                <w:rFonts w:ascii="Times New Roman" w:eastAsia="Times New Roman" w:hAnsi="Times New Roman" w:cs="Times New Roman"/>
                <w:sz w:val="28"/>
                <w:szCs w:val="28"/>
                <w:lang w:val="kk-KZ" w:eastAsia="zh-CN"/>
              </w:rPr>
            </w:pPr>
            <w:r w:rsidRPr="0040742E">
              <w:rPr>
                <w:rFonts w:ascii="Times New Roman" w:hAnsi="Times New Roman" w:cs="Times New Roman"/>
                <w:sz w:val="28"/>
                <w:szCs w:val="28"/>
                <w:lang w:val="kk-KZ"/>
              </w:rPr>
              <w:t>Спецификалық жағдайда жол қозғалысын ұйымдастыру</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40742E" w:rsidRDefault="00E77E3D" w:rsidP="00A81EF0">
            <w:pPr>
              <w:spacing w:after="0" w:line="240" w:lineRule="auto"/>
              <w:ind w:right="-108"/>
              <w:rPr>
                <w:rFonts w:ascii="Times New Roman" w:eastAsia="Times New Roman" w:hAnsi="Times New Roman" w:cs="Times New Roman"/>
                <w:sz w:val="28"/>
                <w:szCs w:val="28"/>
                <w:lang w:eastAsia="zh-CN"/>
              </w:rPr>
            </w:pPr>
            <w:r w:rsidRPr="0040742E">
              <w:rPr>
                <w:rFonts w:ascii="Times New Roman" w:eastAsia="Times New Roman" w:hAnsi="Times New Roman" w:cs="Times New Roman"/>
                <w:sz w:val="28"/>
                <w:szCs w:val="28"/>
                <w:lang w:val="kk-KZ" w:eastAsia="zh-CN"/>
              </w:rPr>
              <w:t>Дәріс 15.</w:t>
            </w:r>
          </w:p>
        </w:tc>
        <w:tc>
          <w:tcPr>
            <w:tcW w:w="7938" w:type="dxa"/>
          </w:tcPr>
          <w:p w:rsidR="00E77E3D" w:rsidRPr="0040742E" w:rsidRDefault="0040742E" w:rsidP="00A81EF0">
            <w:pPr>
              <w:spacing w:after="0" w:line="240" w:lineRule="auto"/>
              <w:ind w:firstLine="12"/>
              <w:rPr>
                <w:rFonts w:ascii="Times New Roman" w:eastAsia="Times New Roman" w:hAnsi="Times New Roman" w:cs="Times New Roman"/>
                <w:sz w:val="28"/>
                <w:szCs w:val="28"/>
                <w:lang w:val="kk-KZ" w:eastAsia="zh-CN"/>
              </w:rPr>
            </w:pPr>
            <w:r w:rsidRPr="0040742E">
              <w:rPr>
                <w:rFonts w:ascii="Times New Roman" w:hAnsi="Times New Roman" w:cs="Times New Roman"/>
                <w:sz w:val="28"/>
                <w:szCs w:val="28"/>
                <w:lang w:val="kk-KZ"/>
              </w:rPr>
              <w:t>Қысқы мерзімдегі қозғалыс</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eastAsia="zh-CN"/>
              </w:rPr>
            </w:pPr>
          </w:p>
        </w:tc>
      </w:tr>
      <w:tr w:rsidR="0040742E" w:rsidRPr="008714EB" w:rsidTr="004D2A7F">
        <w:tc>
          <w:tcPr>
            <w:tcW w:w="1242" w:type="dxa"/>
          </w:tcPr>
          <w:p w:rsidR="0040742E" w:rsidRPr="0040742E" w:rsidRDefault="00B30E2C" w:rsidP="00A81EF0">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Дәріс 16.</w:t>
            </w:r>
          </w:p>
        </w:tc>
        <w:tc>
          <w:tcPr>
            <w:tcW w:w="7938" w:type="dxa"/>
          </w:tcPr>
          <w:p w:rsidR="0040742E" w:rsidRPr="004D2A7F" w:rsidRDefault="007478A6" w:rsidP="00A81EF0">
            <w:pPr>
              <w:spacing w:after="0" w:line="240" w:lineRule="auto"/>
              <w:ind w:firstLine="12"/>
              <w:rPr>
                <w:rFonts w:ascii="Times New Roman" w:hAnsi="Times New Roman" w:cs="Times New Roman"/>
                <w:sz w:val="24"/>
                <w:szCs w:val="24"/>
                <w:lang w:val="kk-KZ"/>
              </w:rPr>
            </w:pPr>
            <w:r w:rsidRPr="004D2A7F">
              <w:rPr>
                <w:rFonts w:ascii="Times New Roman" w:hAnsi="Times New Roman" w:cs="Times New Roman"/>
                <w:sz w:val="24"/>
                <w:szCs w:val="24"/>
                <w:lang w:val="kk-KZ"/>
              </w:rPr>
              <w:t>Темір жол өткелдері</w:t>
            </w:r>
          </w:p>
        </w:tc>
        <w:tc>
          <w:tcPr>
            <w:tcW w:w="567" w:type="dxa"/>
            <w:vAlign w:val="bottom"/>
          </w:tcPr>
          <w:p w:rsidR="0040742E" w:rsidRPr="008714EB" w:rsidRDefault="0040742E" w:rsidP="008714EB">
            <w:pPr>
              <w:spacing w:after="0" w:line="240" w:lineRule="auto"/>
              <w:jc w:val="right"/>
              <w:rPr>
                <w:rFonts w:ascii="Times New Roman" w:eastAsia="Times New Roman" w:hAnsi="Times New Roman" w:cs="Times New Roman"/>
                <w:b/>
                <w:sz w:val="28"/>
                <w:szCs w:val="28"/>
                <w:lang w:eastAsia="zh-CN"/>
              </w:rPr>
            </w:pPr>
          </w:p>
        </w:tc>
      </w:tr>
      <w:tr w:rsidR="007478A6" w:rsidRPr="008714EB" w:rsidTr="004D2A7F">
        <w:tc>
          <w:tcPr>
            <w:tcW w:w="1242" w:type="dxa"/>
          </w:tcPr>
          <w:p w:rsidR="007478A6" w:rsidRDefault="007478A6" w:rsidP="00A81EF0">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Дәріс 17.</w:t>
            </w:r>
          </w:p>
        </w:tc>
        <w:tc>
          <w:tcPr>
            <w:tcW w:w="7938" w:type="dxa"/>
          </w:tcPr>
          <w:p w:rsidR="007478A6" w:rsidRPr="004D2A7F" w:rsidRDefault="004606FC" w:rsidP="00A81EF0">
            <w:pPr>
              <w:spacing w:after="0" w:line="240" w:lineRule="auto"/>
              <w:ind w:firstLine="12"/>
              <w:rPr>
                <w:rFonts w:ascii="Times New Roman" w:hAnsi="Times New Roman" w:cs="Times New Roman"/>
                <w:sz w:val="24"/>
                <w:szCs w:val="24"/>
                <w:lang w:val="kk-KZ"/>
              </w:rPr>
            </w:pPr>
            <w:r w:rsidRPr="004D2A7F">
              <w:rPr>
                <w:rFonts w:ascii="Times New Roman" w:hAnsi="Times New Roman" w:cs="Times New Roman"/>
                <w:sz w:val="24"/>
                <w:szCs w:val="24"/>
                <w:lang w:val="kk-KZ"/>
              </w:rPr>
              <w:t>Техникалық құралдардың классификациясы және жалпы түсiнiгi.</w:t>
            </w:r>
          </w:p>
        </w:tc>
        <w:tc>
          <w:tcPr>
            <w:tcW w:w="567" w:type="dxa"/>
            <w:vAlign w:val="bottom"/>
          </w:tcPr>
          <w:p w:rsidR="007478A6" w:rsidRPr="008714EB" w:rsidRDefault="007478A6" w:rsidP="008714EB">
            <w:pPr>
              <w:spacing w:after="0" w:line="240" w:lineRule="auto"/>
              <w:jc w:val="right"/>
              <w:rPr>
                <w:rFonts w:ascii="Times New Roman" w:eastAsia="Times New Roman" w:hAnsi="Times New Roman" w:cs="Times New Roman"/>
                <w:b/>
                <w:sz w:val="28"/>
                <w:szCs w:val="28"/>
                <w:lang w:eastAsia="zh-CN"/>
              </w:rPr>
            </w:pPr>
          </w:p>
        </w:tc>
      </w:tr>
      <w:tr w:rsidR="004606FC" w:rsidRPr="0007466E" w:rsidTr="004D2A7F">
        <w:tc>
          <w:tcPr>
            <w:tcW w:w="1242" w:type="dxa"/>
          </w:tcPr>
          <w:p w:rsidR="004606FC" w:rsidRDefault="004606FC" w:rsidP="00A81EF0">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Дәріс 18.</w:t>
            </w:r>
          </w:p>
        </w:tc>
        <w:tc>
          <w:tcPr>
            <w:tcW w:w="7938" w:type="dxa"/>
          </w:tcPr>
          <w:p w:rsidR="004606FC" w:rsidRPr="004606FC" w:rsidRDefault="004606FC" w:rsidP="00A81EF0">
            <w:pPr>
              <w:spacing w:after="0" w:line="240" w:lineRule="auto"/>
              <w:ind w:firstLine="12"/>
              <w:rPr>
                <w:rFonts w:ascii="Times New Roman" w:hAnsi="Times New Roman" w:cs="Times New Roman"/>
                <w:sz w:val="28"/>
                <w:szCs w:val="28"/>
                <w:lang w:val="kk-KZ"/>
              </w:rPr>
            </w:pPr>
            <w:r w:rsidRPr="004606FC">
              <w:rPr>
                <w:rFonts w:ascii="Times New Roman" w:hAnsi="Times New Roman" w:cs="Times New Roman"/>
                <w:sz w:val="28"/>
                <w:szCs w:val="28"/>
                <w:lang w:val="kk-KZ"/>
              </w:rPr>
              <w:t>Жол қозғалысын реттеудiң жалпы сұрақтары. Көлiк ағындарының қозғалыс сипаты ж</w:t>
            </w:r>
            <w:r w:rsidR="00512F73">
              <w:rPr>
                <w:rFonts w:ascii="Times New Roman" w:hAnsi="Times New Roman" w:cs="Times New Roman"/>
                <w:sz w:val="28"/>
                <w:szCs w:val="28"/>
                <w:lang w:val="kk-KZ"/>
              </w:rPr>
              <w:t>ә</w:t>
            </w:r>
            <w:r w:rsidRPr="004606FC">
              <w:rPr>
                <w:rFonts w:ascii="Times New Roman" w:hAnsi="Times New Roman" w:cs="Times New Roman"/>
                <w:sz w:val="28"/>
                <w:szCs w:val="28"/>
                <w:lang w:val="kk-KZ"/>
              </w:rPr>
              <w:t>не реттеу қажеттiлiгi</w:t>
            </w:r>
          </w:p>
        </w:tc>
        <w:tc>
          <w:tcPr>
            <w:tcW w:w="567" w:type="dxa"/>
            <w:vAlign w:val="bottom"/>
          </w:tcPr>
          <w:p w:rsidR="004606FC" w:rsidRPr="004606FC" w:rsidRDefault="004606FC" w:rsidP="008714EB">
            <w:pPr>
              <w:spacing w:after="0" w:line="240" w:lineRule="auto"/>
              <w:jc w:val="right"/>
              <w:rPr>
                <w:rFonts w:ascii="Times New Roman" w:eastAsia="Times New Roman" w:hAnsi="Times New Roman" w:cs="Times New Roman"/>
                <w:b/>
                <w:sz w:val="28"/>
                <w:szCs w:val="28"/>
                <w:lang w:val="kk-KZ" w:eastAsia="zh-CN"/>
              </w:rPr>
            </w:pPr>
          </w:p>
        </w:tc>
      </w:tr>
      <w:tr w:rsidR="004606FC" w:rsidRPr="0007466E" w:rsidTr="004D2A7F">
        <w:tc>
          <w:tcPr>
            <w:tcW w:w="1242" w:type="dxa"/>
          </w:tcPr>
          <w:p w:rsidR="004606FC" w:rsidRDefault="004606FC" w:rsidP="00A81EF0">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Дәріс 19. </w:t>
            </w:r>
          </w:p>
        </w:tc>
        <w:tc>
          <w:tcPr>
            <w:tcW w:w="7938" w:type="dxa"/>
          </w:tcPr>
          <w:p w:rsidR="004606FC" w:rsidRPr="004606FC" w:rsidRDefault="00512F73" w:rsidP="00A81EF0">
            <w:pPr>
              <w:spacing w:after="0" w:line="240" w:lineRule="auto"/>
              <w:ind w:firstLine="12"/>
              <w:rPr>
                <w:rFonts w:ascii="Times New Roman" w:hAnsi="Times New Roman" w:cs="Times New Roman"/>
                <w:sz w:val="28"/>
                <w:szCs w:val="28"/>
                <w:lang w:val="kk-KZ"/>
              </w:rPr>
            </w:pPr>
            <w:r w:rsidRPr="004606FC">
              <w:rPr>
                <w:rFonts w:ascii="Times New Roman" w:hAnsi="Times New Roman" w:cs="Times New Roman"/>
                <w:sz w:val="28"/>
                <w:szCs w:val="28"/>
                <w:lang w:val="kk-KZ"/>
              </w:rPr>
              <w:t>Жол қозғалысын реттеудiң жалпы сұрақтары. Көлiк ағындарының қозғалыс сипаты ж</w:t>
            </w:r>
            <w:r>
              <w:rPr>
                <w:rFonts w:ascii="Times New Roman" w:hAnsi="Times New Roman" w:cs="Times New Roman"/>
                <w:lang w:val="kk-KZ"/>
              </w:rPr>
              <w:t>ә</w:t>
            </w:r>
            <w:r w:rsidRPr="004606FC">
              <w:rPr>
                <w:rFonts w:ascii="Times New Roman" w:hAnsi="Times New Roman" w:cs="Times New Roman"/>
                <w:sz w:val="28"/>
                <w:szCs w:val="28"/>
                <w:lang w:val="kk-KZ"/>
              </w:rPr>
              <w:t>не реттеу қажеттiлiгi</w:t>
            </w:r>
          </w:p>
        </w:tc>
        <w:tc>
          <w:tcPr>
            <w:tcW w:w="567" w:type="dxa"/>
            <w:vAlign w:val="bottom"/>
          </w:tcPr>
          <w:p w:rsidR="004606FC" w:rsidRPr="004606FC" w:rsidRDefault="004606FC" w:rsidP="008714EB">
            <w:pPr>
              <w:spacing w:after="0" w:line="240" w:lineRule="auto"/>
              <w:jc w:val="right"/>
              <w:rPr>
                <w:rFonts w:ascii="Times New Roman" w:eastAsia="Times New Roman" w:hAnsi="Times New Roman" w:cs="Times New Roman"/>
                <w:b/>
                <w:sz w:val="28"/>
                <w:szCs w:val="28"/>
                <w:lang w:val="kk-KZ" w:eastAsia="zh-CN"/>
              </w:rPr>
            </w:pPr>
          </w:p>
        </w:tc>
      </w:tr>
      <w:tr w:rsidR="0057475A" w:rsidRPr="0007466E" w:rsidTr="004D2A7F">
        <w:tc>
          <w:tcPr>
            <w:tcW w:w="1242" w:type="dxa"/>
          </w:tcPr>
          <w:p w:rsidR="0057475A" w:rsidRDefault="0057475A" w:rsidP="0057475A">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Дәріс </w:t>
            </w:r>
            <w:r>
              <w:rPr>
                <w:rFonts w:ascii="Times New Roman" w:eastAsia="Times New Roman" w:hAnsi="Times New Roman" w:cs="Times New Roman"/>
                <w:sz w:val="28"/>
                <w:szCs w:val="28"/>
                <w:lang w:val="en-US" w:eastAsia="zh-CN"/>
              </w:rPr>
              <w:t>20</w:t>
            </w:r>
            <w:r>
              <w:rPr>
                <w:rFonts w:ascii="Times New Roman" w:eastAsia="Times New Roman" w:hAnsi="Times New Roman" w:cs="Times New Roman"/>
                <w:sz w:val="28"/>
                <w:szCs w:val="28"/>
                <w:lang w:val="kk-KZ" w:eastAsia="zh-CN"/>
              </w:rPr>
              <w:t>.</w:t>
            </w:r>
          </w:p>
        </w:tc>
        <w:tc>
          <w:tcPr>
            <w:tcW w:w="7938" w:type="dxa"/>
          </w:tcPr>
          <w:p w:rsidR="0057475A" w:rsidRPr="008E0266" w:rsidRDefault="008E0266" w:rsidP="00A81EF0">
            <w:pPr>
              <w:spacing w:after="0" w:line="240" w:lineRule="auto"/>
              <w:ind w:firstLine="12"/>
              <w:rPr>
                <w:rFonts w:ascii="Times New Roman" w:hAnsi="Times New Roman" w:cs="Times New Roman"/>
                <w:sz w:val="28"/>
                <w:szCs w:val="28"/>
                <w:lang w:val="kk-KZ"/>
              </w:rPr>
            </w:pPr>
            <w:r w:rsidRPr="008E0266">
              <w:rPr>
                <w:rFonts w:ascii="Times New Roman" w:hAnsi="Times New Roman" w:cs="Times New Roman"/>
                <w:sz w:val="28"/>
                <w:szCs w:val="28"/>
                <w:lang w:val="kk-KZ"/>
              </w:rPr>
              <w:t>Жол-жолақ белгiлерi, олардың түрлерi және қолданылуы.</w:t>
            </w:r>
          </w:p>
        </w:tc>
        <w:tc>
          <w:tcPr>
            <w:tcW w:w="567" w:type="dxa"/>
            <w:vAlign w:val="bottom"/>
          </w:tcPr>
          <w:p w:rsidR="0057475A" w:rsidRPr="004606FC" w:rsidRDefault="0057475A" w:rsidP="008714EB">
            <w:pPr>
              <w:spacing w:after="0" w:line="240" w:lineRule="auto"/>
              <w:jc w:val="right"/>
              <w:rPr>
                <w:rFonts w:ascii="Times New Roman" w:eastAsia="Times New Roman" w:hAnsi="Times New Roman" w:cs="Times New Roman"/>
                <w:b/>
                <w:sz w:val="28"/>
                <w:szCs w:val="28"/>
                <w:lang w:val="kk-KZ" w:eastAsia="zh-CN"/>
              </w:rPr>
            </w:pPr>
          </w:p>
        </w:tc>
      </w:tr>
      <w:tr w:rsidR="008E0266" w:rsidRPr="0007466E" w:rsidTr="004D2A7F">
        <w:tc>
          <w:tcPr>
            <w:tcW w:w="1242" w:type="dxa"/>
          </w:tcPr>
          <w:p w:rsidR="008E0266" w:rsidRDefault="008E0266" w:rsidP="008E0266">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Дәріс </w:t>
            </w:r>
            <w:r>
              <w:rPr>
                <w:rFonts w:ascii="Times New Roman" w:eastAsia="Times New Roman" w:hAnsi="Times New Roman" w:cs="Times New Roman"/>
                <w:sz w:val="28"/>
                <w:szCs w:val="28"/>
                <w:lang w:val="en-US" w:eastAsia="zh-CN"/>
              </w:rPr>
              <w:t>21</w:t>
            </w:r>
            <w:r>
              <w:rPr>
                <w:rFonts w:ascii="Times New Roman" w:eastAsia="Times New Roman" w:hAnsi="Times New Roman" w:cs="Times New Roman"/>
                <w:sz w:val="28"/>
                <w:szCs w:val="28"/>
                <w:lang w:val="kk-KZ" w:eastAsia="zh-CN"/>
              </w:rPr>
              <w:t>.</w:t>
            </w:r>
          </w:p>
        </w:tc>
        <w:tc>
          <w:tcPr>
            <w:tcW w:w="7938" w:type="dxa"/>
          </w:tcPr>
          <w:p w:rsidR="008E0266" w:rsidRPr="00F452AE" w:rsidRDefault="00F452AE" w:rsidP="00A81EF0">
            <w:pPr>
              <w:spacing w:after="0" w:line="240" w:lineRule="auto"/>
              <w:ind w:firstLine="12"/>
              <w:rPr>
                <w:rFonts w:ascii="Times New Roman" w:hAnsi="Times New Roman" w:cs="Times New Roman"/>
                <w:sz w:val="28"/>
                <w:szCs w:val="28"/>
                <w:lang w:val="kk-KZ"/>
              </w:rPr>
            </w:pPr>
            <w:r w:rsidRPr="00F452AE">
              <w:rPr>
                <w:rFonts w:ascii="Times New Roman" w:hAnsi="Times New Roman" w:cs="Times New Roman"/>
                <w:sz w:val="28"/>
                <w:szCs w:val="28"/>
                <w:lang w:val="kk-KZ"/>
              </w:rPr>
              <w:t>Көлбеу жолақ белгiлерiн әр-түрлi жол жағдайында қолдану</w:t>
            </w:r>
          </w:p>
        </w:tc>
        <w:tc>
          <w:tcPr>
            <w:tcW w:w="567" w:type="dxa"/>
            <w:vAlign w:val="bottom"/>
          </w:tcPr>
          <w:p w:rsidR="008E0266" w:rsidRPr="004606FC" w:rsidRDefault="008E0266" w:rsidP="008714EB">
            <w:pPr>
              <w:spacing w:after="0" w:line="240" w:lineRule="auto"/>
              <w:jc w:val="right"/>
              <w:rPr>
                <w:rFonts w:ascii="Times New Roman" w:eastAsia="Times New Roman" w:hAnsi="Times New Roman" w:cs="Times New Roman"/>
                <w:b/>
                <w:sz w:val="28"/>
                <w:szCs w:val="28"/>
                <w:lang w:val="kk-KZ" w:eastAsia="zh-CN"/>
              </w:rPr>
            </w:pPr>
          </w:p>
        </w:tc>
      </w:tr>
      <w:tr w:rsidR="00F452AE" w:rsidRPr="0007466E" w:rsidTr="004D2A7F">
        <w:tc>
          <w:tcPr>
            <w:tcW w:w="1242" w:type="dxa"/>
          </w:tcPr>
          <w:p w:rsidR="00F452AE" w:rsidRDefault="00F452AE" w:rsidP="008E0266">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Дәріс </w:t>
            </w:r>
            <w:r>
              <w:rPr>
                <w:rFonts w:ascii="Times New Roman" w:eastAsia="Times New Roman" w:hAnsi="Times New Roman" w:cs="Times New Roman"/>
                <w:sz w:val="28"/>
                <w:szCs w:val="28"/>
                <w:lang w:val="en-US" w:eastAsia="zh-CN"/>
              </w:rPr>
              <w:t>22</w:t>
            </w:r>
            <w:r>
              <w:rPr>
                <w:rFonts w:ascii="Times New Roman" w:eastAsia="Times New Roman" w:hAnsi="Times New Roman" w:cs="Times New Roman"/>
                <w:sz w:val="28"/>
                <w:szCs w:val="28"/>
                <w:lang w:val="kk-KZ" w:eastAsia="zh-CN"/>
              </w:rPr>
              <w:t>.</w:t>
            </w:r>
          </w:p>
        </w:tc>
        <w:tc>
          <w:tcPr>
            <w:tcW w:w="7938" w:type="dxa"/>
          </w:tcPr>
          <w:p w:rsidR="00F452AE" w:rsidRPr="00F26103" w:rsidRDefault="00F26103" w:rsidP="00A81EF0">
            <w:pPr>
              <w:spacing w:after="0" w:line="240" w:lineRule="auto"/>
              <w:ind w:firstLine="12"/>
              <w:rPr>
                <w:rFonts w:ascii="Times New Roman" w:hAnsi="Times New Roman" w:cs="Times New Roman"/>
                <w:sz w:val="28"/>
                <w:szCs w:val="28"/>
                <w:lang w:val="kk-KZ"/>
              </w:rPr>
            </w:pPr>
            <w:r w:rsidRPr="00F26103">
              <w:rPr>
                <w:rFonts w:ascii="Times New Roman" w:hAnsi="Times New Roman" w:cs="Times New Roman"/>
                <w:sz w:val="28"/>
                <w:szCs w:val="28"/>
                <w:lang w:val="kk-KZ"/>
              </w:rPr>
              <w:t>Бағдаршамдар, олардың түрлерi ж</w:t>
            </w:r>
            <w:r w:rsidRPr="00F26103">
              <w:rPr>
                <w:rFonts w:ascii="Times New Roman" w:hAnsi="Times New Roman" w:cs="Times New Roman"/>
                <w:b/>
                <w:sz w:val="28"/>
                <w:szCs w:val="28"/>
                <w:lang w:val="kk-KZ"/>
              </w:rPr>
              <w:t>ә</w:t>
            </w:r>
            <w:r w:rsidRPr="00F26103">
              <w:rPr>
                <w:rFonts w:ascii="Times New Roman" w:hAnsi="Times New Roman" w:cs="Times New Roman"/>
                <w:sz w:val="28"/>
                <w:szCs w:val="28"/>
                <w:lang w:val="kk-KZ"/>
              </w:rPr>
              <w:t>не белгiлерi</w:t>
            </w:r>
          </w:p>
        </w:tc>
        <w:tc>
          <w:tcPr>
            <w:tcW w:w="567" w:type="dxa"/>
            <w:vAlign w:val="bottom"/>
          </w:tcPr>
          <w:p w:rsidR="00F452AE" w:rsidRPr="004606FC" w:rsidRDefault="00F452AE" w:rsidP="008714EB">
            <w:pPr>
              <w:spacing w:after="0" w:line="240" w:lineRule="auto"/>
              <w:jc w:val="right"/>
              <w:rPr>
                <w:rFonts w:ascii="Times New Roman" w:eastAsia="Times New Roman" w:hAnsi="Times New Roman" w:cs="Times New Roman"/>
                <w:b/>
                <w:sz w:val="28"/>
                <w:szCs w:val="28"/>
                <w:lang w:val="kk-KZ" w:eastAsia="zh-CN"/>
              </w:rPr>
            </w:pPr>
          </w:p>
        </w:tc>
      </w:tr>
      <w:tr w:rsidR="00F26103" w:rsidRPr="00CD4BF8" w:rsidTr="004D2A7F">
        <w:trPr>
          <w:trHeight w:val="191"/>
        </w:trPr>
        <w:tc>
          <w:tcPr>
            <w:tcW w:w="1242" w:type="dxa"/>
          </w:tcPr>
          <w:p w:rsidR="00F26103" w:rsidRDefault="00A13F2E" w:rsidP="00A13F2E">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Дәріс </w:t>
            </w:r>
            <w:r>
              <w:rPr>
                <w:rFonts w:ascii="Times New Roman" w:eastAsia="Times New Roman" w:hAnsi="Times New Roman" w:cs="Times New Roman"/>
                <w:sz w:val="28"/>
                <w:szCs w:val="28"/>
                <w:lang w:val="en-US" w:eastAsia="zh-CN"/>
              </w:rPr>
              <w:t>23</w:t>
            </w:r>
            <w:r>
              <w:rPr>
                <w:rFonts w:ascii="Times New Roman" w:eastAsia="Times New Roman" w:hAnsi="Times New Roman" w:cs="Times New Roman"/>
                <w:sz w:val="28"/>
                <w:szCs w:val="28"/>
                <w:lang w:val="kk-KZ" w:eastAsia="zh-CN"/>
              </w:rPr>
              <w:t>.</w:t>
            </w:r>
          </w:p>
        </w:tc>
        <w:tc>
          <w:tcPr>
            <w:tcW w:w="7938" w:type="dxa"/>
          </w:tcPr>
          <w:p w:rsidR="00F26103" w:rsidRPr="00A13F2E" w:rsidRDefault="00A13F2E" w:rsidP="00A13F2E">
            <w:pPr>
              <w:pStyle w:val="1"/>
              <w:spacing w:before="0" w:line="240" w:lineRule="auto"/>
              <w:rPr>
                <w:rFonts w:ascii="Times New Roman" w:hAnsi="Times New Roman" w:cs="Times New Roman"/>
                <w:b w:val="0"/>
                <w:color w:val="auto"/>
                <w:lang w:val="kk-KZ"/>
              </w:rPr>
            </w:pPr>
            <w:r w:rsidRPr="00A13F2E">
              <w:rPr>
                <w:rFonts w:ascii="Times New Roman" w:hAnsi="Times New Roman" w:cs="Times New Roman"/>
                <w:b w:val="0"/>
                <w:color w:val="auto"/>
              </w:rPr>
              <w:t>Бағдаршамдардың</w:t>
            </w:r>
            <w:r w:rsidRPr="00A13F2E">
              <w:rPr>
                <w:rFonts w:ascii="Times New Roman" w:hAnsi="Times New Roman" w:cs="Times New Roman"/>
                <w:b w:val="0"/>
                <w:color w:val="auto"/>
                <w:lang w:val="en-US"/>
              </w:rPr>
              <w:t xml:space="preserve"> </w:t>
            </w:r>
            <w:r w:rsidRPr="00A13F2E">
              <w:rPr>
                <w:rFonts w:ascii="Times New Roman" w:hAnsi="Times New Roman" w:cs="Times New Roman"/>
                <w:b w:val="0"/>
                <w:color w:val="auto"/>
              </w:rPr>
              <w:t>жұмыс</w:t>
            </w:r>
            <w:r w:rsidRPr="00A13F2E">
              <w:rPr>
                <w:rFonts w:ascii="Times New Roman" w:hAnsi="Times New Roman" w:cs="Times New Roman"/>
                <w:b w:val="0"/>
                <w:color w:val="auto"/>
                <w:lang w:val="en-US"/>
              </w:rPr>
              <w:t xml:space="preserve"> </w:t>
            </w:r>
            <w:r w:rsidRPr="00A13F2E">
              <w:rPr>
                <w:rFonts w:ascii="Times New Roman" w:hAnsi="Times New Roman" w:cs="Times New Roman"/>
                <w:b w:val="0"/>
                <w:color w:val="auto"/>
              </w:rPr>
              <w:t>тәрт</w:t>
            </w:r>
            <w:r w:rsidRPr="00A13F2E">
              <w:rPr>
                <w:rFonts w:ascii="Times New Roman" w:hAnsi="Times New Roman" w:cs="Times New Roman"/>
                <w:b w:val="0"/>
                <w:color w:val="auto"/>
                <w:lang w:val="en-US"/>
              </w:rPr>
              <w:t>i</w:t>
            </w:r>
            <w:r w:rsidRPr="00A13F2E">
              <w:rPr>
                <w:rFonts w:ascii="Times New Roman" w:hAnsi="Times New Roman" w:cs="Times New Roman"/>
                <w:b w:val="0"/>
                <w:color w:val="auto"/>
              </w:rPr>
              <w:t>б</w:t>
            </w:r>
            <w:r>
              <w:rPr>
                <w:rFonts w:ascii="Times New Roman" w:hAnsi="Times New Roman" w:cs="Times New Roman"/>
                <w:b w:val="0"/>
                <w:color w:val="auto"/>
                <w:lang w:val="en-US"/>
              </w:rPr>
              <w:t>i</w:t>
            </w:r>
          </w:p>
        </w:tc>
        <w:tc>
          <w:tcPr>
            <w:tcW w:w="567" w:type="dxa"/>
            <w:vAlign w:val="bottom"/>
          </w:tcPr>
          <w:p w:rsidR="00F26103" w:rsidRPr="004606FC" w:rsidRDefault="00F26103" w:rsidP="008714EB">
            <w:pPr>
              <w:spacing w:after="0" w:line="240" w:lineRule="auto"/>
              <w:jc w:val="right"/>
              <w:rPr>
                <w:rFonts w:ascii="Times New Roman" w:eastAsia="Times New Roman" w:hAnsi="Times New Roman" w:cs="Times New Roman"/>
                <w:b/>
                <w:sz w:val="28"/>
                <w:szCs w:val="28"/>
                <w:lang w:val="kk-KZ" w:eastAsia="zh-CN"/>
              </w:rPr>
            </w:pPr>
          </w:p>
        </w:tc>
      </w:tr>
      <w:tr w:rsidR="00A13F2E" w:rsidRPr="00CD4BF8" w:rsidTr="004D2A7F">
        <w:trPr>
          <w:trHeight w:val="191"/>
        </w:trPr>
        <w:tc>
          <w:tcPr>
            <w:tcW w:w="1242" w:type="dxa"/>
          </w:tcPr>
          <w:p w:rsidR="00A13F2E" w:rsidRDefault="004E18AA" w:rsidP="00A13F2E">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Дәріс </w:t>
            </w:r>
            <w:r>
              <w:rPr>
                <w:rFonts w:ascii="Times New Roman" w:eastAsia="Times New Roman" w:hAnsi="Times New Roman" w:cs="Times New Roman"/>
                <w:sz w:val="28"/>
                <w:szCs w:val="28"/>
                <w:lang w:val="en-US" w:eastAsia="zh-CN"/>
              </w:rPr>
              <w:t>24</w:t>
            </w:r>
            <w:r>
              <w:rPr>
                <w:rFonts w:ascii="Times New Roman" w:eastAsia="Times New Roman" w:hAnsi="Times New Roman" w:cs="Times New Roman"/>
                <w:sz w:val="28"/>
                <w:szCs w:val="28"/>
                <w:lang w:val="kk-KZ" w:eastAsia="zh-CN"/>
              </w:rPr>
              <w:t>.</w:t>
            </w:r>
          </w:p>
        </w:tc>
        <w:tc>
          <w:tcPr>
            <w:tcW w:w="7938" w:type="dxa"/>
          </w:tcPr>
          <w:p w:rsidR="00A13F2E" w:rsidRPr="004E18AA" w:rsidRDefault="004E18AA" w:rsidP="00A13F2E">
            <w:pPr>
              <w:pStyle w:val="1"/>
              <w:spacing w:before="0" w:line="240" w:lineRule="auto"/>
              <w:rPr>
                <w:rFonts w:ascii="Times New Roman" w:hAnsi="Times New Roman" w:cs="Times New Roman"/>
                <w:b w:val="0"/>
                <w:color w:val="auto"/>
              </w:rPr>
            </w:pPr>
            <w:r w:rsidRPr="004E18AA">
              <w:rPr>
                <w:rFonts w:ascii="Times New Roman" w:hAnsi="Times New Roman" w:cs="Times New Roman"/>
                <w:b w:val="0"/>
                <w:color w:val="auto"/>
                <w:lang w:val="kk-KZ"/>
              </w:rPr>
              <w:t>Орталықтандырылған өндірісті ұйымдастыру</w:t>
            </w:r>
          </w:p>
        </w:tc>
        <w:tc>
          <w:tcPr>
            <w:tcW w:w="567" w:type="dxa"/>
            <w:vAlign w:val="bottom"/>
          </w:tcPr>
          <w:p w:rsidR="00A13F2E" w:rsidRPr="004606FC" w:rsidRDefault="00A13F2E" w:rsidP="008714EB">
            <w:pPr>
              <w:spacing w:after="0" w:line="240" w:lineRule="auto"/>
              <w:jc w:val="right"/>
              <w:rPr>
                <w:rFonts w:ascii="Times New Roman" w:eastAsia="Times New Roman" w:hAnsi="Times New Roman" w:cs="Times New Roman"/>
                <w:b/>
                <w:sz w:val="28"/>
                <w:szCs w:val="28"/>
                <w:lang w:val="kk-KZ" w:eastAsia="zh-CN"/>
              </w:rPr>
            </w:pPr>
          </w:p>
        </w:tc>
      </w:tr>
      <w:tr w:rsidR="004E18AA" w:rsidRPr="0007466E" w:rsidTr="004D2A7F">
        <w:trPr>
          <w:trHeight w:val="655"/>
        </w:trPr>
        <w:tc>
          <w:tcPr>
            <w:tcW w:w="1242" w:type="dxa"/>
          </w:tcPr>
          <w:p w:rsidR="004E18AA" w:rsidRDefault="00911C7F" w:rsidP="00A13F2E">
            <w:pPr>
              <w:spacing w:after="0" w:line="240" w:lineRule="auto"/>
              <w:ind w:right="-108"/>
              <w:rPr>
                <w:rFonts w:ascii="Times New Roman" w:eastAsia="Times New Roman" w:hAnsi="Times New Roman" w:cs="Times New Roman"/>
                <w:sz w:val="28"/>
                <w:szCs w:val="28"/>
                <w:lang w:val="kk-KZ" w:eastAsia="zh-CN"/>
              </w:rPr>
            </w:pPr>
            <w:r>
              <w:rPr>
                <w:rFonts w:ascii="Times New Roman" w:eastAsia="Times New Roman" w:hAnsi="Times New Roman" w:cs="Times New Roman"/>
                <w:sz w:val="28"/>
                <w:szCs w:val="28"/>
                <w:lang w:val="kk-KZ" w:eastAsia="zh-CN"/>
              </w:rPr>
              <w:t xml:space="preserve">Дәріс </w:t>
            </w:r>
            <w:r>
              <w:rPr>
                <w:rFonts w:ascii="Times New Roman" w:eastAsia="Times New Roman" w:hAnsi="Times New Roman" w:cs="Times New Roman"/>
                <w:sz w:val="28"/>
                <w:szCs w:val="28"/>
                <w:lang w:val="en-US" w:eastAsia="zh-CN"/>
              </w:rPr>
              <w:t>25</w:t>
            </w:r>
            <w:r>
              <w:rPr>
                <w:rFonts w:ascii="Times New Roman" w:eastAsia="Times New Roman" w:hAnsi="Times New Roman" w:cs="Times New Roman"/>
                <w:sz w:val="28"/>
                <w:szCs w:val="28"/>
                <w:lang w:val="kk-KZ" w:eastAsia="zh-CN"/>
              </w:rPr>
              <w:t>.</w:t>
            </w:r>
          </w:p>
        </w:tc>
        <w:tc>
          <w:tcPr>
            <w:tcW w:w="7938" w:type="dxa"/>
          </w:tcPr>
          <w:p w:rsidR="004E18AA" w:rsidRPr="004D2A7F" w:rsidRDefault="00911C7F" w:rsidP="00911C7F">
            <w:pPr>
              <w:spacing w:after="0" w:line="240" w:lineRule="auto"/>
              <w:rPr>
                <w:sz w:val="28"/>
                <w:szCs w:val="28"/>
                <w:lang w:val="kk-KZ"/>
              </w:rPr>
            </w:pPr>
            <w:r w:rsidRPr="004D2A7F">
              <w:rPr>
                <w:rFonts w:ascii="Times New Roman" w:hAnsi="Times New Roman" w:cs="Times New Roman"/>
                <w:sz w:val="28"/>
                <w:szCs w:val="28"/>
                <w:lang w:val="kk-KZ"/>
              </w:rPr>
              <w:t xml:space="preserve">Автомобильдердің жылжымалы құрамын жөндеу өндірісін ұйымдастыру </w:t>
            </w:r>
          </w:p>
        </w:tc>
        <w:tc>
          <w:tcPr>
            <w:tcW w:w="567" w:type="dxa"/>
            <w:vAlign w:val="bottom"/>
          </w:tcPr>
          <w:p w:rsidR="004E18AA" w:rsidRPr="004606FC" w:rsidRDefault="004E18AA" w:rsidP="008714EB">
            <w:pPr>
              <w:spacing w:after="0" w:line="240" w:lineRule="auto"/>
              <w:jc w:val="right"/>
              <w:rPr>
                <w:rFonts w:ascii="Times New Roman" w:eastAsia="Times New Roman" w:hAnsi="Times New Roman" w:cs="Times New Roman"/>
                <w:b/>
                <w:sz w:val="28"/>
                <w:szCs w:val="28"/>
                <w:lang w:val="kk-KZ" w:eastAsia="zh-CN"/>
              </w:rPr>
            </w:pPr>
          </w:p>
        </w:tc>
      </w:tr>
      <w:tr w:rsidR="004D2A7F" w:rsidRPr="00911C7F" w:rsidTr="004D2A7F">
        <w:trPr>
          <w:trHeight w:val="282"/>
        </w:trPr>
        <w:tc>
          <w:tcPr>
            <w:tcW w:w="1242" w:type="dxa"/>
          </w:tcPr>
          <w:p w:rsidR="004D2A7F" w:rsidRDefault="004D2A7F" w:rsidP="004D2A7F">
            <w:pPr>
              <w:spacing w:after="0" w:line="240" w:lineRule="auto"/>
            </w:pPr>
            <w:r w:rsidRPr="00CE7492">
              <w:rPr>
                <w:rFonts w:ascii="Times New Roman" w:eastAsia="Times New Roman" w:hAnsi="Times New Roman" w:cs="Times New Roman"/>
                <w:sz w:val="28"/>
                <w:szCs w:val="28"/>
                <w:lang w:val="kk-KZ" w:eastAsia="zh-CN"/>
              </w:rPr>
              <w:t xml:space="preserve">Дәріс </w:t>
            </w:r>
            <w:r w:rsidRPr="00CE7492">
              <w:rPr>
                <w:rFonts w:ascii="Times New Roman" w:eastAsia="Times New Roman" w:hAnsi="Times New Roman" w:cs="Times New Roman"/>
                <w:sz w:val="28"/>
                <w:szCs w:val="28"/>
                <w:lang w:val="en-US" w:eastAsia="zh-CN"/>
              </w:rPr>
              <w:t>2</w:t>
            </w:r>
            <w:r>
              <w:rPr>
                <w:rFonts w:ascii="Times New Roman" w:eastAsia="Times New Roman" w:hAnsi="Times New Roman" w:cs="Times New Roman"/>
                <w:sz w:val="28"/>
                <w:szCs w:val="28"/>
                <w:lang w:val="en-US" w:eastAsia="zh-CN"/>
              </w:rPr>
              <w:t>6</w:t>
            </w:r>
          </w:p>
        </w:tc>
        <w:tc>
          <w:tcPr>
            <w:tcW w:w="7938" w:type="dxa"/>
          </w:tcPr>
          <w:p w:rsidR="004D2A7F" w:rsidRPr="00911C7F" w:rsidRDefault="004D2A7F" w:rsidP="004D2A7F">
            <w:pPr>
              <w:spacing w:after="0" w:line="240" w:lineRule="auto"/>
              <w:rPr>
                <w:rFonts w:ascii="Times New Roman" w:hAnsi="Times New Roman" w:cs="Times New Roman"/>
                <w:sz w:val="24"/>
                <w:szCs w:val="24"/>
                <w:lang w:val="kk-KZ"/>
              </w:rPr>
            </w:pPr>
            <w:r w:rsidRPr="00911C7F">
              <w:rPr>
                <w:rFonts w:ascii="Times New Roman" w:hAnsi="Times New Roman" w:cs="Times New Roman"/>
                <w:sz w:val="28"/>
                <w:szCs w:val="28"/>
                <w:lang w:val="kk-KZ"/>
              </w:rPr>
              <w:t>Өндірісті дайындауды ұйымдастыру</w:t>
            </w:r>
          </w:p>
        </w:tc>
        <w:tc>
          <w:tcPr>
            <w:tcW w:w="567" w:type="dxa"/>
            <w:vAlign w:val="bottom"/>
          </w:tcPr>
          <w:p w:rsidR="004D2A7F" w:rsidRPr="004606FC" w:rsidRDefault="004D2A7F" w:rsidP="008714EB">
            <w:pPr>
              <w:spacing w:after="0" w:line="240" w:lineRule="auto"/>
              <w:jc w:val="right"/>
              <w:rPr>
                <w:rFonts w:ascii="Times New Roman" w:eastAsia="Times New Roman" w:hAnsi="Times New Roman" w:cs="Times New Roman"/>
                <w:b/>
                <w:sz w:val="28"/>
                <w:szCs w:val="28"/>
                <w:lang w:val="kk-KZ" w:eastAsia="zh-CN"/>
              </w:rPr>
            </w:pPr>
          </w:p>
        </w:tc>
      </w:tr>
      <w:tr w:rsidR="004D2A7F" w:rsidRPr="00911C7F" w:rsidTr="004D2A7F">
        <w:trPr>
          <w:trHeight w:val="229"/>
        </w:trPr>
        <w:tc>
          <w:tcPr>
            <w:tcW w:w="1242" w:type="dxa"/>
          </w:tcPr>
          <w:p w:rsidR="004D2A7F" w:rsidRDefault="004D2A7F" w:rsidP="004D2A7F">
            <w:pPr>
              <w:spacing w:after="0" w:line="240" w:lineRule="auto"/>
            </w:pPr>
            <w:r w:rsidRPr="00CE7492">
              <w:rPr>
                <w:rFonts w:ascii="Times New Roman" w:eastAsia="Times New Roman" w:hAnsi="Times New Roman" w:cs="Times New Roman"/>
                <w:sz w:val="28"/>
                <w:szCs w:val="28"/>
                <w:lang w:val="kk-KZ" w:eastAsia="zh-CN"/>
              </w:rPr>
              <w:t xml:space="preserve">Дәріс </w:t>
            </w:r>
            <w:r w:rsidRPr="00CE7492">
              <w:rPr>
                <w:rFonts w:ascii="Times New Roman" w:eastAsia="Times New Roman" w:hAnsi="Times New Roman" w:cs="Times New Roman"/>
                <w:sz w:val="28"/>
                <w:szCs w:val="28"/>
                <w:lang w:val="en-US" w:eastAsia="zh-CN"/>
              </w:rPr>
              <w:t>2</w:t>
            </w:r>
            <w:r>
              <w:rPr>
                <w:rFonts w:ascii="Times New Roman" w:eastAsia="Times New Roman" w:hAnsi="Times New Roman" w:cs="Times New Roman"/>
                <w:sz w:val="28"/>
                <w:szCs w:val="28"/>
                <w:lang w:val="en-US" w:eastAsia="zh-CN"/>
              </w:rPr>
              <w:t>7</w:t>
            </w:r>
          </w:p>
        </w:tc>
        <w:tc>
          <w:tcPr>
            <w:tcW w:w="7938" w:type="dxa"/>
          </w:tcPr>
          <w:p w:rsidR="004D2A7F" w:rsidRPr="00911C7F" w:rsidRDefault="004D2A7F" w:rsidP="004D2A7F">
            <w:pPr>
              <w:spacing w:after="0" w:line="240" w:lineRule="auto"/>
              <w:rPr>
                <w:lang w:val="kk-KZ"/>
              </w:rPr>
            </w:pPr>
            <w:r w:rsidRPr="00911C7F">
              <w:rPr>
                <w:rFonts w:ascii="Times New Roman" w:hAnsi="Times New Roman" w:cs="Times New Roman"/>
                <w:sz w:val="28"/>
                <w:szCs w:val="28"/>
                <w:lang w:val="kk-KZ"/>
              </w:rPr>
              <w:t>Өндірісті дайындау кешенінің жұмысын ұйымдастыру тәртібі</w:t>
            </w:r>
          </w:p>
        </w:tc>
        <w:tc>
          <w:tcPr>
            <w:tcW w:w="567" w:type="dxa"/>
            <w:vAlign w:val="bottom"/>
          </w:tcPr>
          <w:p w:rsidR="004D2A7F" w:rsidRPr="004606FC" w:rsidRDefault="004D2A7F" w:rsidP="008714EB">
            <w:pPr>
              <w:spacing w:after="0" w:line="240" w:lineRule="auto"/>
              <w:jc w:val="right"/>
              <w:rPr>
                <w:rFonts w:ascii="Times New Roman" w:eastAsia="Times New Roman" w:hAnsi="Times New Roman" w:cs="Times New Roman"/>
                <w:b/>
                <w:sz w:val="28"/>
                <w:szCs w:val="28"/>
                <w:lang w:val="kk-KZ" w:eastAsia="zh-CN"/>
              </w:rPr>
            </w:pPr>
          </w:p>
        </w:tc>
      </w:tr>
      <w:tr w:rsidR="004D2A7F" w:rsidRPr="00911C7F" w:rsidTr="004D2A7F">
        <w:trPr>
          <w:trHeight w:val="697"/>
        </w:trPr>
        <w:tc>
          <w:tcPr>
            <w:tcW w:w="1242" w:type="dxa"/>
          </w:tcPr>
          <w:p w:rsidR="004D2A7F" w:rsidRDefault="004D2A7F" w:rsidP="004D2A7F">
            <w:pPr>
              <w:spacing w:after="0" w:line="240" w:lineRule="auto"/>
            </w:pPr>
            <w:r w:rsidRPr="00CE7492">
              <w:rPr>
                <w:rFonts w:ascii="Times New Roman" w:eastAsia="Times New Roman" w:hAnsi="Times New Roman" w:cs="Times New Roman"/>
                <w:sz w:val="28"/>
                <w:szCs w:val="28"/>
                <w:lang w:val="kk-KZ" w:eastAsia="zh-CN"/>
              </w:rPr>
              <w:t xml:space="preserve">Дәріс </w:t>
            </w:r>
            <w:r w:rsidRPr="00CE7492">
              <w:rPr>
                <w:rFonts w:ascii="Times New Roman" w:eastAsia="Times New Roman" w:hAnsi="Times New Roman" w:cs="Times New Roman"/>
                <w:sz w:val="28"/>
                <w:szCs w:val="28"/>
                <w:lang w:val="en-US" w:eastAsia="zh-CN"/>
              </w:rPr>
              <w:t>2</w:t>
            </w:r>
            <w:r>
              <w:rPr>
                <w:rFonts w:ascii="Times New Roman" w:eastAsia="Times New Roman" w:hAnsi="Times New Roman" w:cs="Times New Roman"/>
                <w:sz w:val="28"/>
                <w:szCs w:val="28"/>
                <w:lang w:val="en-US" w:eastAsia="zh-CN"/>
              </w:rPr>
              <w:t>8</w:t>
            </w:r>
          </w:p>
        </w:tc>
        <w:tc>
          <w:tcPr>
            <w:tcW w:w="7938" w:type="dxa"/>
          </w:tcPr>
          <w:p w:rsidR="004D2A7F" w:rsidRPr="00911C7F" w:rsidRDefault="004D2A7F" w:rsidP="004D2A7F">
            <w:pPr>
              <w:spacing w:after="0" w:line="240" w:lineRule="auto"/>
              <w:rPr>
                <w:lang w:val="kk-KZ"/>
              </w:rPr>
            </w:pPr>
            <w:r w:rsidRPr="00911C7F">
              <w:rPr>
                <w:rFonts w:ascii="Times New Roman" w:hAnsi="Times New Roman" w:cs="Times New Roman"/>
                <w:sz w:val="28"/>
                <w:szCs w:val="28"/>
                <w:lang w:val="kk-KZ"/>
              </w:rPr>
              <w:t>Автокөлік мекемелеріндегі қоймалардың жұмыстарын ұйымдастыру тәртіб</w:t>
            </w:r>
          </w:p>
        </w:tc>
        <w:tc>
          <w:tcPr>
            <w:tcW w:w="567" w:type="dxa"/>
            <w:vAlign w:val="bottom"/>
          </w:tcPr>
          <w:p w:rsidR="004D2A7F" w:rsidRPr="004606FC" w:rsidRDefault="004D2A7F" w:rsidP="008714EB">
            <w:pPr>
              <w:spacing w:after="0" w:line="240" w:lineRule="auto"/>
              <w:jc w:val="right"/>
              <w:rPr>
                <w:rFonts w:ascii="Times New Roman" w:eastAsia="Times New Roman" w:hAnsi="Times New Roman" w:cs="Times New Roman"/>
                <w:b/>
                <w:sz w:val="28"/>
                <w:szCs w:val="28"/>
                <w:lang w:val="kk-KZ" w:eastAsia="zh-CN"/>
              </w:rPr>
            </w:pPr>
          </w:p>
        </w:tc>
      </w:tr>
      <w:tr w:rsidR="004D2A7F" w:rsidRPr="00911C7F" w:rsidTr="004D2A7F">
        <w:trPr>
          <w:trHeight w:val="655"/>
        </w:trPr>
        <w:tc>
          <w:tcPr>
            <w:tcW w:w="1242" w:type="dxa"/>
          </w:tcPr>
          <w:p w:rsidR="004D2A7F" w:rsidRDefault="004D2A7F" w:rsidP="004D2A7F">
            <w:pPr>
              <w:spacing w:after="0" w:line="240" w:lineRule="auto"/>
            </w:pPr>
            <w:r w:rsidRPr="00CE7492">
              <w:rPr>
                <w:rFonts w:ascii="Times New Roman" w:eastAsia="Times New Roman" w:hAnsi="Times New Roman" w:cs="Times New Roman"/>
                <w:sz w:val="28"/>
                <w:szCs w:val="28"/>
                <w:lang w:val="kk-KZ" w:eastAsia="zh-CN"/>
              </w:rPr>
              <w:t xml:space="preserve">Дәріс </w:t>
            </w:r>
            <w:r w:rsidRPr="00CE7492">
              <w:rPr>
                <w:rFonts w:ascii="Times New Roman" w:eastAsia="Times New Roman" w:hAnsi="Times New Roman" w:cs="Times New Roman"/>
                <w:sz w:val="28"/>
                <w:szCs w:val="28"/>
                <w:lang w:val="en-US" w:eastAsia="zh-CN"/>
              </w:rPr>
              <w:t>2</w:t>
            </w:r>
            <w:r>
              <w:rPr>
                <w:rFonts w:ascii="Times New Roman" w:eastAsia="Times New Roman" w:hAnsi="Times New Roman" w:cs="Times New Roman"/>
                <w:sz w:val="28"/>
                <w:szCs w:val="28"/>
                <w:lang w:val="en-US" w:eastAsia="zh-CN"/>
              </w:rPr>
              <w:t>9</w:t>
            </w:r>
          </w:p>
        </w:tc>
        <w:tc>
          <w:tcPr>
            <w:tcW w:w="7938" w:type="dxa"/>
          </w:tcPr>
          <w:p w:rsidR="004D2A7F" w:rsidRPr="00911C7F" w:rsidRDefault="004D2A7F" w:rsidP="004D2A7F">
            <w:pPr>
              <w:spacing w:after="0" w:line="240" w:lineRule="auto"/>
              <w:rPr>
                <w:lang w:val="kk-KZ"/>
              </w:rPr>
            </w:pPr>
            <w:r w:rsidRPr="00911C7F">
              <w:rPr>
                <w:rFonts w:ascii="Times New Roman" w:hAnsi="Times New Roman" w:cs="Times New Roman"/>
                <w:sz w:val="28"/>
                <w:szCs w:val="28"/>
                <w:lang w:val="kk-KZ"/>
              </w:rPr>
              <w:t>Техникалық қызмет көрсету мен жөндеу процестерін басқару тобының жұмысының жалпы технологиясы</w:t>
            </w:r>
          </w:p>
        </w:tc>
        <w:tc>
          <w:tcPr>
            <w:tcW w:w="567" w:type="dxa"/>
            <w:vAlign w:val="bottom"/>
          </w:tcPr>
          <w:p w:rsidR="004D2A7F" w:rsidRPr="004606FC" w:rsidRDefault="004D2A7F" w:rsidP="008714EB">
            <w:pPr>
              <w:spacing w:after="0" w:line="240" w:lineRule="auto"/>
              <w:jc w:val="right"/>
              <w:rPr>
                <w:rFonts w:ascii="Times New Roman" w:eastAsia="Times New Roman" w:hAnsi="Times New Roman" w:cs="Times New Roman"/>
                <w:b/>
                <w:sz w:val="28"/>
                <w:szCs w:val="28"/>
                <w:lang w:val="kk-KZ" w:eastAsia="zh-CN"/>
              </w:rPr>
            </w:pPr>
          </w:p>
        </w:tc>
      </w:tr>
      <w:tr w:rsidR="004D2A7F" w:rsidRPr="00911C7F" w:rsidTr="004D2A7F">
        <w:trPr>
          <w:trHeight w:val="655"/>
        </w:trPr>
        <w:tc>
          <w:tcPr>
            <w:tcW w:w="1242" w:type="dxa"/>
          </w:tcPr>
          <w:p w:rsidR="004D2A7F" w:rsidRDefault="004D2A7F" w:rsidP="004D2A7F">
            <w:pPr>
              <w:spacing w:after="0" w:line="240" w:lineRule="auto"/>
            </w:pPr>
            <w:r w:rsidRPr="00CE7492">
              <w:rPr>
                <w:rFonts w:ascii="Times New Roman" w:eastAsia="Times New Roman" w:hAnsi="Times New Roman" w:cs="Times New Roman"/>
                <w:sz w:val="28"/>
                <w:szCs w:val="28"/>
                <w:lang w:val="kk-KZ" w:eastAsia="zh-CN"/>
              </w:rPr>
              <w:t xml:space="preserve">Дәріс </w:t>
            </w:r>
            <w:r>
              <w:rPr>
                <w:rFonts w:ascii="Times New Roman" w:eastAsia="Times New Roman" w:hAnsi="Times New Roman" w:cs="Times New Roman"/>
                <w:sz w:val="28"/>
                <w:szCs w:val="28"/>
                <w:lang w:val="en-US" w:eastAsia="zh-CN"/>
              </w:rPr>
              <w:t>30</w:t>
            </w:r>
          </w:p>
        </w:tc>
        <w:tc>
          <w:tcPr>
            <w:tcW w:w="7938" w:type="dxa"/>
          </w:tcPr>
          <w:p w:rsidR="004D2A7F" w:rsidRPr="00911C7F" w:rsidRDefault="004D2A7F" w:rsidP="004D2A7F">
            <w:pPr>
              <w:spacing w:after="0" w:line="240" w:lineRule="auto"/>
              <w:rPr>
                <w:lang w:val="kk-KZ"/>
              </w:rPr>
            </w:pPr>
            <w:r w:rsidRPr="00911C7F">
              <w:rPr>
                <w:rFonts w:ascii="Times New Roman" w:hAnsi="Times New Roman" w:cs="Times New Roman"/>
                <w:sz w:val="28"/>
                <w:szCs w:val="28"/>
                <w:lang w:val="kk-KZ"/>
              </w:rPr>
              <w:t xml:space="preserve">Техникалық қызмет көрсету мен жөндеу процестерін құжаттық басқару </w:t>
            </w:r>
          </w:p>
        </w:tc>
        <w:tc>
          <w:tcPr>
            <w:tcW w:w="567" w:type="dxa"/>
            <w:vAlign w:val="bottom"/>
          </w:tcPr>
          <w:p w:rsidR="004D2A7F" w:rsidRPr="004606FC" w:rsidRDefault="004D2A7F" w:rsidP="008714EB">
            <w:pPr>
              <w:spacing w:after="0" w:line="240" w:lineRule="auto"/>
              <w:jc w:val="right"/>
              <w:rPr>
                <w:rFonts w:ascii="Times New Roman" w:eastAsia="Times New Roman" w:hAnsi="Times New Roman" w:cs="Times New Roman"/>
                <w:b/>
                <w:sz w:val="28"/>
                <w:szCs w:val="28"/>
                <w:lang w:val="kk-KZ" w:eastAsia="zh-CN"/>
              </w:rPr>
            </w:pPr>
          </w:p>
        </w:tc>
      </w:tr>
      <w:tr w:rsidR="00E77E3D" w:rsidRPr="008714EB" w:rsidTr="004D2A7F">
        <w:tc>
          <w:tcPr>
            <w:tcW w:w="1242" w:type="dxa"/>
          </w:tcPr>
          <w:p w:rsidR="00E77E3D" w:rsidRPr="008714EB" w:rsidRDefault="00E77E3D" w:rsidP="004D2A7F">
            <w:pPr>
              <w:spacing w:after="0" w:line="240" w:lineRule="auto"/>
              <w:rPr>
                <w:rFonts w:ascii="Times New Roman" w:eastAsia="Times New Roman" w:hAnsi="Times New Roman" w:cs="Times New Roman"/>
                <w:sz w:val="28"/>
                <w:szCs w:val="28"/>
                <w:lang w:val="kk-KZ" w:eastAsia="zh-CN"/>
              </w:rPr>
            </w:pPr>
          </w:p>
        </w:tc>
        <w:tc>
          <w:tcPr>
            <w:tcW w:w="7938" w:type="dxa"/>
          </w:tcPr>
          <w:p w:rsidR="00E77E3D" w:rsidRPr="00911C7F" w:rsidRDefault="00E77E3D" w:rsidP="004D2A7F">
            <w:pPr>
              <w:spacing w:after="0" w:line="240" w:lineRule="auto"/>
              <w:rPr>
                <w:rFonts w:ascii="Times New Roman" w:eastAsia="Times New Roman" w:hAnsi="Times New Roman" w:cs="Times New Roman"/>
                <w:sz w:val="28"/>
                <w:szCs w:val="28"/>
                <w:lang w:val="kk-KZ" w:eastAsia="zh-CN"/>
              </w:rPr>
            </w:pPr>
            <w:r w:rsidRPr="00911C7F">
              <w:rPr>
                <w:rFonts w:ascii="Times New Roman" w:eastAsia="Times New Roman" w:hAnsi="Times New Roman" w:cs="Times New Roman"/>
                <w:sz w:val="28"/>
                <w:szCs w:val="28"/>
                <w:lang w:val="kk-KZ" w:eastAsia="zh-CN"/>
              </w:rPr>
              <w:t xml:space="preserve">Пайдаланылған әдебиеттер </w:t>
            </w:r>
            <w:r w:rsidR="004D2A7F">
              <w:rPr>
                <w:rFonts w:ascii="Times New Roman" w:eastAsia="Times New Roman" w:hAnsi="Times New Roman" w:cs="Times New Roman"/>
                <w:sz w:val="28"/>
                <w:szCs w:val="28"/>
                <w:lang w:val="kk-KZ" w:eastAsia="zh-CN"/>
              </w:rPr>
              <w:t>тізімі</w:t>
            </w:r>
          </w:p>
        </w:tc>
        <w:tc>
          <w:tcPr>
            <w:tcW w:w="567" w:type="dxa"/>
            <w:vAlign w:val="bottom"/>
          </w:tcPr>
          <w:p w:rsidR="00E77E3D" w:rsidRPr="008714EB" w:rsidRDefault="00E77E3D" w:rsidP="008714EB">
            <w:pPr>
              <w:spacing w:after="0" w:line="240" w:lineRule="auto"/>
              <w:jc w:val="right"/>
              <w:rPr>
                <w:rFonts w:ascii="Times New Roman" w:eastAsia="Times New Roman" w:hAnsi="Times New Roman" w:cs="Times New Roman"/>
                <w:b/>
                <w:sz w:val="28"/>
                <w:szCs w:val="28"/>
                <w:lang w:val="kk-KZ" w:eastAsia="zh-CN"/>
              </w:rPr>
            </w:pPr>
          </w:p>
        </w:tc>
      </w:tr>
    </w:tbl>
    <w:p w:rsidR="0057475A" w:rsidRPr="0057475A" w:rsidRDefault="0057475A" w:rsidP="0057475A">
      <w:pPr>
        <w:pStyle w:val="23"/>
        <w:ind w:firstLine="0"/>
        <w:jc w:val="left"/>
        <w:rPr>
          <w:b/>
          <w:szCs w:val="28"/>
          <w:lang w:val="kk-KZ"/>
        </w:rPr>
      </w:pPr>
      <w:r w:rsidRPr="0057475A">
        <w:rPr>
          <w:b/>
          <w:szCs w:val="28"/>
          <w:lang w:val="kk-KZ"/>
        </w:rPr>
        <w:lastRenderedPageBreak/>
        <w:t>КIРIСПЕ</w:t>
      </w:r>
    </w:p>
    <w:p w:rsidR="0057475A" w:rsidRPr="0057475A" w:rsidRDefault="0057475A" w:rsidP="0057475A">
      <w:pPr>
        <w:spacing w:after="0" w:line="240" w:lineRule="auto"/>
        <w:ind w:left="567" w:hanging="567"/>
        <w:jc w:val="center"/>
        <w:rPr>
          <w:rFonts w:ascii="Times New Roman" w:hAnsi="Times New Roman" w:cs="Times New Roman"/>
          <w:sz w:val="28"/>
          <w:szCs w:val="28"/>
          <w:lang w:val="kk-KZ"/>
        </w:rPr>
      </w:pP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Автомобиль көлігінің негiзгi мiндетi ел экономикасы мен тұрғындардың тасымалдауға деген сұраныстарын өз уақытында, сапалы әрi толық қанағаттандыру, оның жұмысының экономикалық тиiмдiлiгiн және бәсекелестiк мүмкiншiлiктерiн арттыру болып табылады. Кез-келген мемлекеттiң көлік жүйесiнде автомобиль көлігі ерекше орын алады. Себебi, мемлекеттiң барлық өндiрiстiк және экономикалық салаларындағы тасымалдануға тиiстi жүктер мен жолаушылардың басым бөлігі осы автомобиль көлігінің жылжымалы құралдары көмегiмен тасымалданады. Автомобиль көлігі, басқа көлік түрлерiмен салыстырғанда жақын маңға тасымалдау үшiн ең ыңғайлы және тиiмдi көлік түрi болып есептеледi.</w:t>
      </w:r>
    </w:p>
    <w:p w:rsidR="0057475A" w:rsidRPr="0057475A" w:rsidRDefault="0057475A" w:rsidP="0057475A">
      <w:pPr>
        <w:spacing w:after="0" w:line="240" w:lineRule="auto"/>
        <w:ind w:firstLine="540"/>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 xml:space="preserve">Автомобиль көлігі үшін әртүрлі көлем мен түрлердегі жүктерді тасымалдауға деген сұраныстарды қанағаттандырудағы, қозғалыс бағыттары мен жеткізу нүктелерін өзгертудегі, жолаушылар тасымалын қамтамасыз етудегі үлкен икемділік тән қасиет. Осы қасиеттеріне байланысты автомобиль көлігі Қазақстан Республикасының экономикасының барлық салаларын дамытуда үлкен орын алады. Автомобильдер мен автобустар көмегімен жүктер мен жолаушыларды тасымалдау көлемінің артуы, көліктердің басқа түрлерімен салыстырғанда, өте жоғары қарқынмен дамуда. </w:t>
      </w:r>
    </w:p>
    <w:p w:rsidR="0057475A" w:rsidRPr="0057475A" w:rsidRDefault="0057475A" w:rsidP="0057475A">
      <w:pPr>
        <w:spacing w:after="0" w:line="240" w:lineRule="auto"/>
        <w:ind w:firstLine="540"/>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 xml:space="preserve">Бірақ та автомобиль көлігінің еліміздің экономикасындағы алып отырған елеулі орынына қарамастан, автомобильдендіру деңгейінің өсуімен тікелей байланысты кері әсерлердің бар екендігін де атап өту керек. Бұлардың қатарына ең алдымен қоршаған ортаның ауасының автомобильдерден шығарылатын пайдаланылған газдармен ластануын, қалалар мен елді мекендердің пайдалы аумағының көлік құралдарының қозғалысы мен оларға арналған тұрақтар үшін бөлінуімен байланысты қала құрылысы проблемаларын, мұнай өнімдерінің үлкен көлемде жұмсалуын және сол сияқты көптеген мәселелерді атап көрсетуге болады. Автомобильдендіру деңгейінің ең қауіпті әсері ретінде, әсіресе, жол-көлік оқиғалары мен, адамдардың қайтыс болуы мен жарақат алуымен, көлік құралдарының, жүктердің, жол мен басқа да құрылыстардың бүлінуімен тікелей байланысты материалдық шығындармен, мүгедектік алу мен уақытша жұмысқа жарамсыздық төлемдерімен сипатталатын, олардың зардаптарын ерекше бөліп көрсету қажет. Жол-көлік оқиғаларының салдарынан орын алатын материалдық шығындардың орташа есеппен алғандағы көлемі, автомобильдендіру деңгейі жоғары саналатын дамыған мемлекеттердің жалпы ұлттық байлығының он пайызына дейінгі мөлшерін алады. </w:t>
      </w:r>
    </w:p>
    <w:p w:rsidR="0057475A" w:rsidRPr="0057475A" w:rsidRDefault="0057475A" w:rsidP="0057475A">
      <w:pPr>
        <w:spacing w:after="0" w:line="240" w:lineRule="auto"/>
        <w:ind w:firstLine="540"/>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Жол қозғалысының қауіпсіздігін қамтамасыз ету саласындағы барлық атқарылатын жұмыстарды үйлестіру, осы мақсаттарға бөлінетін қаржы көлемінің артуы осы бағытта біршама жетістіктерге қол жеткізуге мүмкіндік беріп отыр. 20</w:t>
      </w:r>
      <w:r w:rsidR="00A13F2E" w:rsidRPr="00A13F2E">
        <w:rPr>
          <w:rFonts w:ascii="Times New Roman" w:hAnsi="Times New Roman" w:cs="Times New Roman"/>
          <w:sz w:val="28"/>
          <w:szCs w:val="28"/>
          <w:lang w:val="kk-KZ"/>
        </w:rPr>
        <w:t>05</w:t>
      </w:r>
      <w:r w:rsidRPr="0057475A">
        <w:rPr>
          <w:rFonts w:ascii="Times New Roman" w:hAnsi="Times New Roman" w:cs="Times New Roman"/>
          <w:sz w:val="28"/>
          <w:szCs w:val="28"/>
          <w:lang w:val="kk-KZ"/>
        </w:rPr>
        <w:t>-20</w:t>
      </w:r>
      <w:r w:rsidR="00A13F2E" w:rsidRPr="00A13F2E">
        <w:rPr>
          <w:rFonts w:ascii="Times New Roman" w:hAnsi="Times New Roman" w:cs="Times New Roman"/>
          <w:sz w:val="28"/>
          <w:szCs w:val="28"/>
          <w:lang w:val="kk-KZ"/>
        </w:rPr>
        <w:t>15</w:t>
      </w:r>
      <w:r w:rsidRPr="0057475A">
        <w:rPr>
          <w:rFonts w:ascii="Times New Roman" w:hAnsi="Times New Roman" w:cs="Times New Roman"/>
          <w:sz w:val="28"/>
          <w:szCs w:val="28"/>
          <w:lang w:val="kk-KZ"/>
        </w:rPr>
        <w:t xml:space="preserve"> жылдар аралығында жалпы жол-көлік оқиғаларының саны мен олардың нәтижесінде жарақат алған және қайтыс болған адамдар саны бірқатар елдерде, жалпы көлік құралдарының санының өскеніне қарамастан, едәуір азайды немесе олардың өсу қарқыны төмендеді. Әсіресе, АҚШ, </w:t>
      </w:r>
      <w:r w:rsidRPr="0057475A">
        <w:rPr>
          <w:rFonts w:ascii="Times New Roman" w:hAnsi="Times New Roman" w:cs="Times New Roman"/>
          <w:sz w:val="28"/>
          <w:szCs w:val="28"/>
          <w:lang w:val="kk-KZ"/>
        </w:rPr>
        <w:lastRenderedPageBreak/>
        <w:t xml:space="preserve">Ұлыбритания, Германия сияқты елдердегі қалыптасқан жағдайлар көңілге үміт ұялататындығын атап өту керек. </w:t>
      </w:r>
    </w:p>
    <w:p w:rsidR="0057475A" w:rsidRPr="0057475A" w:rsidRDefault="0057475A" w:rsidP="0057475A">
      <w:pPr>
        <w:spacing w:after="0" w:line="240" w:lineRule="auto"/>
        <w:ind w:firstLine="540"/>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 xml:space="preserve">Жол қозғалысын ұйымдастыру саласындағы отандық және шет елдік мамандардың пікірінше, бұл аталған мемлекеттердегі апаттылық деңгейінің төмендеуі, ең алдымен, жол қозғалысының қауіпсіздігін қамтамасыз ету саласында мемлекеттік және қоғамдық басқару органдарының құрылуымен тікелей байланысты. Ведомствоаралық, мемлекеттік-қоғамдық құзырлы органдар жол-көлік оқиғаларының алдын алу, құқықтық нормалар мен мемлекеттік ұлттық стандарттарды, ұсыныстар мен ережелерді, нұсқауларды әзірлеу бойынша барлық іс әрекеттерді жоспарлайды және үйлестіреді. Осы саладағы ғылыми-зерттеу және статистикалық талдау жұмыстарының мақсатты жүргізілуін қамтамасыз етеді. Кейбір мемлекеттерде жол қозғалысының қауіпсіздігін қамтамасыз ету бойынша мемлекеттік Кеңес, кейбіреулерінде жол қозғалысының қауіпсіздігін қамтамасыз ету бойынша мемлекеттік үйлестіру комиссиясы немесе жол қозғалысының қауіпсіздігін қамтамасыз ету Кеңесі жұмыс істейді. Бірқатар Еуропалық мемлекеттерде министрліктер аралық жол қозғалысының қауіпсіздігін қамтамасыз ету Комитеттері, кейбірінде, жол қозғалысының қауіпсіздігін қамтамасыз етудің Ұлттық қызметі тиімді жұмыс істеуде. </w:t>
      </w:r>
    </w:p>
    <w:p w:rsidR="0057475A" w:rsidRPr="0057475A" w:rsidRDefault="0057475A" w:rsidP="0057475A">
      <w:pPr>
        <w:spacing w:after="0" w:line="240" w:lineRule="auto"/>
        <w:ind w:firstLine="540"/>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Әртүрлі мемлекеттердегі жол қозғалысының қауіпсіздігін қамтамасыз ету саласындағы жұмыстарды үйлестіру мәселесімен отыздан астам әртүрлі халықаралық ұйымдар айналысады. Біріккен ұлттар ұйымы аясында жол қозғалысының қауіпсіздігін қамтамасыз ету мәселелерімен Еуропалық экономикалық комиссияның ішкі көлік Комитеті айналысады.</w:t>
      </w:r>
    </w:p>
    <w:p w:rsidR="0057475A" w:rsidRPr="0057475A" w:rsidRDefault="0057475A" w:rsidP="0057475A">
      <w:pPr>
        <w:spacing w:after="0" w:line="240" w:lineRule="auto"/>
        <w:ind w:firstLine="540"/>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Қазақстан Республикасында жол-көлік оқиғаларының алдын-алу мәселелерімен айналысу үшін жол қозғалысының қауіпсіздігін қамтамасыз етудің жалпы ұлттық жүйесі жасалынған, жол-көлік оқиғаларының алдын-алу бойынша жасалатын барлық іс шараларды үйлестіру мен келісу жұмыстарын іске асырушы ең жоғарғы өкілетті орган ретінде жол қозғалысының қауіпсіздігін қамтамасыз ету бойынша мемлекеттік комиссия құрылған. Аталған комиссияның шешімдері, оның өкілеттілігі шеңберінде, барлық министрліктер мен ведомстволар, мекемелер мен ұйымдар үшін, сонымен қатар жергілікті әкімшіліктер жанынан құрылған облыстық, қалалық және аудандық комиссиялар үшін міндетті болып табылады.</w:t>
      </w:r>
    </w:p>
    <w:p w:rsidR="0057475A" w:rsidRPr="0057475A" w:rsidRDefault="0057475A" w:rsidP="0057475A">
      <w:pPr>
        <w:spacing w:after="0" w:line="240" w:lineRule="auto"/>
        <w:ind w:firstLine="540"/>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Осы комиссиялармен бір қатарда арнайы органдардың да бар екендігін атап көрсету керек. Солардың ішінде Жол полициясы қызметі, министрліктер мен ведомстволардың жанындағы қозғалыс қауіпсіздігі қызметтері, сонымен қатар Қазақстан Республикасы көлік және коммуникациялар министрлігі Автомобиль жолдары комитетінің жол қозғалысын ұйымдастыру қызметтері. Жол қозғалысының қауіпсіздігін қамтамасыз ету бойынша басты орындар қоғамдық ұйымдар мен құрылымдарға тиесілі: автомото әуесқойлардың ерікті қоғамы, арнайы ерікті халықтық құрылымдар, жол полициясы қызметінің штаттан тыс инспекторлары, және т.б. Жалпы Қазақстан Республикасы аумағында жол қозғалысының қауіпсіздігін қамтамасыз етудің жалпы ұлттық жүйесінде жол-</w:t>
      </w:r>
      <w:r w:rsidRPr="0057475A">
        <w:rPr>
          <w:rFonts w:ascii="Times New Roman" w:hAnsi="Times New Roman" w:cs="Times New Roman"/>
          <w:sz w:val="28"/>
          <w:szCs w:val="28"/>
          <w:lang w:val="kk-KZ"/>
        </w:rPr>
        <w:lastRenderedPageBreak/>
        <w:t>көлік оқиғаларының алдын-алуға бағытталған шараларды жоспарлау мен оларды жүзеге асыру мақсатында жоғары білікті мамандар тобы жұмыс атқаруда.</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Қазiргi заман талабына сай ғылыми зерттеулер мен нақты жұмыс тәжiрибелерi жоғарыда атап өтiлген келеңсiз жағдайлардың себептерiн түсiндiруге және автомобильдендiрудiң қажетсiз салдарларын қысқарту мен жою жолдарын белгiлеуге мүмкiндiк бередi.</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Осы заманғы автомобиль тасымалына тән ең басты, маңызды үш жағдайды атап өтуге болады:</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 xml:space="preserve"> – автомобиль қозғалысының тиiстi дәрежеде жабдықталған автомобиль жолдарымен жеткiлiксiз дәрежеде  қамтамасыз етiлуi;</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 автомобиль  қозғалысының  қозғалыстың басқа мүшелерiнен жеткiлiксiз шектелуi, оқшаулануы;</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 жүргiзушi кәсiбiнiң  көпшiлiк сипат алуы.</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Әйтсе де ең басты проблема – қозғалыс қауiпсiздiгiн қамтамасыз ету мәселесi, бүгiнгi күннiң басты талабы болып отыр. Жол-көлік оқиғаларының алдын-алуда, қозғалыс қауiпсiздiгiн қамтамасыз етуде жол полициясы қызметкерлерiмен қатар автокөлік мекемелерi мен әртүрлi көлік департаменттерiнiң қозғалыс қауiпсiздiгi қызметтерiнiң алатын орны ерекше. Автокөлік мекемелерiнiң қозғалыс қауiпсiздiгi  қызметi кәсiпорнынның басқа да қызметтерiмен бiрге, жол полициясы басқармасымен тығыз байланыста жол-көлік оқиғаларының алдын-алу, қозғалыс қауiпсiздiгiн арттыру бағытында нақты iс-шаралар белгiлеп, оны жүзеге асырады.</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«Автомобиль көлігіндегі қозғалыс қауiпсiздiгi қызметi» пәнi автокөлік мекемелерiнде қозғалыс қауiпсiздiгiн қамтамасыз ету бағытындағы негiзгi мәселелердi, қозғалыс қауiпсiздiгi қызметiнiң қозғалыс қауiпсiздiгiн қамтамасыз ету жүйесiндегi рөлiн, маңызын, қозғалыс қауiпсiздiгi қызметiнiң мақсаттары мен мiндеттерiн, құрылымы мен мiндеттi қызметтерiн  үйретедi.</w:t>
      </w:r>
    </w:p>
    <w:p w:rsidR="0057475A" w:rsidRPr="0057475A" w:rsidRDefault="0057475A" w:rsidP="0057475A">
      <w:pPr>
        <w:spacing w:after="0" w:line="240" w:lineRule="auto"/>
        <w:ind w:firstLine="567"/>
        <w:jc w:val="both"/>
        <w:rPr>
          <w:rFonts w:ascii="Times New Roman" w:hAnsi="Times New Roman" w:cs="Times New Roman"/>
          <w:sz w:val="28"/>
          <w:szCs w:val="28"/>
          <w:lang w:val="kk-KZ"/>
        </w:rPr>
      </w:pPr>
      <w:r w:rsidRPr="0057475A">
        <w:rPr>
          <w:rFonts w:ascii="Times New Roman" w:hAnsi="Times New Roman" w:cs="Times New Roman"/>
          <w:sz w:val="28"/>
          <w:szCs w:val="28"/>
          <w:lang w:val="kk-KZ"/>
        </w:rPr>
        <w:t>Пәндi оқыту, үйрету барысында автокөлік мекемелерiнде қозғалыс қауiпсiздiгiн қамтамасыз ету бойынша негiзгi iс-шаралар, автомобиль көлігі кәсiпорындарында қозғалыс қауiпсiздiгi кабинеттерiн құру және олардың жұмысын ұйымдастыру,  жол-көлік оқиғаларын талдау және   қызметтiк  тергеу  тәртiбi,  автомобиль   көлігіндегі қозғалыс қауiпсiздiгi қызметiн жетiлдiрудiң негiзгi бағыттары қарастырылады. Сонымен қатар студенттерде қозғалыс қауiпсiздiгiн қамтамасыз ету бойынша нақты шаралар дайындау және қозғалыс қауiпсiздiгi қызметiнiң техникалық құжаттарымен жұмыс iстей алу дағдыларын қалыптастырады.</w:t>
      </w:r>
    </w:p>
    <w:p w:rsidR="00A81EF0" w:rsidRDefault="00A81EF0" w:rsidP="008714EB">
      <w:pPr>
        <w:spacing w:after="0" w:line="240" w:lineRule="auto"/>
        <w:ind w:firstLine="709"/>
        <w:rPr>
          <w:rFonts w:ascii="Times New Roman" w:hAnsi="Times New Roman" w:cs="Times New Roman"/>
          <w:sz w:val="28"/>
          <w:szCs w:val="28"/>
          <w:lang w:val="kk-KZ"/>
        </w:rPr>
      </w:pPr>
    </w:p>
    <w:p w:rsidR="00A81EF0" w:rsidRDefault="00A81EF0" w:rsidP="008714EB">
      <w:pPr>
        <w:spacing w:after="0" w:line="240" w:lineRule="auto"/>
        <w:ind w:firstLine="709"/>
        <w:rPr>
          <w:rFonts w:ascii="Times New Roman" w:hAnsi="Times New Roman" w:cs="Times New Roman"/>
          <w:sz w:val="28"/>
          <w:szCs w:val="28"/>
          <w:lang w:val="kk-KZ"/>
        </w:rPr>
      </w:pPr>
    </w:p>
    <w:p w:rsidR="0057475A" w:rsidRDefault="0057475A" w:rsidP="008714EB">
      <w:pPr>
        <w:spacing w:after="0" w:line="240" w:lineRule="auto"/>
        <w:ind w:firstLine="709"/>
        <w:rPr>
          <w:rFonts w:ascii="Times New Roman" w:hAnsi="Times New Roman" w:cs="Times New Roman"/>
          <w:sz w:val="28"/>
          <w:szCs w:val="28"/>
          <w:lang w:val="kk-KZ"/>
        </w:rPr>
      </w:pPr>
    </w:p>
    <w:p w:rsidR="0057475A" w:rsidRDefault="0057475A" w:rsidP="008714EB">
      <w:pPr>
        <w:spacing w:after="0" w:line="240" w:lineRule="auto"/>
        <w:ind w:firstLine="709"/>
        <w:rPr>
          <w:rFonts w:ascii="Times New Roman" w:hAnsi="Times New Roman" w:cs="Times New Roman"/>
          <w:sz w:val="28"/>
          <w:szCs w:val="28"/>
          <w:lang w:val="kk-KZ"/>
        </w:rPr>
      </w:pPr>
    </w:p>
    <w:p w:rsidR="0057475A" w:rsidRDefault="0057475A" w:rsidP="008714EB">
      <w:pPr>
        <w:spacing w:after="0" w:line="240" w:lineRule="auto"/>
        <w:ind w:firstLine="709"/>
        <w:rPr>
          <w:rFonts w:ascii="Times New Roman" w:hAnsi="Times New Roman" w:cs="Times New Roman"/>
          <w:sz w:val="28"/>
          <w:szCs w:val="28"/>
          <w:lang w:val="kk-KZ"/>
        </w:rPr>
      </w:pPr>
    </w:p>
    <w:p w:rsidR="0057475A" w:rsidRDefault="0057475A" w:rsidP="008714EB">
      <w:pPr>
        <w:spacing w:after="0" w:line="240" w:lineRule="auto"/>
        <w:ind w:firstLine="709"/>
        <w:rPr>
          <w:rFonts w:ascii="Times New Roman" w:hAnsi="Times New Roman" w:cs="Times New Roman"/>
          <w:sz w:val="28"/>
          <w:szCs w:val="28"/>
          <w:lang w:val="kk-KZ"/>
        </w:rPr>
      </w:pPr>
    </w:p>
    <w:p w:rsidR="00B06118" w:rsidRDefault="00B06118" w:rsidP="008714EB">
      <w:pPr>
        <w:spacing w:after="0" w:line="240" w:lineRule="auto"/>
        <w:ind w:firstLine="709"/>
        <w:rPr>
          <w:rFonts w:ascii="Times New Roman" w:hAnsi="Times New Roman" w:cs="Times New Roman"/>
          <w:sz w:val="28"/>
          <w:szCs w:val="28"/>
          <w:lang w:val="kk-KZ"/>
        </w:rPr>
      </w:pPr>
    </w:p>
    <w:p w:rsidR="00B06118" w:rsidRPr="008714EB" w:rsidRDefault="00B06118" w:rsidP="008714EB">
      <w:pPr>
        <w:spacing w:after="0" w:line="240" w:lineRule="auto"/>
        <w:ind w:firstLine="709"/>
        <w:rPr>
          <w:rFonts w:ascii="Times New Roman" w:hAnsi="Times New Roman" w:cs="Times New Roman"/>
          <w:sz w:val="28"/>
          <w:szCs w:val="28"/>
          <w:lang w:val="kk-KZ"/>
        </w:rPr>
      </w:pPr>
    </w:p>
    <w:p w:rsidR="0086399D" w:rsidRPr="00F411E6" w:rsidRDefault="00985D9E" w:rsidP="008714EB">
      <w:pPr>
        <w:spacing w:after="0" w:line="240" w:lineRule="auto"/>
        <w:jc w:val="center"/>
        <w:rPr>
          <w:rFonts w:ascii="Times New Roman" w:hAnsi="Times New Roman" w:cs="Times New Roman"/>
          <w:b/>
          <w:sz w:val="28"/>
          <w:szCs w:val="28"/>
          <w:lang w:val="kk-KZ"/>
        </w:rPr>
      </w:pPr>
      <w:r>
        <w:rPr>
          <w:rFonts w:ascii="Times New Roman" w:hAnsi="Times New Roman" w:cs="Times New Roman"/>
          <w:b/>
          <w:iCs/>
          <w:color w:val="000000"/>
          <w:spacing w:val="8"/>
          <w:sz w:val="28"/>
          <w:szCs w:val="28"/>
          <w:lang w:val="kk-KZ"/>
        </w:rPr>
        <w:lastRenderedPageBreak/>
        <w:t xml:space="preserve">Дәріс 1. </w:t>
      </w:r>
      <w:r w:rsidR="0086399D" w:rsidRPr="008714EB">
        <w:rPr>
          <w:rFonts w:ascii="Times New Roman" w:hAnsi="Times New Roman" w:cs="Times New Roman"/>
          <w:b/>
          <w:iCs/>
          <w:color w:val="000000"/>
          <w:spacing w:val="8"/>
          <w:sz w:val="28"/>
          <w:szCs w:val="28"/>
          <w:lang w:val="kk-KZ"/>
        </w:rPr>
        <w:t>Біріңғай көлік құралдары</w:t>
      </w:r>
      <w:r>
        <w:rPr>
          <w:rFonts w:ascii="Times New Roman" w:hAnsi="Times New Roman" w:cs="Times New Roman"/>
          <w:b/>
          <w:iCs/>
          <w:color w:val="000000"/>
          <w:spacing w:val="8"/>
          <w:sz w:val="28"/>
          <w:szCs w:val="28"/>
          <w:lang w:val="kk-KZ"/>
        </w:rPr>
        <w:t xml:space="preserve"> жалпы ережелер туралы анықтамалар</w:t>
      </w:r>
      <w:r w:rsidR="0086399D" w:rsidRPr="008714EB">
        <w:rPr>
          <w:rFonts w:ascii="Times New Roman" w:hAnsi="Times New Roman" w:cs="Times New Roman"/>
          <w:b/>
          <w:sz w:val="28"/>
          <w:szCs w:val="28"/>
          <w:lang w:val="kk-KZ"/>
        </w:rPr>
        <w:t>.</w:t>
      </w:r>
    </w:p>
    <w:p w:rsidR="008F48E1" w:rsidRPr="00F411E6" w:rsidRDefault="008F48E1" w:rsidP="008714EB">
      <w:pPr>
        <w:spacing w:after="0" w:line="240" w:lineRule="auto"/>
        <w:jc w:val="center"/>
        <w:rPr>
          <w:rFonts w:ascii="Times New Roman" w:hAnsi="Times New Roman" w:cs="Times New Roman"/>
          <w:b/>
          <w:sz w:val="28"/>
          <w:szCs w:val="28"/>
          <w:lang w:val="kk-KZ"/>
        </w:rPr>
      </w:pPr>
    </w:p>
    <w:p w:rsidR="0086399D" w:rsidRPr="00985D9E" w:rsidRDefault="0086399D" w:rsidP="0008464F">
      <w:pPr>
        <w:pStyle w:val="a8"/>
        <w:numPr>
          <w:ilvl w:val="0"/>
          <w:numId w:val="9"/>
        </w:numPr>
        <w:spacing w:after="0" w:line="240" w:lineRule="auto"/>
        <w:ind w:left="426"/>
        <w:jc w:val="center"/>
        <w:rPr>
          <w:rFonts w:ascii="Times New Roman" w:hAnsi="Times New Roman" w:cs="Times New Roman"/>
          <w:sz w:val="28"/>
          <w:szCs w:val="28"/>
          <w:lang w:val="kk-KZ"/>
        </w:rPr>
      </w:pPr>
      <w:r w:rsidRPr="00985D9E">
        <w:rPr>
          <w:rFonts w:ascii="Times New Roman" w:hAnsi="Times New Roman" w:cs="Times New Roman"/>
          <w:iCs/>
          <w:color w:val="000000"/>
          <w:spacing w:val="8"/>
          <w:sz w:val="28"/>
          <w:szCs w:val="28"/>
          <w:lang w:val="kk-KZ"/>
        </w:rPr>
        <w:t>Автокөлік құралдарының жалпы ережелері мен ескертпелері</w:t>
      </w:r>
      <w:r w:rsidRPr="00985D9E">
        <w:rPr>
          <w:rFonts w:ascii="Times New Roman" w:hAnsi="Times New Roman" w:cs="Times New Roman"/>
          <w:sz w:val="28"/>
          <w:szCs w:val="28"/>
          <w:lang w:val="kk-KZ"/>
        </w:rPr>
        <w:t>.</w:t>
      </w:r>
    </w:p>
    <w:p w:rsidR="0086399D" w:rsidRPr="008714EB" w:rsidRDefault="0086399D" w:rsidP="008714EB">
      <w:pPr>
        <w:spacing w:after="0" w:line="240" w:lineRule="auto"/>
        <w:jc w:val="both"/>
        <w:textAlignment w:val="baseline"/>
        <w:outlineLvl w:val="2"/>
        <w:rPr>
          <w:rFonts w:ascii="Times New Roman" w:hAnsi="Times New Roman"/>
          <w:color w:val="1E1E1E"/>
          <w:sz w:val="28"/>
          <w:szCs w:val="28"/>
          <w:lang w:val="kk-KZ"/>
        </w:rPr>
      </w:pPr>
    </w:p>
    <w:p w:rsidR="0086399D" w:rsidRPr="008714EB" w:rsidRDefault="0086399D" w:rsidP="008714EB">
      <w:pPr>
        <w:spacing w:after="0" w:line="240" w:lineRule="auto"/>
        <w:jc w:val="both"/>
        <w:textAlignment w:val="baseline"/>
        <w:outlineLvl w:val="2"/>
        <w:rPr>
          <w:rFonts w:ascii="Times New Roman" w:hAnsi="Times New Roman"/>
          <w:color w:val="1E1E1E"/>
          <w:sz w:val="28"/>
          <w:szCs w:val="28"/>
          <w:lang w:val="kk-KZ"/>
        </w:rPr>
      </w:pPr>
      <w:r w:rsidRPr="008714EB">
        <w:rPr>
          <w:rFonts w:ascii="Times New Roman" w:hAnsi="Times New Roman"/>
          <w:color w:val="1E1E1E"/>
          <w:sz w:val="28"/>
          <w:szCs w:val="28"/>
          <w:lang w:val="kk-KZ"/>
        </w:rPr>
        <w:t>1. Жалпы ережелер</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xml:space="preserve"> 1.1. Бұл Қазақстан Республикасы Жол қозғалысының ережелерi (бұдан әрi - Ереже) Қазақстан Республикасының аумағындағы жол қозғалысының бiрыңғай тәртiбiн белгiлейдi. Жол қозғалысына қатысты басқа нормативтiк және құқықтық актiлер осы Ереженiң талаптарына негiзделуi және оған қайшы келмеуi тиiс.</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1.2. Ережеде мынадай ұғымдар пайдаланылады: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автомагистраль - 5.1-белгісімен белгіленген және бір-бірінен бөліп тұратын жолақпен, ал ол болмаған жағдайда - жол қоршауымен бөлінген, жүрістің әрбір бағыты үшін жүру бөліктері бар, басқа жолдарды, темір жолдарды немесе трамвай жолдарын, жаяу немесе велосипедпен жүретін жолдарды бір деңгейде кесіп өтпейтін жол; </w:t>
      </w:r>
      <w:r w:rsidRPr="008714EB">
        <w:rPr>
          <w:rFonts w:ascii="Times New Roman" w:hAnsi="Times New Roman"/>
          <w:color w:val="000000"/>
          <w:spacing w:val="2"/>
          <w:sz w:val="28"/>
          <w:szCs w:val="28"/>
          <w:lang w:val="kk-KZ"/>
        </w:rPr>
        <w:br/>
      </w:r>
      <w:bookmarkStart w:id="0" w:name="z7"/>
      <w:bookmarkEnd w:id="0"/>
      <w:r w:rsidRPr="008714EB">
        <w:rPr>
          <w:rFonts w:ascii="Times New Roman" w:hAnsi="Times New Roman"/>
          <w:color w:val="000000"/>
          <w:spacing w:val="2"/>
          <w:sz w:val="28"/>
          <w:szCs w:val="28"/>
          <w:lang w:val="kk-KZ"/>
        </w:rPr>
        <w:t>     автобус - жолаушылар мен жүктерді тасымалдауға арналған, онда жүргізуші орнын қоспағанда, сегізден астам отыратын орны бар автокөлік құралы; </w:t>
      </w:r>
      <w:r w:rsidRPr="008714EB">
        <w:rPr>
          <w:rFonts w:ascii="Times New Roman" w:hAnsi="Times New Roman"/>
          <w:color w:val="000000"/>
          <w:spacing w:val="2"/>
          <w:sz w:val="28"/>
          <w:szCs w:val="28"/>
          <w:lang w:val="kk-KZ"/>
        </w:rPr>
        <w:br/>
      </w:r>
      <w:bookmarkStart w:id="1" w:name="z326"/>
      <w:bookmarkEnd w:id="1"/>
      <w:r w:rsidRPr="008714EB">
        <w:rPr>
          <w:rFonts w:ascii="Times New Roman" w:hAnsi="Times New Roman"/>
          <w:color w:val="000000"/>
          <w:spacing w:val="2"/>
          <w:sz w:val="28"/>
          <w:szCs w:val="28"/>
          <w:lang w:val="kk-KZ"/>
        </w:rPr>
        <w:t>     автопоезд - тіркемеге (тіркемелерге) тіркелген механикалық көлік құралы; </w:t>
      </w:r>
      <w:r w:rsidRPr="008714EB">
        <w:rPr>
          <w:rFonts w:ascii="Times New Roman" w:hAnsi="Times New Roman"/>
          <w:color w:val="000000"/>
          <w:spacing w:val="2"/>
          <w:sz w:val="28"/>
          <w:szCs w:val="28"/>
          <w:lang w:val="kk-KZ"/>
        </w:rPr>
        <w:br/>
      </w:r>
      <w:bookmarkStart w:id="2" w:name="z328"/>
      <w:bookmarkEnd w:id="2"/>
      <w:r w:rsidRPr="008714EB">
        <w:rPr>
          <w:rFonts w:ascii="Times New Roman" w:hAnsi="Times New Roman"/>
          <w:color w:val="000000"/>
          <w:spacing w:val="2"/>
          <w:sz w:val="28"/>
          <w:szCs w:val="28"/>
          <w:lang w:val="kk-KZ"/>
        </w:rPr>
        <w:t>     багаж - буып-түйілген және Жолаушыларды және багажды тасымалдау </w:t>
      </w:r>
      <w:hyperlink r:id="rId9" w:anchor="z406" w:history="1">
        <w:r w:rsidRPr="008714EB">
          <w:rPr>
            <w:rFonts w:ascii="Times New Roman" w:hAnsi="Times New Roman"/>
            <w:color w:val="9A1616"/>
            <w:spacing w:val="2"/>
            <w:sz w:val="28"/>
            <w:szCs w:val="28"/>
            <w:u w:val="single"/>
            <w:lang w:val="kk-KZ"/>
          </w:rPr>
          <w:t>ережелерінде</w:t>
        </w:r>
      </w:hyperlink>
      <w:r w:rsidRPr="008714EB">
        <w:rPr>
          <w:rFonts w:ascii="Times New Roman" w:hAnsi="Times New Roman"/>
          <w:color w:val="000000"/>
          <w:spacing w:val="2"/>
          <w:sz w:val="28"/>
          <w:szCs w:val="28"/>
          <w:lang w:val="kk-KZ"/>
        </w:rPr>
        <w:t> белгіленген нормалар шегінде автобустың, шағын автобустың багаж бөлімшесінде немесе автобусқа, шағын автобусқа ілесіп жүретін багаж автомобилінде, сондай-ақ тасымалдаушымен қосымша келісімнің негізінде таксиде тасымалданатын жолаушы мүлкі;        жол қозғалысының қауiпсiздiгi - оған қатысушылар мен мемлекеттiң жол-көлiк уақиғалары мен олардың зардаптарынан қорғалу дәрежесiн көрсететiн жол қозғалысының жай-күйi;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велосипед - мүгедектердiң арбасынан басқа, екi не одан көп дөңгелек бар және үстiндегi адамның дене күшiмен қозғалысқа келтiрiлетiн көлiк құралы;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жүргiзушi - көлiк құралын, жүгi бар, салт жануарларды немесе табынды жолмен басқарушы адам. Жүргiзудi үйренушi де жүргiзушiге теңестiрiледi;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мәжбүрлi аялдау - оның техникалық ақаулығынан немесе ол әкеле жатқан жүк тудырған қауiптiлiктен, жүргiзушiнiң (жолаушының) жай-күйiне, жолда кедергi пайда болуынан көлiк қозғалысының тоқтауы;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басты жол - 2.1, 2.3.1-2.3.3 белгілерімен белгіленген немесе 5.1 белгісі бар жолдармен қиылысатын (қосылатын) не болмаса қиыршық тас төселген жолдарға қатысты қатты (асфальтталған, цементті-бетондалған, тыс материалдар және сол сияқты) жол. Екінші дәрежелі жолда, тікелей учаске қиылысы алдындағы төселген жол болғанымен, қиылысатын жолмен тең болып саналмайды;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газон (гүлзар) - қалалық жер тізілімінде «газон» («гүлзар») ретінде айқындалған, айқын белгіленген шекаралары бар жер учаскесі;</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xml:space="preserve">жол - мемлекеттік есепке алуға жататын және көлік құралдарының жүруіне арналған инженерлік құрылыстар кешені болып табылатын жалпы </w:t>
      </w:r>
      <w:r w:rsidRPr="008714EB">
        <w:rPr>
          <w:rFonts w:ascii="Times New Roman" w:hAnsi="Times New Roman"/>
          <w:color w:val="000000"/>
          <w:spacing w:val="2"/>
          <w:sz w:val="28"/>
          <w:szCs w:val="28"/>
          <w:lang w:val="kk-KZ"/>
        </w:rPr>
        <w:lastRenderedPageBreak/>
        <w:t>пайдаланудағы автомобиль жолы, шаруашылық автомобиль жолы, қала мен елді мекен көшесі. Жол бір немесе бірнеше жүріс бөлігін, сондай-ақ трамвай жолдарын, тротуарларды, жол жиектерін және олар болған жағдайда бөлу жолақтарын қамтиды;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жол қозғалысы - көлiк құралдарын пайдаланып немесе оларсыз (жаяу жүргiншiлердiң) жолдың бойымен адамдардың немесе жүктердiң орын ауыстырулары кезiнде, сондай-ақ осы орын ауыстыруларды реттеу процесiнде туындайтын қоғамдық қатынастардың жиынтығы;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жол-көлiк оқиғасы - көлiк құралының жол бойымен қозғалысы кезiнде және оның қатысуы процесiнде туындайтын, адамдар қаза тапқан немесе жарақат алған, көлiк құралдары, ғимараттар, жүктер бүлiнген, не өзге де материалдық зиян келтiрiлген оқиға;</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темiржол өтпесi - жолдардың темiр жолдармен бiр деңгейде қиылысуы. Жолдың учаскесiнiң жақын жердегi рельстен 10 м арақашықтықтағы сызықпен көрсетiлiп шектелген учаскесi өтетiн шекарасы болып табылады;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жүрiс бөлiгiнiң шетi - таңбалау сызығымен, ол жоқ болғанда, сондай-ақ жүрiс бөлiгiнiң трамвай жолдарымен жол шетiнде жанасатын жерлерде жол төсенiшi өтетiн шартты сызықпен айқындалады. Жол танабының төсенiшiн, оның iшiнде жолдың жағдайына орай, айқындау мүмкiн болмаған кезде жүру бөлiгiнiң шетiн таптаурын жолақтың шетi бойынша жүргiншiлердiң өздерi айқындайды;</w:t>
      </w:r>
    </w:p>
    <w:p w:rsidR="0086399D" w:rsidRPr="008714EB" w:rsidRDefault="00B93D6A" w:rsidP="00985D9E">
      <w:pPr>
        <w:spacing w:after="0" w:line="240" w:lineRule="auto"/>
        <w:ind w:firstLine="425"/>
        <w:jc w:val="both"/>
        <w:textAlignment w:val="baseline"/>
        <w:rPr>
          <w:rFonts w:ascii="Times New Roman" w:hAnsi="Times New Roman"/>
          <w:color w:val="000000"/>
          <w:spacing w:val="2"/>
          <w:sz w:val="28"/>
          <w:szCs w:val="28"/>
          <w:lang w:val="kk-KZ"/>
        </w:rPr>
      </w:pPr>
      <w:hyperlink r:id="rId10" w:anchor="z2" w:history="1">
        <w:r w:rsidR="0086399D" w:rsidRPr="008714EB">
          <w:rPr>
            <w:rFonts w:ascii="Times New Roman" w:hAnsi="Times New Roman"/>
            <w:spacing w:val="2"/>
            <w:sz w:val="28"/>
            <w:szCs w:val="28"/>
            <w:u w:val="single"/>
            <w:lang w:val="kk-KZ"/>
          </w:rPr>
          <w:t>ірі көлемді</w:t>
        </w:r>
      </w:hyperlink>
      <w:r w:rsidR="0086399D" w:rsidRPr="008714EB">
        <w:rPr>
          <w:rFonts w:ascii="Times New Roman" w:hAnsi="Times New Roman"/>
          <w:spacing w:val="2"/>
          <w:sz w:val="28"/>
          <w:szCs w:val="28"/>
          <w:lang w:val="kk-KZ"/>
        </w:rPr>
        <w:t> көлік құралы - көлемі </w:t>
      </w:r>
      <w:hyperlink r:id="rId11" w:anchor="z8" w:history="1">
        <w:r w:rsidR="0086399D" w:rsidRPr="008714EB">
          <w:rPr>
            <w:rFonts w:ascii="Times New Roman" w:hAnsi="Times New Roman"/>
            <w:spacing w:val="2"/>
            <w:sz w:val="28"/>
            <w:szCs w:val="28"/>
            <w:u w:val="single"/>
            <w:lang w:val="kk-KZ"/>
          </w:rPr>
          <w:t>нормативтік құқықтық актілерде</w:t>
        </w:r>
      </w:hyperlink>
      <w:r w:rsidR="0086399D" w:rsidRPr="008714EB">
        <w:rPr>
          <w:rFonts w:ascii="Times New Roman" w:hAnsi="Times New Roman"/>
          <w:color w:val="000000"/>
          <w:spacing w:val="2"/>
          <w:sz w:val="28"/>
          <w:szCs w:val="28"/>
          <w:lang w:val="kk-KZ"/>
        </w:rPr>
        <w:t> белгіленген көлем мөлшерінен асатын, жүгі бар немесе жүксіз көлік құралы;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тұрғын аймақ - 5.38 белгiсiмен белгiленген учаске, құрылыс салынған аумақ немесе массив;</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маневр жасау - қозғалыстың аялдамадан (тұрақтан) басталуы, аялдау, бұрылу (керi бұрылу), орын ауыстыру, тежеу және көлiк құралының артқы жүрiспен қозғалысы;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маршруттық көлiк құралы - жол бойымен жолаушыларды тасымалдауға арналған және белгiленген аялдама пункттерi (аялдамалары) бар белгiленген маршрутпен қозғалатын жалпы пайдаланудағы көлiк құралы;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жүксіз масса - көлік құралының экипажысыз, жолаушылар мен жүксіз, бірақ толық отын қоры мен қажетті құрал-сайман жиынтығы бар массасы;</w:t>
      </w:r>
      <w:r w:rsidRPr="008714EB">
        <w:rPr>
          <w:rFonts w:ascii="Times New Roman" w:hAnsi="Times New Roman"/>
          <w:color w:val="000000"/>
          <w:spacing w:val="2"/>
          <w:sz w:val="28"/>
          <w:szCs w:val="28"/>
          <w:lang w:val="kk-KZ"/>
        </w:rPr>
        <w:br/>
      </w:r>
      <w:bookmarkStart w:id="3" w:name="z598"/>
      <w:bookmarkEnd w:id="3"/>
      <w:r w:rsidRPr="008714EB">
        <w:rPr>
          <w:rFonts w:ascii="Times New Roman" w:hAnsi="Times New Roman"/>
          <w:color w:val="000000"/>
          <w:spacing w:val="2"/>
          <w:sz w:val="28"/>
          <w:szCs w:val="28"/>
          <w:lang w:val="kk-KZ"/>
        </w:rPr>
        <w:t>     жүкті масса - тиелген көлік құралының, экипаж бен жолаушылардың нақты массасы;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механикалық көлiк құралы - двигательмен қозғалысқа келтiрiлетiн мопедтен басқа көлiк құралдары. Термин сондай-ақ кез-келген тракторға және өздiгiнен жүретiн машиналарға қолданылады;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мопед - жұмыс көлемi 50 куб.см аспайтын двигательмен қозғалысқа келетiн екi немесе үш дөңгелектi және ең жоғары конструктивтi жылдамдығы 50 км/сағ. аспайтын көлiк құралы. Мопедтерге аспалы двигателi бар велосипедтер, мокиктер және осындай сипаттағы басқа көлiк құралдары жатады;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lastRenderedPageBreak/>
        <w:t>мотоцикл - екi дөңгелектi бүйiр тiркемесi бар немесе тiркемесiз механикалық көлiк құралы. Жабдықталған күйiнде массасы 400 кг аспайтын үш және төрт дөңгелекті көлiк құралы да мотоциклге теңестiрiледi;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елдi мекен - оған кiретiн және шығатын жерлерi 5.22 - 5.25 белгiлермен белгiленген, құрылыс салынған аумақ;</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жеткiлiксiз көрiну - тұман, жаңбыр, шаң, қар жауу және сол сияқты жағдайларда, сондай-ақ қаракөлеңкеде жолдың көрiнуi 300 м кем;</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жолаушылар мен багажды тұрақты емес тасымалдау - жеке және заңды тұлғалардың тапсырыстары (өтініштері) бойынша автобустарды, шағын автобустарды пайдалана отырып, тасымалдаушылар көрсететін көлік қызметтері;</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басып озу - ең төменгi қауiпсiз ара қашықтықтағы алдында қозғалып келе жатқан көлiк құралынан немесе көлiк құралдары составынан жүрiп келе жатқан жолағына шығумен озып кету;</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жол жағалауы - жүрiс бөлiгiнiң жиегi (немесе бордюр тасы) мен шетi арасында онымен бiр деңгейдегi грунтты немесе төсенiшпен бекiтiлген жолақ;</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қауіпті жүк - жүк, оларға тән қасиеттерге және ерекшеліктерге байланысты тасымалдау, тиеу-түсіру жұмыстарын жүргізу және сақтау кезінде жарылыстың, өрттің себебіне немесе техникалық құралдардың, қондырғылардың, ғимараттар мен құрылыстардың зақымдануына, сондай-ақ адамдардың, хайуанаттардың өліміне, жарақаттануына және ауруына әкеліп соқтыратын, қоршаған ортаға зиян келтіретін жүк;</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қозғалыс үшiн қауiптiлiк - жол қозғалысындағы, оның қауiпсiздiгiне қатер төндiретiн және көлiк құралының жылдамдығын және (немесе) маневр жасауын өзгертудi талап ететiн кенеттен болатын өзгерiс;</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жол қозғалысын ұйымдастыру - жолдарда қозғалысты басқару жөнiндегi ұйымдастыру-техникалық шаралары мен реттеу iс-қимылдарының кешенi;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ұйымдасқан жаяу жүргiншiлер колоннасы - Ереженiң 3.2-тармағының талаптарына сәйкес ұйымдастырылған және белгiленген жол бойымен қозғалатын жаяу жүргiншiлер тобы;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ұйымдасқан көлiк колоннасы - жарқылы бар көк түстi немесе көк және қызыл түстi жарқырауықтар iске қосылған бас көлiк құралының бастауымен жарық тұрақты жанып тұрған, бәрi сол бiр қозғалыс бойымен тiкелей бiрiнiң артынан бiрi жүрiп келе жатқан үш немесе одан да көп механикалық көлiк құралдарының тобы;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аялдама - көлiк құралының қозғалысын 5 минутқа дейiн, сондай-ақ бұл жолаушыларды мiнгiзу немесе түсiру, не көлiк құралына тиеу немесе түсiру үшiн, қажет болса онда да көбiрек уақытқа мақсатты тоқтатуы;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FF0000"/>
          <w:spacing w:val="2"/>
          <w:sz w:val="28"/>
          <w:szCs w:val="28"/>
          <w:lang w:val="kk-KZ"/>
        </w:rPr>
        <w:t>Ескертпе. </w:t>
      </w:r>
      <w:r w:rsidRPr="008714EB">
        <w:rPr>
          <w:rFonts w:ascii="Times New Roman" w:hAnsi="Times New Roman"/>
          <w:color w:val="000000"/>
          <w:spacing w:val="2"/>
          <w:sz w:val="28"/>
          <w:szCs w:val="28"/>
          <w:lang w:val="kk-KZ"/>
        </w:rPr>
        <w:t>Көлiк құралының қозғалысын жол қозғалысын ұйымдастыруға орайластырып тоқтату қажеттiлiгi аялдама (тұрақ) болып саналмайды.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жолаушы - көлiк құралындағы (үстiндегi) және оны басқармайтын адам;</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xml:space="preserve">жол қиылысы - жолдардың, тиісінше қарама-қарсы, жол қиылысы ортасынан неғұрлым алыстатылған қиылысты белгіленген сызықтармен қосатын бір деңгейде қиылысу, түйісу немесе тармақталу орны. Олардың алдынан басымдылық белгісі қойылмаған далалық, орманды және екінші </w:t>
      </w:r>
      <w:r w:rsidRPr="008714EB">
        <w:rPr>
          <w:rFonts w:ascii="Times New Roman" w:hAnsi="Times New Roman"/>
          <w:color w:val="000000"/>
          <w:spacing w:val="2"/>
          <w:sz w:val="28"/>
          <w:szCs w:val="28"/>
          <w:lang w:val="kk-KZ"/>
        </w:rPr>
        <w:lastRenderedPageBreak/>
        <w:t>дәрежелі жолдармен қиып өту, (түйісу) орындары жол қиылысы болып саналмайды;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қатар ауыстыру - көлiк құралының өзi жүрiп келе жатқан қозғалыс жол жолағын бастапқы бағыттағы қозғалысты сақтай отырып ауыстыруы;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жаяу жүргiншi - көлiк құралынан тыс және онда жұмыс жасамайтын жол бойындағы адам. Жаяу жүргiншiге двигателi жоқ мүгедектiң арбасындағы, велосипед, мопед, мотоцикл айдаушы, шана, қол арба, балалар немесе мүгедектер арбасын сүйретушi адамдар жатқызылады;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жаяу жүргiншiлер өтпесi - жүру бөлiгiнiң 5.16.1, 5.16.2 белгiлерiмен немесе 1.14.1 - 1.1.14.3 таңбаларымен белгiленген және жау жүргiншiлердiң жолды кесiп өтетiн қозғалысына арнап бөлiнген учаскесi. Жаяу жүргiншi өткелiнiң енi таңбаланбаған жағдайда жол осi бойынша 5.16.1. және 5.16.2. белгiлерiнiң арасымен айқындалады;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Осында және бұдан әрi жол белгiлерiнiң нөмiрленуi қозғалыс жол жолағы - жүру бөлiгiнiң таңбаланып белгiленген немесе белгiленбеген және автомобильдiң бiр қатарда қозғалуына жетерлiк енi бар кез келген ұзыннан бойы жол жолағы;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артықшылық (басымдылық) - белгiленген бағытта басқа да қозғалысқа қатысушылармен салыстырғанда бiрiншi кезектi қозғалысқа арналған құқық;</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қозғалысқа кедергі - осы жол жолағы бойымен қозғалысты жалғастыруға мүмкіндік бермейтін қозғалыс жолағындағы қозғалмайтын объект. Кептеліс және Ереже талаптарына сәйкес осы қозғалыс жолағында тоқтаған көлік құралы кедергі болып табылмайды;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тiркеме - двигательмен жабдықталмаған, механикалық көлiк құралының құрамында қозғалуға арналған көлiк құралы. Термин жартылай тiркемеге және жайылма-тiркемеге де қолданылады;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жүргiн бөлiк - жолдың рельссiз көлiк құралдарының қозғалысына арналған элементi;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бөлу жолағы - жолдың аралас жүру бөлiгiн бөлетiн жолды жаяу жүргiншiнiң елдi мекеннен тыс кесiп өткен кездегi мәжбүрлi аялдаманы қоспағанда, рельссiз көлiк құралдарының және жаяу жүргiншiлердiң қозғалысына және аялдауына арналмаған конструкциялық бөлiнген элементi;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рұқсат етiлген ең жоғарғы масса - дайындаушы-кәсiпорынның ең жоғары рұқсат ету ретiнде белгiлеген, көлiк құралының жүкпен, жүргiзушiмен және жолаушылармен тиелген массасы. Көлiк құралдары құрамының, яғни тiркелген және бiртұтас ретiнде қозғалатын рұқсат етiлген ең жоғары масса етiп көлiк құралының құрамға кiретiн ең жоғары рұқсат етiлген массасының жиынтығы қабылданады;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xml:space="preserve"> реттеушi - жолдағы қозғалысты басқару жөнiндегi реттеу iс-әрекеттерiн орыдауға уәкiлеттi, тиiстi куәлiгi мен керек-жарағы (нысандық киiмi немесе айырым белгiсi - қарына тағатын байлауышы, ала таяғы, қызыл белгісi не жарық қайтарғышы бар дискiсi, қызыл шам немесе жалауша) бар iшкi iстер органдарының (полицияның), әскери автомобиль полициясының қызметкерi немесе жол-коменданттық бөлiмшенiң әскери қызметшiсi, Қазақстан Республикасы Көлiк және коммуникация министрлiгi Көлiктiк бақылау </w:t>
      </w:r>
      <w:r w:rsidRPr="008714EB">
        <w:rPr>
          <w:rFonts w:ascii="Times New Roman" w:hAnsi="Times New Roman"/>
          <w:color w:val="000000"/>
          <w:spacing w:val="2"/>
          <w:sz w:val="28"/>
          <w:szCs w:val="28"/>
          <w:lang w:val="kk-KZ"/>
        </w:rPr>
        <w:lastRenderedPageBreak/>
        <w:t>комитетiнiң (бұдан әрi - Көлiктiк бақылау комитетi) қызметкерi, жол-пайдалану қызметiнiң қызметкерi, темiр жол өткелiндегi, паром өтпесiндегi кезекшi;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тұрақ - көлiк құралының қозғалысын жолаушыларды мiнгiзу немесе түсiруге, не көлiк құралына тиеу немесе түсiруге байланысты емес себептермен 5 минуттан артық уақытқа мақсатты тоқтатуы;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тәулiктiң қараңғы уақыты - кешкi қара көлеңкеден таңертеңгi елең-алаңға дейiнгi уақыт аралығы;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көлiк құралы - жол бойымен адамдарды, жүктердi немесе оған бекiтiлген құрал-жабдықтарды тасымалдауға арналған құрылғы;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тротуар - жолдың жүргiн бөлiгiмен қатарлас немесе одан газонмен бөлiнген жаяу жүргiншiнiң қозғалуына арналған элементi;</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ауыр салмақты көлік құралы - толық массасы немесе жүктеменің оның осі бойынша бөлінуі осы жол санаты мен ондағы құрылыстар үшін рұқсат етілген шекті жүктеме мөлшерінен асатын жүгі бар немесе жүксіз көлік құралы;</w:t>
      </w:r>
    </w:p>
    <w:p w:rsidR="0086399D" w:rsidRPr="008714EB" w:rsidRDefault="0086399D" w:rsidP="00985D9E">
      <w:pPr>
        <w:spacing w:after="0" w:line="240" w:lineRule="auto"/>
        <w:ind w:firstLine="425"/>
        <w:jc w:val="both"/>
        <w:textAlignment w:val="baseline"/>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жол беру (кедергi келтiрмеу туғызбау) - жол қозғалысына қатысушы, егер бұл оған қатысты артықшылығы бар қозғалысқа басқа қатысушылардың қозғалыс бағытын немесе жылдамдығын өзгертуге мәжбүр етуi мүмкiн болса, қозғалысты бастамау, өзгертпеу немесе жалғастырмау, қандай да болмасын маневрды жүзеге асырмауды бiлдiретiн талап;     </w:t>
      </w:r>
    </w:p>
    <w:p w:rsidR="008714EB" w:rsidRDefault="0086399D" w:rsidP="00985D9E">
      <w:pPr>
        <w:spacing w:after="0" w:line="240" w:lineRule="auto"/>
        <w:ind w:firstLine="425"/>
        <w:rPr>
          <w:rFonts w:ascii="Times New Roman" w:hAnsi="Times New Roman"/>
          <w:color w:val="000000"/>
          <w:spacing w:val="2"/>
          <w:sz w:val="28"/>
          <w:szCs w:val="28"/>
          <w:lang w:val="kk-KZ"/>
        </w:rPr>
      </w:pPr>
      <w:r w:rsidRPr="008714EB">
        <w:rPr>
          <w:rFonts w:ascii="Times New Roman" w:hAnsi="Times New Roman"/>
          <w:color w:val="000000"/>
          <w:spacing w:val="2"/>
          <w:sz w:val="28"/>
          <w:szCs w:val="28"/>
          <w:lang w:val="kk-KZ"/>
        </w:rPr>
        <w:t> жол қозғалысына қатысушы - қозғалыс процесiне жүргiзушi, жаяу жүргiншi, көлiк құралының жолаушысы ретiнде тiкелей қатысатын адам. </w:t>
      </w:r>
    </w:p>
    <w:p w:rsidR="00E77E3D" w:rsidRDefault="00E77E3D" w:rsidP="00985D9E">
      <w:pPr>
        <w:spacing w:after="0" w:line="240" w:lineRule="auto"/>
        <w:ind w:firstLine="425"/>
        <w:rPr>
          <w:rFonts w:ascii="Times New Roman" w:hAnsi="Times New Roman"/>
          <w:color w:val="000000"/>
          <w:spacing w:val="2"/>
          <w:sz w:val="28"/>
          <w:szCs w:val="28"/>
          <w:lang w:val="kk-KZ"/>
        </w:rPr>
      </w:pPr>
    </w:p>
    <w:p w:rsidR="00985D9E" w:rsidRDefault="00985D9E" w:rsidP="00985D9E">
      <w:pPr>
        <w:spacing w:after="0" w:line="240" w:lineRule="auto"/>
        <w:ind w:firstLine="425"/>
        <w:jc w:val="both"/>
        <w:rPr>
          <w:rFonts w:ascii="Times New Roman" w:hAnsi="Times New Roman"/>
          <w:b/>
          <w:sz w:val="28"/>
          <w:szCs w:val="28"/>
          <w:lang w:val="kk-KZ"/>
        </w:rPr>
      </w:pPr>
      <w:r w:rsidRPr="00985D9E">
        <w:rPr>
          <w:rFonts w:ascii="Times New Roman" w:hAnsi="Times New Roman"/>
          <w:b/>
          <w:sz w:val="28"/>
          <w:szCs w:val="28"/>
          <w:lang w:val="kk-KZ"/>
        </w:rPr>
        <w:t>Бақылау сұрақтары</w:t>
      </w:r>
    </w:p>
    <w:p w:rsidR="008B4C28" w:rsidRPr="008B4C28" w:rsidRDefault="008B4C28" w:rsidP="0008464F">
      <w:pPr>
        <w:pStyle w:val="a8"/>
        <w:numPr>
          <w:ilvl w:val="0"/>
          <w:numId w:val="10"/>
        </w:numPr>
        <w:spacing w:after="0" w:line="240" w:lineRule="auto"/>
        <w:jc w:val="both"/>
        <w:rPr>
          <w:rFonts w:ascii="Times New Roman" w:hAnsi="Times New Roman"/>
          <w:sz w:val="28"/>
          <w:szCs w:val="28"/>
          <w:lang w:val="kk-KZ"/>
        </w:rPr>
      </w:pPr>
      <w:r w:rsidRPr="008B4C28">
        <w:rPr>
          <w:rFonts w:ascii="Times New Roman" w:hAnsi="Times New Roman"/>
          <w:sz w:val="28"/>
          <w:szCs w:val="28"/>
          <w:lang w:val="kk-KZ"/>
        </w:rPr>
        <w:t>Терминдер мен анықтамалар</w:t>
      </w:r>
    </w:p>
    <w:p w:rsidR="00985D9E" w:rsidRDefault="008B4C28" w:rsidP="0008464F">
      <w:pPr>
        <w:pStyle w:val="a8"/>
        <w:numPr>
          <w:ilvl w:val="0"/>
          <w:numId w:val="10"/>
        </w:numPr>
        <w:spacing w:after="0" w:line="240" w:lineRule="auto"/>
        <w:rPr>
          <w:rFonts w:ascii="Times New Roman" w:hAnsi="Times New Roman"/>
          <w:color w:val="000000"/>
          <w:spacing w:val="2"/>
          <w:sz w:val="28"/>
          <w:szCs w:val="28"/>
          <w:lang w:val="kk-KZ"/>
        </w:rPr>
      </w:pPr>
      <w:r>
        <w:rPr>
          <w:rFonts w:ascii="Times New Roman" w:hAnsi="Times New Roman"/>
          <w:color w:val="000000"/>
          <w:spacing w:val="2"/>
          <w:sz w:val="28"/>
          <w:szCs w:val="28"/>
          <w:lang w:val="kk-KZ"/>
        </w:rPr>
        <w:t>Ұғымдар</w:t>
      </w:r>
    </w:p>
    <w:p w:rsidR="008B4C28" w:rsidRPr="008B4C28" w:rsidRDefault="008B4C28" w:rsidP="008B4C28">
      <w:pPr>
        <w:spacing w:after="0" w:line="240" w:lineRule="auto"/>
        <w:ind w:left="568"/>
        <w:rPr>
          <w:rFonts w:ascii="Times New Roman" w:hAnsi="Times New Roman"/>
          <w:color w:val="000000"/>
          <w:spacing w:val="2"/>
          <w:sz w:val="28"/>
          <w:szCs w:val="28"/>
          <w:lang w:val="kk-KZ"/>
        </w:rPr>
      </w:pPr>
    </w:p>
    <w:p w:rsidR="008B4C28" w:rsidRDefault="008B4C28" w:rsidP="008B4C28">
      <w:pPr>
        <w:spacing w:after="0" w:line="240" w:lineRule="auto"/>
        <w:jc w:val="center"/>
        <w:rPr>
          <w:rFonts w:ascii="Times New Roman" w:hAnsi="Times New Roman"/>
          <w:b/>
          <w:color w:val="000000"/>
          <w:spacing w:val="2"/>
          <w:sz w:val="28"/>
          <w:szCs w:val="28"/>
          <w:lang w:val="kk-KZ"/>
        </w:rPr>
      </w:pPr>
      <w:r>
        <w:rPr>
          <w:rFonts w:ascii="Times New Roman" w:hAnsi="Times New Roman" w:cs="Times New Roman"/>
          <w:b/>
          <w:iCs/>
          <w:color w:val="000000"/>
          <w:spacing w:val="8"/>
          <w:sz w:val="28"/>
          <w:szCs w:val="28"/>
          <w:lang w:val="kk-KZ"/>
        </w:rPr>
        <w:t xml:space="preserve">Дәріс 2. </w:t>
      </w:r>
      <w:r w:rsidRPr="00E77E3D">
        <w:rPr>
          <w:rFonts w:ascii="Times New Roman" w:hAnsi="Times New Roman"/>
          <w:b/>
          <w:color w:val="000000"/>
          <w:spacing w:val="2"/>
          <w:sz w:val="28"/>
          <w:szCs w:val="28"/>
          <w:lang w:val="kk-KZ"/>
        </w:rPr>
        <w:t>Техникалық реттеулер</w:t>
      </w:r>
      <w:r>
        <w:rPr>
          <w:rFonts w:ascii="Times New Roman" w:hAnsi="Times New Roman"/>
          <w:b/>
          <w:color w:val="000000"/>
          <w:spacing w:val="2"/>
          <w:sz w:val="28"/>
          <w:szCs w:val="28"/>
          <w:lang w:val="kk-KZ"/>
        </w:rPr>
        <w:t xml:space="preserve"> жалпы талаптар.</w:t>
      </w:r>
    </w:p>
    <w:p w:rsidR="00952B60" w:rsidRDefault="00952B60" w:rsidP="008B4C28">
      <w:pPr>
        <w:spacing w:after="0" w:line="240" w:lineRule="auto"/>
        <w:jc w:val="center"/>
        <w:rPr>
          <w:rFonts w:ascii="Times New Roman" w:hAnsi="Times New Roman"/>
          <w:b/>
          <w:color w:val="000000"/>
          <w:spacing w:val="2"/>
          <w:sz w:val="28"/>
          <w:szCs w:val="28"/>
          <w:lang w:val="kk-KZ"/>
        </w:rPr>
      </w:pPr>
    </w:p>
    <w:p w:rsidR="00952B60" w:rsidRPr="00952B60" w:rsidRDefault="00952B60" w:rsidP="0008464F">
      <w:pPr>
        <w:pStyle w:val="a8"/>
        <w:numPr>
          <w:ilvl w:val="0"/>
          <w:numId w:val="11"/>
        </w:numPr>
        <w:spacing w:after="0" w:line="240" w:lineRule="auto"/>
        <w:rPr>
          <w:rFonts w:ascii="Times New Roman" w:hAnsi="Times New Roman"/>
          <w:b/>
          <w:color w:val="000000"/>
          <w:spacing w:val="2"/>
          <w:sz w:val="28"/>
          <w:szCs w:val="28"/>
          <w:lang w:val="kk-KZ"/>
        </w:rPr>
      </w:pPr>
      <w:r w:rsidRPr="00952B60">
        <w:rPr>
          <w:rFonts w:ascii="Times New Roman" w:eastAsia="Times New Roman" w:hAnsi="Times New Roman" w:cs="Times New Roman"/>
          <w:sz w:val="28"/>
          <w:szCs w:val="28"/>
          <w:lang w:val="kk-KZ"/>
        </w:rPr>
        <w:t>Автомобиль жолдарының көліктік пайдалану жай-күйі және оны ұстап тұру жөніндегі іс-шаралар</w:t>
      </w:r>
    </w:p>
    <w:p w:rsidR="00952B60" w:rsidRPr="00952B60" w:rsidRDefault="00952B60" w:rsidP="0008464F">
      <w:pPr>
        <w:pStyle w:val="a8"/>
        <w:numPr>
          <w:ilvl w:val="0"/>
          <w:numId w:val="11"/>
        </w:numPr>
        <w:spacing w:after="0" w:line="240" w:lineRule="auto"/>
        <w:rPr>
          <w:rFonts w:ascii="Times New Roman" w:hAnsi="Times New Roman"/>
          <w:color w:val="000000"/>
          <w:spacing w:val="2"/>
          <w:sz w:val="28"/>
          <w:szCs w:val="28"/>
          <w:lang w:val="kk-KZ"/>
        </w:rPr>
      </w:pPr>
      <w:r w:rsidRPr="00952B60">
        <w:rPr>
          <w:rFonts w:ascii="Times New Roman" w:hAnsi="Times New Roman"/>
          <w:color w:val="000000"/>
          <w:spacing w:val="2"/>
          <w:sz w:val="28"/>
          <w:szCs w:val="28"/>
          <w:lang w:val="kk-KZ"/>
        </w:rPr>
        <w:t>Жалпы талаптар</w:t>
      </w:r>
    </w:p>
    <w:p w:rsidR="008714EB" w:rsidRPr="008714EB" w:rsidRDefault="00952B60" w:rsidP="00952B60">
      <w:pPr>
        <w:spacing w:after="0" w:line="240" w:lineRule="auto"/>
        <w:rPr>
          <w:rFonts w:ascii="Times New Roman" w:eastAsia="Times New Roman" w:hAnsi="Times New Roman" w:cs="Times New Roman"/>
          <w:sz w:val="28"/>
          <w:szCs w:val="28"/>
          <w:lang w:val="kk-KZ"/>
        </w:rPr>
      </w:pPr>
      <w:r>
        <w:rPr>
          <w:rFonts w:ascii="Times New Roman" w:hAnsi="Times New Roman"/>
          <w:b/>
          <w:color w:val="000000"/>
          <w:spacing w:val="2"/>
          <w:sz w:val="28"/>
          <w:szCs w:val="28"/>
          <w:lang w:val="kk-KZ"/>
        </w:rPr>
        <w:tab/>
      </w:r>
      <w:r w:rsidR="008B4C28">
        <w:rPr>
          <w:rFonts w:ascii="Times New Roman" w:hAnsi="Times New Roman"/>
          <w:b/>
          <w:color w:val="000000"/>
          <w:spacing w:val="2"/>
          <w:sz w:val="28"/>
          <w:szCs w:val="28"/>
          <w:lang w:val="kk-KZ"/>
        </w:rPr>
        <w:tab/>
      </w:r>
      <w:r w:rsidR="0086399D" w:rsidRPr="008714EB">
        <w:rPr>
          <w:rFonts w:ascii="Times New Roman" w:hAnsi="Times New Roman"/>
          <w:color w:val="000000"/>
          <w:spacing w:val="2"/>
          <w:sz w:val="28"/>
          <w:szCs w:val="28"/>
          <w:lang w:val="kk-KZ"/>
        </w:rPr>
        <w:br/>
      </w:r>
      <w:r w:rsidR="008714EB" w:rsidRPr="008714EB">
        <w:rPr>
          <w:rFonts w:ascii="Times New Roman" w:eastAsia="Times New Roman" w:hAnsi="Times New Roman" w:cs="Times New Roman"/>
          <w:sz w:val="28"/>
          <w:szCs w:val="28"/>
          <w:lang w:val="kk-KZ"/>
        </w:rPr>
        <w:t xml:space="preserve">      жолдың техникалық санаты - жолдың көліктік пайдалану көрсеткіштерін және оның тұтынушылық қасиеттерін анықтайтын сипаттама;</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ілінісу коэффициенті - тартымдық немесе тежеу күшінің доңғалақтың жол бетіне түсіретін қысымына қатынасы, бұл ретте доңғалақтар босқа айнала немесе сырғанай бастайды;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жол жамылғысы - көлік құралдарынан түсетін жүктемені тікелей қабылдайтын, жол негізіне салынатын және берілген пайдаланымдық талаптарды қамтамасыз ету мен жол негізін атмосфералық факторлардың әсерінен қорғауға арналған жол төсемесінің бір немесе көп қабатты жоғары бөлігі;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жолының тұтынушылық қасиеттері - көлік ағындары қозғалысының қауіпсіздігі мен үнемділігін, соның ішінде, жолдың қозғалыспен жүктелу деңгейін, көлік ағыны қозғалысының жылдамдығын, қауіпсіздігін және </w:t>
      </w:r>
      <w:r w:rsidRPr="008714EB">
        <w:rPr>
          <w:rFonts w:ascii="Times New Roman" w:eastAsia="Times New Roman" w:hAnsi="Times New Roman" w:cs="Times New Roman"/>
          <w:sz w:val="28"/>
          <w:szCs w:val="28"/>
          <w:lang w:val="kk-KZ"/>
        </w:rPr>
        <w:lastRenderedPageBreak/>
        <w:t xml:space="preserve">қолайлылығын қамтамасыз ететін автомобиль жолының көліктік пайдалану көрсеткіштері;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жолының шекті жай-күйі - жолды әрі қарай пайдаланудың техникалық мүмкін еместігіне немесе тиімсіздігіне сәйкес келетін жай-күйі;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пайдалану процесі - автомобиль жолдарын өз мақсатында пайдалану, сондай-ақ автомобиль жолын күтіп ұстау мен жөндеуді қамтитын, автомобиль жолдарының сапасы іске асырылатын, қамтамасыз етілетін және қалпына келтірілетін олардың қолданыста болу циклінің негізгі сатысы;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 мен жол құрылыстарын күтіп ұстау - қызмет көрсетілетін жолдар бойынша көлік құралдарының жыл бойы қауіпсіз және үздіксіз қозғалысын қамтамасыз етуге бағытталған, жолдарға, жол құрылыстарына және бөлу жолағына жүйелі күтім жасау жөніндегі жұмыстар кешені;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қысқы күтіп ұстау - автомобиль жолдарын және жол құрылыстарын қар басып қалудан қорғауға, оны уақтылы тазартуға және жол жамылғысының қысқы тайғақтығымен күресуге байланысты айрықша жұмыстар кешені;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жолының қызмет ету мерзімі - салынған жолды пайдалануға тапсырудан бастап оның шекті жай-күйі басталғанға дейінгі пайдаланудың күнтізбелік ұзақтығы;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жолдардың техникалық пайдалану сапасы мен сипаттамасы - пайдалану процесінде жолдың инженерлік құрылыс ретіндегі жұмысқа қабілеттілігін және сенімділігін белгілейтін сипаттамасы;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жолының көліктік пайдалану жай-күйі - жолды зерттеу сәтінде оның тұтынушылық қасиеттерін қамтамасыз ететін жолдың техникалық деңгейінің және пайдалану жай-күйінің параметрлері мен сипаттамаларының іс жүзіндегі мәндерінің кешені;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пайдалану кезіндегі қауіпсіздік талаптары - автомобиль жолының сапасына, қызмет етудің белгіленген мерзімі ішінде оны жол қозғалысының қауіпсіздігін қамтамасыз ететін жай-күйде ұстауға бағытталған жұмыс түрлері мен технологияларына қойылатын талаптар жиынтығы;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пайдалану - көлік құралдарының үнемді, қауіпсіз, ыңғайлы және үздіксіз қозғалысы кезінде жолды пайдалануды қамтамасыз ету жөніндегі іс-шаралар кешені.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3. Жалпы талаптар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жолдарының көліктік пайдалану жай-күйі және оны ұстап тұру жөніндегі іс-шаралар жол қозғалысына қатысушылардың, сондай-ақ жануарлар мен өсімдіктердің, қоршаған орта қауіпсіздігінің қажетті деңгейін және автомобиль жолын пайдаланудың белгіленген мерзімі ішінде ұлттық қауіпсіздік мүдделерін қорғауды қамтамасыз етуі тиіс.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Осы Техникалық регламентте белгіленген талаптарды автомобиль жолдарының меншік иесі болып табылатын және (немесе) автомобиль жолында </w:t>
      </w:r>
      <w:r w:rsidRPr="008714EB">
        <w:rPr>
          <w:rFonts w:ascii="Times New Roman" w:eastAsia="Times New Roman" w:hAnsi="Times New Roman" w:cs="Times New Roman"/>
          <w:sz w:val="28"/>
          <w:szCs w:val="28"/>
          <w:lang w:val="kk-KZ"/>
        </w:rPr>
        <w:lastRenderedPageBreak/>
        <w:t xml:space="preserve">жөндеу-құрылыс және пайдалану жұмыстарын жүзеге асыратын заңды және жеке тұлғалар қамтамасыз етуі тиіс.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Пайдалану жөніндегі іс-шаралар олардың белгіленген қызмет ету мерзімі ішінде автомобиль жолдары арқылы жүктер мен жолаушыларды тасымалдаудың қауіпсіз жағдайларының жасалуын қамтамасыз етуге мүмкіндік беретін мынадай қағидаттарды сақтауға бағытталуы тиіс: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пайдалану кезінде климаттық, төтенше және басқа да факторлар мен оқиғаларға байланысты болдырмауы мүмкін болмайтын және жол-көлік оқиғаларының туындауына әкелетін тәуекелдерден қорғау;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жолының пайдаланымдық жай-күйінің қолайсыз әсерінің салдарынан адамдар, жануарлар мен өсімдіктер, қоршаған орта мен ұлттық қауіпсіздік үшін жол-көлік оқиғаларының және басқа да қауіп түрлерінің туындау тәуекелін уақтылы жою немесе төмендету;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жолының пайдаланымдық жай-күйінің нашарлауының және қабылданған қауіпсіздік шараларының жеткіліксіздігінің немесе төтенше жағдайлардың туындауы салдарынан оның жекелеген учаскілерінде жол-көлік оқиғаларының туындауының мүмкін болатын қалдық тәуекелі туралы ақпараттың болуы және қол жетімділігі.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пайдалану кезінде автомобиль жолдарындағы мынадай тәуекелдерге байланысты негізгі қауіпсіздік талаптарын назарға алу қажет: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жол-көлік оқиғасының туындау мүмкіндігі;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жолының толығымен немесе оның жекелеген құрылымдық элементтерінің қирауы;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 мен оның инфрақұрылымы жұмысының сенімділігі көрсеткіштерінің қысқа немесе ұзақ уақыт өзгеруіне әкеп соқтыратын табиғи-климаттық, техногендік және өзге де факторлардың әсері.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 пайдалану кезінде қауіпті жағдайдың туындау мүмкіндігін анықтайтын негізгі факторлар мыналар болып табылады: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1) автомобиль жолдарын пайдаланушылардың «Автомобиль жолдарын жобалау жөніндегі қауіпсіздік талаптары» техникалық регламентінің, басқа техникалық регламенттердің және ұлттық стандарттардың талаптарын сақтауы, мыналарға:</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габариттік өлшемдерге, жалпы салмақ пен осьтік жүктемелердің параметрлеріне, ал жекелеген жағдайларда тасымалдау процесінде пайдаланылатын көлік құралдарының өзге де техникалық сипаттамаларына және олардың техникалық жай-күйіне;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тасымалдау процесі жүзеге асырылатын автомобиль жолын пайдаланудың штаттық жағдайларында да және пайдалану қызметі оны күтіп ұстау мен жөндеу жөніндегі сол немесе өзге де технологиялық операцияларды жүргізу кезінде көлік құралының типін, автомобиль жолының техникалық санатын және табиғи-климаттық ерекшеліктерін ескере отырып, автомобиль қозғалысының жылдамдық режиміне қойылатын басқа да техникалық регламенттер мен мемлекеттік стандарттарды сақтау;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lastRenderedPageBreak/>
        <w:t xml:space="preserve">2) жер төсемінің, жол төсемесінің және жасанды құрылыстардың геометриялық элементтері параметрлерінің, сондай-ақ жол жағдайы мен пайдаланылатын жолдың инженерлік жайғастырылуының жобаға сәйкестігі;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3) уәкілетті мемлекеттік орган белгілеген көлік құралдарының қозғалысы қарқындылығының жылдық орташа тәуліктік орташа көрсеткіштерінің пайдаланылатын автомобиль жолының техникалық санатына сәйкестігі;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4) жүргін бөлік пен жол жиегінің, жасанды құрылыстардың, жол жағдайының, жолды инженерлік жайғастыру мен қозғалысты ұйымдастыру заттарының техникалық жай-күйінің осы Техникалық регламенттің талаптарына сәйкестігі;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5) пайдалану қызметі техникалық персоналының тиісті техникалық регламенттер, ұлттық стандарттар, технологиялық карталар мен қағидалар талаптарын сақтауы:</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күтіп ұстау және жөндеу жөніндегі әртүрлі жұмыстарды орындау кезінде пайдаланылатын материалдардың, бұйымдардың, машиналар мен тетіктердің сипаттамаларына, сондай-ақ осы жұмыс түрлерін орындауға тартылатын қызметкерлердің біліктілігіне;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жолдарын күтіп ұстау және жөндеу жөніндегі жұмыстардың орындалу мерзімдері мен кезеңділігіне;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жол пайдалану жұмыстарды ұйымдастыруға және орындау технологиясына; </w:t>
      </w:r>
    </w:p>
    <w:p w:rsidR="008714EB" w:rsidRPr="008714EB" w:rsidRDefault="00985D9E" w:rsidP="008B4C28">
      <w:pPr>
        <w:spacing w:after="0" w:line="240" w:lineRule="auto"/>
        <w:ind w:firstLine="425"/>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а</w:t>
      </w:r>
      <w:r w:rsidR="008714EB" w:rsidRPr="008714EB">
        <w:rPr>
          <w:rFonts w:ascii="Times New Roman" w:eastAsia="Times New Roman" w:hAnsi="Times New Roman" w:cs="Times New Roman"/>
          <w:sz w:val="28"/>
          <w:szCs w:val="28"/>
          <w:lang w:val="kk-KZ"/>
        </w:rPr>
        <w:t xml:space="preserve">втомобиль жолдарын күтіп ұстау мен жөндеу жөніндегі жұмыстарды жүргізу үшін пайдаланылатын машиналардың, тетіктер мен жабдықтардың құрамына, оларды пайдалану мен тұраққа қою шарттарына;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жөндеу-құрылыс материалдары мен бұйымдарының қажетті қорларын орналастыру мен жинастыру шарттарына;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жолын күтіп ұстау және жөндеу жөніндегі жұмыстар орындалатын аймақтағы қозғалысты ұйымдастыруға;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жол пайдалану жұмыстарының сол немесе өзге түрін жүргізуге байланысты іс-шаралардың бүкіл кешенін іске асыру кезінде қоршаған ортаны қорғауға және тұрғындардың санитарлық-эпидемиологиялық әл-ауқатын қамтамасыз етуге;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пайдаланылатын автомобиль жолының жол бойы жолағында орналасқан, қозғалысқа қызмет көрсететін құрылыстарды пайдалану мен жолды абаттандыру шарттарына; </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автомобиль жолын күтіп ұстау және жөндеу жөніндегі жұмыстардың орындалу сапасын бақылауды және оның пайдаланымдық мониторингін ұйымдастыру мен жүргізуге қойылатын тиісті техникалық регламенттердің, мемлекеттік стандарттардың, техникалық карталар мен ережелердің талаптарын сақтауы.</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Автомобиль жолдарын пайдалану процесiнде орындалатын және осы Техникалық регламенттiң қолданылу саласына жатқызылатын жұмыстың барлық түрлерi аталған Техникалық регламентте, сондай-ақ талаптары оларға қолданылатын үйлестiрiлген ұлттық стандарттар мен басқа да техникалық регламенттерде белгiленген негiзгi қауiпсiздiк талаптарын қамтамасыз етуi тиiс.</w:t>
      </w:r>
    </w:p>
    <w:p w:rsidR="008714EB" w:rsidRPr="008714EB"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Автомобиль жолы қарамағында болатын заңды және жеке тұлғалар, сондай-ақ күтіп ұстау және жөндеу жөніндегі жұмыстарды өндірушілер (пайдаланушы </w:t>
      </w:r>
      <w:r w:rsidRPr="008714EB">
        <w:rPr>
          <w:rFonts w:ascii="Times New Roman" w:eastAsia="Times New Roman" w:hAnsi="Times New Roman" w:cs="Times New Roman"/>
          <w:sz w:val="28"/>
          <w:szCs w:val="28"/>
          <w:lang w:val="kk-KZ"/>
        </w:rPr>
        <w:lastRenderedPageBreak/>
        <w:t xml:space="preserve">ұйымдар) олар осы Техникалық регламентте көзделген талаптарды төмендетпейді деген шартпен адамдардың, жануарлар мен өсімдіктердің, қоршаған ортаның қауіпсіздігін, сондай-ақ ұлттық қауіпсіздік мүдделерін қамтамасыз ету үшін қажетті деп есептейтін қосымша талаптар белгілей алады. </w:t>
      </w:r>
    </w:p>
    <w:p w:rsidR="00985D9E" w:rsidRDefault="008714EB" w:rsidP="008B4C28">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Автомобиль жолының (немесе жол желісінің) пайдаланымдық жай-күйі осы Техникалық регламенттің талаптарына сәйкес келмеген жағдайда, қозғалыс қауіпсіздігін қамтамасыз етуге бағытталған, автомобиль жолы (немесе жол желісі) бойынша қозғалыс толығымен тоқтатылғанға дейін уақытша шектеулер енгізілуі тиіс. Шектеулерді  енгізу тәртібін автомобиль жолдары жөніндегі мемлекеттік уәкілетті орган белгілейді.</w:t>
      </w:r>
    </w:p>
    <w:p w:rsidR="008714EB" w:rsidRDefault="008714EB" w:rsidP="008714EB">
      <w:pPr>
        <w:spacing w:after="0" w:line="240" w:lineRule="auto"/>
        <w:jc w:val="both"/>
        <w:rPr>
          <w:rFonts w:ascii="Times New Roman" w:hAnsi="Times New Roman"/>
          <w:sz w:val="28"/>
          <w:szCs w:val="28"/>
          <w:lang w:val="kk-KZ"/>
        </w:rPr>
      </w:pPr>
      <w:r w:rsidRPr="008714EB">
        <w:rPr>
          <w:rFonts w:ascii="Times New Roman" w:eastAsia="Times New Roman" w:hAnsi="Times New Roman" w:cs="Times New Roman"/>
          <w:sz w:val="28"/>
          <w:szCs w:val="28"/>
          <w:lang w:val="kk-KZ"/>
        </w:rPr>
        <w:t xml:space="preserve"> </w:t>
      </w:r>
    </w:p>
    <w:p w:rsidR="00E77E3D" w:rsidRDefault="00985D9E" w:rsidP="008714EB">
      <w:pPr>
        <w:spacing w:after="0" w:line="240" w:lineRule="auto"/>
        <w:jc w:val="both"/>
        <w:rPr>
          <w:rFonts w:ascii="Times New Roman" w:hAnsi="Times New Roman"/>
          <w:b/>
          <w:sz w:val="28"/>
          <w:szCs w:val="28"/>
          <w:lang w:val="kk-KZ"/>
        </w:rPr>
      </w:pPr>
      <w:r>
        <w:rPr>
          <w:rFonts w:ascii="Times New Roman" w:hAnsi="Times New Roman"/>
          <w:sz w:val="28"/>
          <w:szCs w:val="28"/>
          <w:lang w:val="kk-KZ"/>
        </w:rPr>
        <w:tab/>
      </w:r>
      <w:r w:rsidRPr="00985D9E">
        <w:rPr>
          <w:rFonts w:ascii="Times New Roman" w:hAnsi="Times New Roman"/>
          <w:b/>
          <w:sz w:val="28"/>
          <w:szCs w:val="28"/>
          <w:lang w:val="kk-KZ"/>
        </w:rPr>
        <w:t>Бақылау сұрақтары</w:t>
      </w:r>
    </w:p>
    <w:p w:rsidR="00985D9E" w:rsidRDefault="00985D9E" w:rsidP="008714EB">
      <w:pPr>
        <w:spacing w:after="0" w:line="240" w:lineRule="auto"/>
        <w:jc w:val="both"/>
        <w:rPr>
          <w:rFonts w:ascii="Times New Roman" w:eastAsia="Times New Roman" w:hAnsi="Times New Roman" w:cs="Times New Roman"/>
          <w:sz w:val="28"/>
          <w:szCs w:val="28"/>
          <w:lang w:val="kk-KZ"/>
        </w:rPr>
      </w:pPr>
      <w:r>
        <w:rPr>
          <w:rFonts w:ascii="Times New Roman" w:hAnsi="Times New Roman"/>
          <w:b/>
          <w:sz w:val="28"/>
          <w:szCs w:val="28"/>
          <w:lang w:val="kk-KZ"/>
        </w:rPr>
        <w:tab/>
      </w:r>
      <w:r w:rsidRPr="00985D9E">
        <w:rPr>
          <w:rFonts w:ascii="Times New Roman" w:hAnsi="Times New Roman"/>
          <w:sz w:val="28"/>
          <w:szCs w:val="28"/>
          <w:lang w:val="kk-KZ"/>
        </w:rPr>
        <w:t>1.</w:t>
      </w:r>
      <w:r w:rsidRPr="00985D9E">
        <w:rPr>
          <w:rFonts w:ascii="Times New Roman" w:eastAsia="Times New Roman" w:hAnsi="Times New Roman" w:cs="Times New Roman"/>
          <w:sz w:val="28"/>
          <w:szCs w:val="28"/>
          <w:lang w:val="kk-KZ"/>
        </w:rPr>
        <w:t xml:space="preserve"> </w:t>
      </w:r>
      <w:r w:rsidRPr="008714EB">
        <w:rPr>
          <w:rFonts w:ascii="Times New Roman" w:eastAsia="Times New Roman" w:hAnsi="Times New Roman" w:cs="Times New Roman"/>
          <w:sz w:val="28"/>
          <w:szCs w:val="28"/>
          <w:lang w:val="kk-KZ"/>
        </w:rPr>
        <w:t>Автомобиль жолын пайдалану кезінде қауіпті жағдайдың туындау мүмкіндігін анықтайтын негізгі факторлар</w:t>
      </w:r>
    </w:p>
    <w:p w:rsidR="00985D9E" w:rsidRPr="00985D9E" w:rsidRDefault="00985D9E" w:rsidP="008714EB">
      <w:pPr>
        <w:spacing w:after="0" w:line="240" w:lineRule="auto"/>
        <w:jc w:val="both"/>
        <w:rPr>
          <w:rFonts w:ascii="Times New Roman" w:hAnsi="Times New Roman"/>
          <w:sz w:val="28"/>
          <w:szCs w:val="28"/>
          <w:lang w:val="kk-KZ"/>
        </w:rPr>
      </w:pPr>
      <w:r>
        <w:rPr>
          <w:rFonts w:ascii="Times New Roman" w:hAnsi="Times New Roman"/>
          <w:sz w:val="28"/>
          <w:szCs w:val="28"/>
          <w:lang w:val="kk-KZ"/>
        </w:rPr>
        <w:tab/>
        <w:t xml:space="preserve">2. </w:t>
      </w:r>
      <w:r w:rsidR="00952B60">
        <w:rPr>
          <w:rFonts w:ascii="Times New Roman" w:hAnsi="Times New Roman"/>
          <w:sz w:val="28"/>
          <w:szCs w:val="28"/>
          <w:lang w:val="kk-KZ"/>
        </w:rPr>
        <w:t>Жалпы талаптар</w:t>
      </w:r>
    </w:p>
    <w:p w:rsidR="00E77E3D" w:rsidRPr="008714EB" w:rsidRDefault="00E77E3D" w:rsidP="008714EB">
      <w:pPr>
        <w:spacing w:after="0" w:line="240" w:lineRule="auto"/>
        <w:jc w:val="both"/>
        <w:rPr>
          <w:rFonts w:ascii="Times New Roman" w:eastAsia="Times New Roman" w:hAnsi="Times New Roman" w:cs="Times New Roman"/>
          <w:sz w:val="28"/>
          <w:szCs w:val="28"/>
          <w:lang w:val="kk-KZ"/>
        </w:rPr>
      </w:pPr>
    </w:p>
    <w:p w:rsidR="008714EB" w:rsidRPr="00E77E3D" w:rsidRDefault="00952B60" w:rsidP="00E77E3D">
      <w:pPr>
        <w:spacing w:after="0" w:line="240" w:lineRule="auto"/>
        <w:jc w:val="center"/>
        <w:rPr>
          <w:rFonts w:ascii="Times New Roman" w:eastAsia="Times New Roman" w:hAnsi="Times New Roman" w:cs="Times New Roman"/>
          <w:b/>
          <w:sz w:val="28"/>
          <w:szCs w:val="28"/>
          <w:lang w:val="kk-KZ"/>
        </w:rPr>
      </w:pPr>
      <w:r>
        <w:rPr>
          <w:rFonts w:ascii="Times New Roman" w:hAnsi="Times New Roman" w:cs="Times New Roman"/>
          <w:b/>
          <w:iCs/>
          <w:color w:val="000000"/>
          <w:spacing w:val="8"/>
          <w:sz w:val="28"/>
          <w:szCs w:val="28"/>
          <w:lang w:val="kk-KZ"/>
        </w:rPr>
        <w:t xml:space="preserve">Дәріс 3. </w:t>
      </w:r>
      <w:r w:rsidR="008714EB" w:rsidRPr="00E77E3D">
        <w:rPr>
          <w:rFonts w:ascii="Times New Roman" w:eastAsia="Times New Roman" w:hAnsi="Times New Roman" w:cs="Times New Roman"/>
          <w:b/>
          <w:sz w:val="28"/>
          <w:szCs w:val="28"/>
          <w:lang w:val="kk-KZ"/>
        </w:rPr>
        <w:t>Автомобиль жолдарын пайдалану кезіндегі қауіпсіздік</w:t>
      </w:r>
    </w:p>
    <w:p w:rsidR="008714EB" w:rsidRDefault="008714EB" w:rsidP="00E77E3D">
      <w:pPr>
        <w:spacing w:after="0" w:line="240" w:lineRule="auto"/>
        <w:jc w:val="center"/>
        <w:rPr>
          <w:rFonts w:ascii="Times New Roman" w:eastAsia="Times New Roman" w:hAnsi="Times New Roman" w:cs="Times New Roman"/>
          <w:b/>
          <w:sz w:val="28"/>
          <w:szCs w:val="28"/>
          <w:lang w:val="kk-KZ"/>
        </w:rPr>
      </w:pPr>
      <w:r w:rsidRPr="00E77E3D">
        <w:rPr>
          <w:rFonts w:ascii="Times New Roman" w:eastAsia="Times New Roman" w:hAnsi="Times New Roman" w:cs="Times New Roman"/>
          <w:b/>
          <w:sz w:val="28"/>
          <w:szCs w:val="28"/>
          <w:lang w:val="kk-KZ"/>
        </w:rPr>
        <w:t>талаптары</w:t>
      </w:r>
    </w:p>
    <w:p w:rsidR="00952B60" w:rsidRDefault="00952B60" w:rsidP="00E77E3D">
      <w:pPr>
        <w:spacing w:after="0" w:line="240" w:lineRule="auto"/>
        <w:jc w:val="center"/>
        <w:rPr>
          <w:rFonts w:ascii="Times New Roman" w:eastAsia="Times New Roman" w:hAnsi="Times New Roman" w:cs="Times New Roman"/>
          <w:b/>
          <w:sz w:val="28"/>
          <w:szCs w:val="28"/>
          <w:lang w:val="kk-KZ"/>
        </w:rPr>
      </w:pPr>
    </w:p>
    <w:p w:rsidR="00952B60" w:rsidRDefault="00952B60" w:rsidP="0008464F">
      <w:pPr>
        <w:pStyle w:val="a8"/>
        <w:numPr>
          <w:ilvl w:val="0"/>
          <w:numId w:val="12"/>
        </w:numPr>
        <w:spacing w:after="0" w:line="240" w:lineRule="auto"/>
        <w:rPr>
          <w:rFonts w:ascii="Times New Roman" w:eastAsia="Times New Roman" w:hAnsi="Times New Roman" w:cs="Times New Roman"/>
          <w:sz w:val="28"/>
          <w:szCs w:val="28"/>
          <w:lang w:val="kk-KZ"/>
        </w:rPr>
      </w:pPr>
      <w:r w:rsidRPr="00952B60">
        <w:rPr>
          <w:rFonts w:ascii="Times New Roman" w:eastAsia="Times New Roman" w:hAnsi="Times New Roman" w:cs="Times New Roman"/>
          <w:sz w:val="28"/>
          <w:szCs w:val="28"/>
          <w:lang w:val="kk-KZ"/>
        </w:rPr>
        <w:t>Жүру бөлігі жамылғысының жай-күйіне қойылатын талаптар</w:t>
      </w:r>
    </w:p>
    <w:p w:rsidR="00952B60" w:rsidRPr="00952B60" w:rsidRDefault="00E754FA" w:rsidP="0008464F">
      <w:pPr>
        <w:pStyle w:val="a8"/>
        <w:numPr>
          <w:ilvl w:val="0"/>
          <w:numId w:val="12"/>
        </w:num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Жасанды құрылыстар мен зақымдануларға қойылатын талаптар</w:t>
      </w:r>
    </w:p>
    <w:p w:rsidR="00952B60" w:rsidRPr="00E77E3D" w:rsidRDefault="00952B60" w:rsidP="00952B60">
      <w:pPr>
        <w:spacing w:after="0" w:line="240" w:lineRule="auto"/>
        <w:ind w:firstLine="425"/>
        <w:rPr>
          <w:rFonts w:ascii="Times New Roman" w:eastAsia="Times New Roman" w:hAnsi="Times New Roman" w:cs="Times New Roman"/>
          <w:b/>
          <w:sz w:val="28"/>
          <w:szCs w:val="28"/>
          <w:lang w:val="kk-KZ"/>
        </w:rPr>
      </w:pP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Қауіпсіздіктің негізгі техникалық талаптары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Мыналардың техникалық сипаттамалары мен пайдаланымдық жай-күйі қауіп көзі болуы мүмкін: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жүру бөлігі;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шеткі жолақтардың, жол жиектері мен бөлу жолақтары;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жер төсемі;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жасанды құрылыстар;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қозғалысты ұйымдастыру құралдары;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жол қоршаулары;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жол сервисі құрылыстары мен жолды абаттандыру;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жасанды жарықтандыру.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Жүру бөлігі жамылғысының жай-күйіне қойылатын талаптар: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1) жүру бөлігі жамылғысында автомобиль жолдарын пайдаланушылар үшін қауіп тудыратын немесе көлік құралдарының рұқсат етілген жылдамдықпен қозғалуын қиындататын ойықтар, жолдың отыруы, шұңқырлар және өзге де зақымданулар немесе ақаулар, сондай-ақ бөгде заттар болмауы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Жекелеген зақымданулардың шекті өлшемдері ұзындығы бойынша 0,15 метрден, ені бойынша 0,6 метрден және тереңдігі бойынша 0,05 метрден аспауы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Жамылғының мың шаршы метріне келетін зақымданулардың жиынтық ауданы көктемгі және қысқы кезеңде (жылдың өзге мерзімдерінде) пайдаланылудағы автомобиль жолы бойынша жеңіл автомобильге келтірілген қозғалыс қарқындылығы кезінде мынадай мәндерден аспауы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lastRenderedPageBreak/>
        <w:t xml:space="preserve"> 6000 авт./тәу. артық - тиісінше 1,5 м 2 және (0,3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2000-нан 6000 авт./тәу. дейін - тиісінше 3,0 м 2 және (1,0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1000-нан 2000 авт./тәу. дейін - тиісінше 4,5 м 2 және (1,5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200-ден 1000 авт./тәу. дейін - тиісінше 6,0 м 2 және (2,0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200 авт./тәу. кем - тиісінше 7,0 м 2 және (2,5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8714EB">
        <w:rPr>
          <w:rFonts w:ascii="Times New Roman" w:eastAsia="Times New Roman" w:hAnsi="Times New Roman" w:cs="Times New Roman"/>
          <w:sz w:val="28"/>
          <w:szCs w:val="28"/>
          <w:lang w:val="kk-KZ"/>
        </w:rPr>
        <w:t xml:space="preserve"> Автомобиль жолдарындағы зақымдануларды жою мерзімі мыналардан аспауы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lang w:val="kk-KZ"/>
        </w:rPr>
        <w:t xml:space="preserve"> </w:t>
      </w:r>
      <w:r w:rsidRPr="008714EB">
        <w:rPr>
          <w:rFonts w:ascii="Times New Roman" w:eastAsia="Times New Roman" w:hAnsi="Times New Roman" w:cs="Times New Roman"/>
          <w:sz w:val="28"/>
          <w:szCs w:val="28"/>
        </w:rPr>
        <w:t xml:space="preserve">I және II техникалық санаттағы - бес тәулік;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техникалық санаттағы - жеті тәулік;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және V техникалық санаттағы - он тәулік.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 жол жамылғысының IRI немесе соққы өлшегіштің көрсеткіштерін пайдалана отырып өлшенген тегістігі жол төсемесінің типі мен қозғалыс қарқындылығына байланысты нормативтік құжаттардың талаптарына сәйкес келуі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3) жүру бөлігінен су бұру жамылғы мен жол жиегінде судың жиналуын болдырмайтын жай-күйде ұсталуы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4) жол төсемесінің жамылғысы автомобиль жолын пайдаланудың штаттық жағдайларында ПКРС-2 аспабымен өлшенген бұжыртабан суреті жоқ шиналар үшін 0,3-тен және бұжыртабан суреті бар шиналар үшін 0,4-тен кем емес ілінісу коэффициентін қамтамасыз етуі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5) тұтқырғыштың булануына байланысты туындаған тайғақтықты жою, жамылғыны ластанудан тазарту, жамылғының кедір-бұдырлығын арттыру арқылы жол жамылғысының ілінісу сапасын жақсарту жөніндегі жұмыстарды орындау мерзімін автомобиль жолдары жөніндегі мемлекеттік уәкілетті орган белгілейді;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6) жеңіл автомобильге келтірілген, қозғалыс қарқындылығы тәулігіне алты мың автомобильден артық болған жағдайда жүру бөлігінің бүкіл ені бойынша батпақ болуына жол берілмейді. Жеңіл автомобильге келтірілген аз қозғалыс қарқындылығы кезінде ені 0,5 метрге дейінгі жамылғы жиегінде ластанған жолақтардың болуына жол беріледі, олардың көлемі жамылғының жалпы ауданының төменде келтірілген пайыздық мәнінен артық болмауы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2000-нан 6000 авт./тәу. дейін - 3;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1000-нан 2000 авт./тәу. дейін - 5;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200-ден 1000 авт./тәу. дейін - 8;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200 авт./тәу. кем - 10;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7) І техникалық санаттағы автомобиль жолдарының жүру бөлігінде жолтабан болмауы тиіс. Өзге техникалық санаттағы автомобиль жолдарының жүру бөлігіндегі жолтабан тереңдігінің рұқсат етілген шекті мәндері үйлестірілген стандарттарда белгіленеді.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Жол жиектері мен бөлу жолақтарын күтіп ұстауға қойылатын талаптар: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1) жол жиектерінің жүру бөлігімен жанасу тұсындағы биіктік белгісі жүру бөлігі жиегінің биіктік белгісімен бірдей болуы немесе одан төрт сантиметрден артық төмен болмауы тиіс. Жүру бөлігінің жол жиегімен жанасу тұсында жиектеме болған жағдайды қоспағанда, жол жиегінің жүру бөлігі жиегінің деңгейінен жоғары болуына жол берілмейді;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lastRenderedPageBreak/>
        <w:t xml:space="preserve"> 2) жол жиектерінің бұзылулары мен зақымданулары болмауы тиіс. Жол жиектерінің бар бұзылулары мен зақымдануларын жою мерзімі үш тәуліктен аспауы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3) жол жиектерінің техникалық жай-күйі оларда көлік құралдарының қысқа мерзімге тоқтау мүмкіндігін қамтамасыз етуі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4) жол жиектерін мыналарға пайдалануға тыйым салынады: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жөндеу жұмыстарын орындау учаскелерінде уақытша айналма жолдар жайғастырылған жағдайларды қоспағанда, жол-құрылыс жұмыстарын жүргізу кезінде жол-құрылыс материалдарын жинауға;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құрылыс-жол машиналары мен көлік құралдарын тәуліктің қараңғы уақытын қоса алғанда, ұзақ мерзімге тұраққа қоюға;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автомобиль жолын жайғастыруға қатысы жоқ бөгде заттарды орналастыруға;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5) жол жиектері мен бөлу жолағындағы зақымданулардың, отырулар мен су жиналу орындарының автомобиль жолдарын жазғы және қысқы (көктемгі) кезеңде пайдалануға қатысты жамылғының 1000 м 2 келетін жалпы ауданы (жеңіл автомобильге келтірілген қозғалыс қарқындылығы кезінде) мынадай мәндерден аспауы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6000 авт./тәу. артық - тиісінше жол жиектері бекітілген жағдайда 0,3 (1,5) м 2 және жол жиектері бекітілмеген жағдайда 0,5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2000-нан 6000 авт./тәу. дейін - тиісінше 1,0 (3,0) м 2 және 7,0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1000-нан 2000 авт./тәу. дейін - тиісінше 1,5 (3,5) м 2 және 10,0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200-ден 1000 авт./тәу. дейін - тиісінше 2,0 (6,0) м 2 және 12,0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200 авт./тәу. кем - тиісінше 2,5 (7,0) м 2 және 15,0 м 2 .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Жер төсемін күтіп ұстауға қойылатын талаптар: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1) автомобиль жолының жер төсемі қызмет ету мерзімі ішінде жобада көзделген кеңістіктегі орналасу мен жобалық геометриялық параметрлерді сақтауы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2) жер төсемін күту жөніндегі жұмыстарды орындау кезінде оның жобалық енін азайтуға, жол жиектері мен еңістердің көлденең, құламасын өзгертуге жол берілмейді;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3) жер төсемінің жол жиектері мен құламаларында жер төсемінің топырағы мен жол төсемесінің негізін кейіннен шамадан тыс ылғалдандыруға алып келетін нөсер және еріген қар суларының тұрып қалуы мүмкін ойықтар мен шөгінділер түріндегі беттік ақаулар болмауы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4) жер төсемінің құламалары жол қозғалысын ұйымдастыруға және автомобиль жолын жайғастыруға қатысы жоқ бөгде заттарсыз таза болуы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5) автомобиль жолын пайдалану процесінде ісінуге бейім жерлерді анықтаған және оларды уақтылы жою, сондай-ақ жолды пайдаланушыларды қауіпті аймақтағы қозғалыс режимі туралы уақтылы хабар ету жөнінде шаралар қабылдаған жөн.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Жолдардағы жасанды құрылыстарды күтіп ұстауға қойылатын талаптар: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1) көпір құрылыстары.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Көпір құрылыстары қызмет ету мерзімі ішінде жобада көзделген қалыпта қалуы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lastRenderedPageBreak/>
        <w:t xml:space="preserve"> Көпір құрылысының техникалық жай-күйі тұтастай алғанда бүкіл құрылыс пен оның жеке бөліктерінің есептелген жүктемелер мен әсерлерге механикалық қарсыласуын және құрылыстың қауіпсіз пайдаланылуын қамтамасыз етуі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Көпір құрылысының аралық құрылымының негізгі элементтерінің техникалық жай-күйі жүк көтергіштіктің жобалық шамасын қамтамасыз етуі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Көпір астындағы кеңістіктің жай-күйі есептелген су тасқынынан асып кетудің белгіленген ықтималдығынан жоғары сулардың, сең мен ағаштың қауіпсіз жүруін, ал тиісті мемлекеттік уәкілетті орган белгілеген жағдайларда навигациялық кезеңде өзен класын ескере отырып кеме қатынасы бойынша кемелердің кедергісіз өтуін қамтамасыз етуі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w:t>
      </w:r>
      <w:r w:rsidR="00952B60">
        <w:rPr>
          <w:rFonts w:ascii="Times New Roman" w:eastAsia="Times New Roman" w:hAnsi="Times New Roman" w:cs="Times New Roman"/>
          <w:sz w:val="28"/>
          <w:szCs w:val="28"/>
          <w:lang w:val="kk-KZ"/>
        </w:rPr>
        <w:t>К</w:t>
      </w:r>
      <w:r w:rsidRPr="008714EB">
        <w:rPr>
          <w:rFonts w:ascii="Times New Roman" w:eastAsia="Times New Roman" w:hAnsi="Times New Roman" w:cs="Times New Roman"/>
          <w:sz w:val="28"/>
          <w:szCs w:val="28"/>
        </w:rPr>
        <w:t xml:space="preserve">өпір құрылысының жүру бөлігінің жамылғысында қозғалысқа қатысушылар үшін қауіп төндіретін немесе көлік пен жаяу жүргіншілердің қозғалысын қиындататын зақымданулар болмауы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Жүру бөлігіне бөгде заттарды қоюға рұқсат етілмейді. Қар мен қоқыс жүру бөлігінен және жаяу жолдардан құрылыстан тыс жерлерге дереу шығарылуға жатады.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Зақымданған қоршау құрылғылары жол пайдалану қызметі зақымдануды анықтаған сәттен бастап үш тәуліктің ішінде қалпына келтірілуі тиіс. Қоршау құрылғыларында зақымданулар анықталған кезде көпірге шығатын жол алдына қауіптілік туралы ескертетін жол белгілерін орнатқан жөн, олар зақымданулар жөнделгеннен кейін алынып тасталуы тиіс. </w:t>
      </w:r>
    </w:p>
    <w:p w:rsidR="008714EB" w:rsidRPr="008714EB" w:rsidRDefault="008714EB" w:rsidP="00952B60">
      <w:pPr>
        <w:spacing w:after="0" w:line="240" w:lineRule="auto"/>
        <w:ind w:firstLine="425"/>
        <w:jc w:val="both"/>
        <w:rPr>
          <w:rFonts w:ascii="Times New Roman" w:eastAsia="Times New Roman" w:hAnsi="Times New Roman" w:cs="Times New Roman"/>
          <w:sz w:val="28"/>
          <w:szCs w:val="28"/>
        </w:rPr>
      </w:pPr>
      <w:r w:rsidRPr="008714EB">
        <w:rPr>
          <w:rFonts w:ascii="Times New Roman" w:eastAsia="Times New Roman" w:hAnsi="Times New Roman" w:cs="Times New Roman"/>
          <w:sz w:val="28"/>
          <w:szCs w:val="28"/>
        </w:rPr>
        <w:t xml:space="preserve"> Жол өткелінің аралық құрылыстары арқалықтарының бөлігі (бір немесе екі) габаритті емес көлік құралдарымен зақымданған кезде қираған арқалықтардың үстіндегі жүру төсемінің бөлігін дереу автокөлік құралдарының жүріп өтуінен бөліп қоршап, қираған арқалықтарды ауыстыру және жүру төсемін қалпына келтіру шараларын қабылдаған, сондай-ақ осы төтенше оқиғаны қызметтік тексеруді ұйымдастырған жөн. </w:t>
      </w:r>
    </w:p>
    <w:p w:rsidR="00E77E3D" w:rsidRDefault="008714EB" w:rsidP="00952B60">
      <w:pPr>
        <w:spacing w:after="0" w:line="240" w:lineRule="auto"/>
        <w:ind w:firstLine="425"/>
        <w:jc w:val="both"/>
        <w:rPr>
          <w:rFonts w:ascii="Times New Roman" w:hAnsi="Times New Roman"/>
          <w:sz w:val="28"/>
          <w:szCs w:val="28"/>
          <w:lang w:val="kk-KZ"/>
        </w:rPr>
      </w:pPr>
      <w:r w:rsidRPr="008714EB">
        <w:rPr>
          <w:rFonts w:ascii="Times New Roman" w:eastAsia="Times New Roman" w:hAnsi="Times New Roman" w:cs="Times New Roman"/>
          <w:sz w:val="28"/>
          <w:szCs w:val="28"/>
        </w:rPr>
        <w:t xml:space="preserve"> Тіректер мен аралық құрылыстар толығымен қираған кезде тиісті қоршау құрылғыларын және жарық шағылдырғыш құрылғылары бар жол белгілерін орната отырып, қираған құрылыс ауданындағы жол учаскесінде қозғалысты тоқтатқан жөн. Жол белгілері қоршаудың алдында кемінде жүз метр қашықтықта орнатылуы тиіс. Көпір құрылысының қирауы туралы жоғары тұрған ұйым мен тиісті мемлекеттік уәкілетті органдарды дереу хабарландырған жөн; </w:t>
      </w:r>
    </w:p>
    <w:p w:rsidR="00E77E3D" w:rsidRPr="00E77E3D" w:rsidRDefault="00E77E3D" w:rsidP="00952B60">
      <w:pPr>
        <w:spacing w:after="0" w:line="240" w:lineRule="auto"/>
        <w:ind w:firstLine="425"/>
        <w:jc w:val="both"/>
        <w:rPr>
          <w:rFonts w:ascii="Times New Roman" w:hAnsi="Times New Roman"/>
          <w:sz w:val="28"/>
          <w:szCs w:val="28"/>
          <w:lang w:val="kk-KZ"/>
        </w:rPr>
      </w:pPr>
    </w:p>
    <w:p w:rsidR="008714EB" w:rsidRPr="00E77E3D" w:rsidRDefault="008714EB" w:rsidP="00952B60">
      <w:pPr>
        <w:spacing w:after="0" w:line="240" w:lineRule="auto"/>
        <w:ind w:firstLine="425"/>
        <w:jc w:val="center"/>
        <w:rPr>
          <w:rFonts w:ascii="Times New Roman" w:eastAsia="Times New Roman" w:hAnsi="Times New Roman" w:cs="Times New Roman"/>
          <w:i/>
          <w:sz w:val="28"/>
          <w:szCs w:val="28"/>
          <w:lang w:val="kk-KZ"/>
        </w:rPr>
      </w:pPr>
      <w:r w:rsidRPr="00E77E3D">
        <w:rPr>
          <w:rFonts w:ascii="Times New Roman" w:eastAsia="Times New Roman" w:hAnsi="Times New Roman" w:cs="Times New Roman"/>
          <w:i/>
          <w:sz w:val="28"/>
          <w:szCs w:val="28"/>
          <w:lang w:val="kk-KZ"/>
        </w:rPr>
        <w:t>2) шағын көпірлер мен су өткізгіш құбырлар.</w:t>
      </w:r>
    </w:p>
    <w:p w:rsidR="008714EB" w:rsidRPr="00E77E3D" w:rsidRDefault="008714EB" w:rsidP="00952B60">
      <w:pPr>
        <w:spacing w:after="0" w:line="240" w:lineRule="auto"/>
        <w:ind w:firstLine="425"/>
        <w:jc w:val="both"/>
        <w:rPr>
          <w:rFonts w:ascii="Times New Roman" w:eastAsia="Times New Roman" w:hAnsi="Times New Roman" w:cs="Times New Roman"/>
          <w:sz w:val="28"/>
          <w:szCs w:val="28"/>
          <w:lang w:val="kk-KZ"/>
        </w:rPr>
      </w:pPr>
    </w:p>
    <w:p w:rsidR="008714EB" w:rsidRPr="00952B60" w:rsidRDefault="008714EB" w:rsidP="00952B60">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 xml:space="preserve"> </w:t>
      </w:r>
      <w:r w:rsidRPr="00952B60">
        <w:rPr>
          <w:rFonts w:ascii="Times New Roman" w:eastAsia="Times New Roman" w:hAnsi="Times New Roman" w:cs="Times New Roman"/>
          <w:sz w:val="28"/>
          <w:szCs w:val="28"/>
          <w:lang w:val="kk-KZ"/>
        </w:rPr>
        <w:t xml:space="preserve">Құбырдың немесе шағын көпірдің қирауы анықталған кезде қираған құрылыс ауданындағы жол учаскесінде қозғалысты дереу тоқтату, айналма жолды дайындау және құрылысты қалпына келтіруге немесе ауыстыруға кірісу керек. </w:t>
      </w:r>
    </w:p>
    <w:p w:rsidR="008714EB" w:rsidRDefault="008714EB" w:rsidP="00952B60">
      <w:pPr>
        <w:spacing w:after="0" w:line="240" w:lineRule="auto"/>
        <w:ind w:firstLine="425"/>
        <w:jc w:val="both"/>
        <w:rPr>
          <w:rFonts w:ascii="Times New Roman" w:eastAsia="Times New Roman" w:hAnsi="Times New Roman" w:cs="Times New Roman"/>
          <w:sz w:val="28"/>
          <w:szCs w:val="28"/>
          <w:lang w:val="kk-KZ"/>
        </w:rPr>
      </w:pPr>
      <w:r w:rsidRPr="00952B60">
        <w:rPr>
          <w:rFonts w:ascii="Times New Roman" w:eastAsia="Times New Roman" w:hAnsi="Times New Roman" w:cs="Times New Roman"/>
          <w:sz w:val="28"/>
          <w:szCs w:val="28"/>
          <w:lang w:val="kk-KZ"/>
        </w:rPr>
        <w:t xml:space="preserve"> Қысқы кезең басталар алдында құбырдың кіретін және шығатын жерлеріндегі саңылауларды қалқандармен жабу керек, ал көктемде қар еру басталар алдында орнатылған қалқандарды алып, су өткізгіш құрылыстардың саңылауларын қардан, мұздан, шөптен және өзге де бөгде заттардан тазарту </w:t>
      </w:r>
      <w:r w:rsidRPr="00952B60">
        <w:rPr>
          <w:rFonts w:ascii="Times New Roman" w:eastAsia="Times New Roman" w:hAnsi="Times New Roman" w:cs="Times New Roman"/>
          <w:sz w:val="28"/>
          <w:szCs w:val="28"/>
          <w:lang w:val="kk-KZ"/>
        </w:rPr>
        <w:lastRenderedPageBreak/>
        <w:t xml:space="preserve">керек. </w:t>
      </w:r>
      <w:r w:rsidRPr="00CD4BF8">
        <w:rPr>
          <w:rFonts w:ascii="Times New Roman" w:eastAsia="Times New Roman" w:hAnsi="Times New Roman" w:cs="Times New Roman"/>
          <w:sz w:val="28"/>
          <w:szCs w:val="28"/>
          <w:lang w:val="kk-KZ"/>
        </w:rPr>
        <w:t xml:space="preserve">Еріген сулар кеткеннен кейін көпірлер мен құбырларды тексеріп, оның материалдары бойынша анықталған ақауларды жою жөнінде жұмыстар белгілеу керек. </w:t>
      </w:r>
    </w:p>
    <w:p w:rsidR="00E754FA" w:rsidRDefault="00E754FA" w:rsidP="00952B60">
      <w:pPr>
        <w:spacing w:after="0" w:line="240" w:lineRule="auto"/>
        <w:ind w:firstLine="425"/>
        <w:jc w:val="both"/>
        <w:rPr>
          <w:rFonts w:ascii="Times New Roman" w:eastAsia="Times New Roman" w:hAnsi="Times New Roman" w:cs="Times New Roman"/>
          <w:sz w:val="28"/>
          <w:szCs w:val="28"/>
          <w:lang w:val="kk-KZ"/>
        </w:rPr>
      </w:pPr>
    </w:p>
    <w:p w:rsidR="00E754FA" w:rsidRDefault="00E754FA" w:rsidP="00952B60">
      <w:pPr>
        <w:spacing w:after="0" w:line="240" w:lineRule="auto"/>
        <w:ind w:firstLine="425"/>
        <w:jc w:val="both"/>
        <w:rPr>
          <w:rFonts w:ascii="Times New Roman" w:eastAsia="Times New Roman" w:hAnsi="Times New Roman" w:cs="Times New Roman"/>
          <w:b/>
          <w:sz w:val="28"/>
          <w:szCs w:val="28"/>
          <w:lang w:val="kk-KZ"/>
        </w:rPr>
      </w:pPr>
      <w:r w:rsidRPr="00E754FA">
        <w:rPr>
          <w:rFonts w:ascii="Times New Roman" w:eastAsia="Times New Roman" w:hAnsi="Times New Roman" w:cs="Times New Roman"/>
          <w:b/>
          <w:sz w:val="28"/>
          <w:szCs w:val="28"/>
          <w:lang w:val="kk-KZ"/>
        </w:rPr>
        <w:t>Бақылау сұрақтары</w:t>
      </w:r>
    </w:p>
    <w:p w:rsidR="00E754FA" w:rsidRPr="00E754FA" w:rsidRDefault="00E754FA" w:rsidP="0008464F">
      <w:pPr>
        <w:pStyle w:val="a8"/>
        <w:numPr>
          <w:ilvl w:val="0"/>
          <w:numId w:val="13"/>
        </w:numPr>
        <w:spacing w:after="0" w:line="240" w:lineRule="auto"/>
        <w:jc w:val="both"/>
        <w:rPr>
          <w:rFonts w:ascii="Times New Roman" w:eastAsia="Times New Roman" w:hAnsi="Times New Roman" w:cs="Times New Roman"/>
          <w:sz w:val="28"/>
          <w:szCs w:val="28"/>
          <w:lang w:val="kk-KZ"/>
        </w:rPr>
      </w:pPr>
      <w:r w:rsidRPr="00E754FA">
        <w:rPr>
          <w:rFonts w:ascii="Times New Roman" w:eastAsia="Times New Roman" w:hAnsi="Times New Roman" w:cs="Times New Roman"/>
          <w:sz w:val="28"/>
          <w:szCs w:val="28"/>
          <w:lang w:val="kk-KZ"/>
        </w:rPr>
        <w:t>Жолдың техникалық санаттарына байланысты атқарылатын жұмыстардың уақыты мен мерзімдері</w:t>
      </w:r>
    </w:p>
    <w:p w:rsidR="00E754FA" w:rsidRPr="00E754FA" w:rsidRDefault="00E754FA" w:rsidP="0008464F">
      <w:pPr>
        <w:pStyle w:val="a8"/>
        <w:numPr>
          <w:ilvl w:val="0"/>
          <w:numId w:val="13"/>
        </w:numPr>
        <w:spacing w:after="0" w:line="240" w:lineRule="auto"/>
        <w:jc w:val="both"/>
        <w:rPr>
          <w:rFonts w:ascii="Times New Roman" w:eastAsia="Times New Roman" w:hAnsi="Times New Roman" w:cs="Times New Roman"/>
          <w:sz w:val="28"/>
          <w:szCs w:val="28"/>
          <w:lang w:val="kk-KZ"/>
        </w:rPr>
      </w:pPr>
      <w:r w:rsidRPr="00E754FA">
        <w:rPr>
          <w:rFonts w:ascii="Times New Roman" w:eastAsia="Times New Roman" w:hAnsi="Times New Roman" w:cs="Times New Roman"/>
          <w:sz w:val="28"/>
          <w:szCs w:val="28"/>
          <w:lang w:val="kk-KZ"/>
        </w:rPr>
        <w:t>Жасанды құрылыстарға қойылатын талаптар</w:t>
      </w:r>
    </w:p>
    <w:p w:rsidR="00E754FA" w:rsidRPr="00E754FA" w:rsidRDefault="00E754FA" w:rsidP="00952B60">
      <w:pPr>
        <w:spacing w:after="0" w:line="240" w:lineRule="auto"/>
        <w:ind w:firstLine="425"/>
        <w:jc w:val="both"/>
        <w:rPr>
          <w:rFonts w:ascii="Times New Roman" w:hAnsi="Times New Roman"/>
          <w:b/>
          <w:sz w:val="28"/>
          <w:szCs w:val="28"/>
          <w:lang w:val="kk-KZ"/>
        </w:rPr>
      </w:pPr>
    </w:p>
    <w:p w:rsidR="00BC4731" w:rsidRDefault="00BC4731" w:rsidP="008714EB">
      <w:pPr>
        <w:spacing w:after="0" w:line="240" w:lineRule="auto"/>
        <w:ind w:firstLine="709"/>
        <w:rPr>
          <w:rFonts w:ascii="Times New Roman" w:hAnsi="Times New Roman" w:cs="Times New Roman"/>
          <w:sz w:val="28"/>
          <w:szCs w:val="28"/>
          <w:lang w:val="kk-KZ"/>
        </w:rPr>
      </w:pPr>
    </w:p>
    <w:p w:rsidR="00E77E3D" w:rsidRDefault="00E754FA" w:rsidP="00E754FA">
      <w:pPr>
        <w:spacing w:after="0" w:line="240" w:lineRule="auto"/>
        <w:ind w:firstLine="708"/>
        <w:jc w:val="center"/>
        <w:rPr>
          <w:rFonts w:ascii="Times New Roman" w:eastAsia="Times New Roman" w:hAnsi="Times New Roman" w:cs="Times New Roman"/>
          <w:b/>
          <w:sz w:val="28"/>
          <w:szCs w:val="28"/>
          <w:lang w:val="kk-KZ"/>
        </w:rPr>
      </w:pPr>
      <w:r>
        <w:rPr>
          <w:rFonts w:ascii="Times New Roman" w:hAnsi="Times New Roman" w:cs="Times New Roman"/>
          <w:b/>
          <w:iCs/>
          <w:color w:val="000000"/>
          <w:spacing w:val="8"/>
          <w:sz w:val="28"/>
          <w:szCs w:val="28"/>
          <w:lang w:val="kk-KZ"/>
        </w:rPr>
        <w:t xml:space="preserve">Дәріс 4. </w:t>
      </w:r>
      <w:r w:rsidR="00E77E3D" w:rsidRPr="00E77E3D">
        <w:rPr>
          <w:rFonts w:ascii="Times New Roman" w:eastAsia="Times New Roman" w:hAnsi="Times New Roman" w:cs="Times New Roman"/>
          <w:b/>
          <w:sz w:val="28"/>
          <w:szCs w:val="28"/>
          <w:lang w:val="kk-KZ"/>
        </w:rPr>
        <w:t>Қозғалысты ұйымдастыру құралдарын күтіп ұстауға</w:t>
      </w:r>
      <w:r w:rsidR="00E77E3D" w:rsidRPr="00E77E3D">
        <w:rPr>
          <w:rFonts w:ascii="Times New Roman" w:hAnsi="Times New Roman" w:cs="Times New Roman"/>
          <w:b/>
          <w:sz w:val="28"/>
          <w:szCs w:val="28"/>
          <w:lang w:val="kk-KZ"/>
        </w:rPr>
        <w:t xml:space="preserve"> және ж</w:t>
      </w:r>
      <w:r w:rsidR="00E77E3D" w:rsidRPr="00E77E3D">
        <w:rPr>
          <w:rFonts w:ascii="Times New Roman" w:eastAsia="Times New Roman" w:hAnsi="Times New Roman" w:cs="Times New Roman"/>
          <w:b/>
          <w:sz w:val="28"/>
          <w:szCs w:val="28"/>
          <w:lang w:val="kk-KZ"/>
        </w:rPr>
        <w:t>ол-жөндеу жұмыстарын жүргізу кезіндегі қауіпсіздік</w:t>
      </w:r>
      <w:r>
        <w:rPr>
          <w:rFonts w:ascii="Times New Roman" w:eastAsia="Times New Roman" w:hAnsi="Times New Roman" w:cs="Times New Roman"/>
          <w:b/>
          <w:sz w:val="28"/>
          <w:szCs w:val="28"/>
          <w:lang w:val="kk-KZ"/>
        </w:rPr>
        <w:t xml:space="preserve"> қойылатын талаптар.</w:t>
      </w:r>
    </w:p>
    <w:p w:rsidR="008F48E1" w:rsidRPr="00F411E6" w:rsidRDefault="008F48E1" w:rsidP="00E754FA">
      <w:pPr>
        <w:spacing w:after="0" w:line="240" w:lineRule="auto"/>
        <w:ind w:firstLine="708"/>
        <w:jc w:val="center"/>
        <w:rPr>
          <w:rFonts w:ascii="Times New Roman" w:eastAsia="Times New Roman" w:hAnsi="Times New Roman" w:cs="Times New Roman"/>
          <w:b/>
          <w:sz w:val="28"/>
          <w:szCs w:val="28"/>
          <w:lang w:val="kk-KZ"/>
        </w:rPr>
      </w:pPr>
    </w:p>
    <w:p w:rsidR="008F48E1" w:rsidRPr="008F48E1" w:rsidRDefault="008F48E1" w:rsidP="008F48E1">
      <w:pPr>
        <w:spacing w:after="0" w:line="240" w:lineRule="auto"/>
        <w:ind w:firstLine="708"/>
        <w:rPr>
          <w:rFonts w:ascii="Times New Roman" w:eastAsia="Times New Roman" w:hAnsi="Times New Roman" w:cs="Times New Roman"/>
          <w:sz w:val="28"/>
          <w:szCs w:val="28"/>
          <w:lang w:val="kk-KZ"/>
        </w:rPr>
      </w:pPr>
      <w:r w:rsidRPr="00F411E6">
        <w:rPr>
          <w:rFonts w:ascii="Times New Roman" w:eastAsia="Times New Roman" w:hAnsi="Times New Roman" w:cs="Times New Roman"/>
          <w:sz w:val="28"/>
          <w:szCs w:val="28"/>
          <w:lang w:val="kk-KZ"/>
        </w:rPr>
        <w:t>1.</w:t>
      </w:r>
      <w:r w:rsidRPr="008F48E1">
        <w:rPr>
          <w:rFonts w:ascii="Times New Roman" w:eastAsia="Times New Roman" w:hAnsi="Times New Roman" w:cs="Times New Roman"/>
          <w:sz w:val="28"/>
          <w:szCs w:val="28"/>
          <w:lang w:val="kk-KZ"/>
        </w:rPr>
        <w:t>Күрделі жөндеудегі жол жұмыстарының талаптары</w:t>
      </w:r>
    </w:p>
    <w:p w:rsidR="008F48E1" w:rsidRPr="008F48E1" w:rsidRDefault="008F48E1" w:rsidP="008F48E1">
      <w:pPr>
        <w:spacing w:after="0" w:line="240" w:lineRule="auto"/>
        <w:ind w:firstLine="708"/>
        <w:rPr>
          <w:rFonts w:ascii="Times New Roman" w:eastAsia="Times New Roman" w:hAnsi="Times New Roman" w:cs="Times New Roman"/>
          <w:sz w:val="28"/>
          <w:szCs w:val="28"/>
          <w:lang w:val="kk-KZ"/>
        </w:rPr>
      </w:pPr>
      <w:r w:rsidRPr="00F411E6">
        <w:rPr>
          <w:rFonts w:ascii="Times New Roman" w:eastAsia="Times New Roman" w:hAnsi="Times New Roman" w:cs="Times New Roman"/>
          <w:sz w:val="28"/>
          <w:szCs w:val="28"/>
          <w:lang w:val="kk-KZ"/>
        </w:rPr>
        <w:t>2.</w:t>
      </w:r>
      <w:r w:rsidRPr="008F48E1">
        <w:rPr>
          <w:rFonts w:ascii="Times New Roman" w:eastAsia="Times New Roman" w:hAnsi="Times New Roman" w:cs="Times New Roman"/>
          <w:sz w:val="28"/>
          <w:szCs w:val="28"/>
          <w:lang w:val="kk-KZ"/>
        </w:rPr>
        <w:t xml:space="preserve"> Белгілерді қолдану талаптары.</w:t>
      </w:r>
    </w:p>
    <w:p w:rsidR="008F48E1" w:rsidRPr="008F48E1" w:rsidRDefault="008F48E1" w:rsidP="00E754FA">
      <w:pPr>
        <w:spacing w:after="0" w:line="240" w:lineRule="auto"/>
        <w:ind w:firstLine="708"/>
        <w:jc w:val="center"/>
        <w:rPr>
          <w:rFonts w:ascii="Times New Roman" w:eastAsia="Times New Roman" w:hAnsi="Times New Roman" w:cs="Times New Roman"/>
          <w:b/>
          <w:sz w:val="28"/>
          <w:szCs w:val="28"/>
          <w:lang w:val="kk-KZ"/>
        </w:rPr>
      </w:pPr>
    </w:p>
    <w:p w:rsidR="00E77E3D" w:rsidRPr="00E77E3D" w:rsidRDefault="00E77E3D" w:rsidP="00E77E3D">
      <w:pPr>
        <w:spacing w:after="0" w:line="240" w:lineRule="auto"/>
        <w:jc w:val="both"/>
        <w:rPr>
          <w:rFonts w:ascii="Times New Roman" w:eastAsia="Times New Roman" w:hAnsi="Times New Roman" w:cs="Times New Roman"/>
          <w:sz w:val="28"/>
          <w:szCs w:val="28"/>
          <w:lang w:val="kk-KZ"/>
        </w:rPr>
      </w:pP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 xml:space="preserve">      Жол белгiлерiнiң орналасқан жерi мен негiзгi параметрлерi тиiстi ұлттық стандарттардың талаптарына сай болуы тиiс.</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Жол белгiлерiнiң ең аз көрiнiмi тәулiктiң жарық және қараңғы уақытында нақты жол жағдайларында автомобиль жолдарының түрлi санаттары мен көлiк құралдарының әр түрiне арналған тиiстi ұлттық стандарттарда рұқсат етiлген қозғалыс жылдамдығын қауiпсiз iске асыруды есепке ала отырып жүз метрді құрауы тиiс.</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Жол белгілерінің зақымдануларын жою мерзімі үш тәуліктен, ал басымдылық белгілері үшін - бір тәуліктен аспауы тиіс.</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Уақытша орнатылған белгілер оларды орнату қажеттігін тудырған себептер жойылғаннан кейін бір тәуліктің ішінде алынып тасталуы тиіс.</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 xml:space="preserve">2) жол таңбалау.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Жол белгілерін қолдану қағидалары, айырмашылығы мен негiзгi фотометриялық параметрлерi тиiстi үйлестiрiлген ұлттық стандарттардың талаптарына сәйкес болуы тиiс.</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Талап етiлетiн фотометриялық айырым параметрлерi төмендеген кезде (белгінің боялған қабатының ескiруi және тозуы салдарынан) жол белгісін тиiстi үйлестiрiлген ұлттық стандарттарда белгiленетiн мерзiмдерде қалпына келтiру керек.</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 xml:space="preserve">3) жол бағдаршамдары.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 xml:space="preserve">Жол бағдаршамдарын орналастыру, топтары, типтері, түрлері, орнату тәсілдері тиісті мемлекеттік стандарттар мен нормалардың талаптарымен белгіленеді.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7E3D">
        <w:rPr>
          <w:rFonts w:ascii="Times New Roman" w:eastAsia="Times New Roman" w:hAnsi="Times New Roman" w:cs="Times New Roman"/>
          <w:sz w:val="28"/>
          <w:szCs w:val="28"/>
          <w:lang w:val="kk-KZ"/>
        </w:rPr>
        <w:t xml:space="preserve">Жол бағдаршамдарын орналастыру, орнату топтары, типтерi, түрлерi, тәсiлдерi тиiстi ұлттық стандарттар мен нормалардың талаптарында белгiленедi.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E754FA">
        <w:rPr>
          <w:rFonts w:ascii="Times New Roman" w:eastAsia="Times New Roman" w:hAnsi="Times New Roman" w:cs="Times New Roman"/>
          <w:sz w:val="28"/>
          <w:szCs w:val="28"/>
          <w:lang w:val="kk-KZ"/>
        </w:rPr>
        <w:lastRenderedPageBreak/>
        <w:t xml:space="preserve">Жасанды жарықтандырудың жарық көзі зақымданғандығы анықталған кезде зақымдануларды жою мерзімі үш тәуліктен аспауы тиіс. </w:t>
      </w:r>
      <w:r w:rsidRPr="00CD4BF8">
        <w:rPr>
          <w:rFonts w:ascii="Times New Roman" w:eastAsia="Times New Roman" w:hAnsi="Times New Roman" w:cs="Times New Roman"/>
          <w:sz w:val="28"/>
          <w:szCs w:val="28"/>
          <w:lang w:val="kk-KZ"/>
        </w:rPr>
        <w:t xml:space="preserve">Өткізгіштердің үзілуі және тіректердің бұзылуы түріндегі зақымданулар дереу жойылуы тиіс;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4) жол қоршаулары мен бағыттаушы құрылғылар.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Жол қоршаулары мен бағыттауыш құрылғыларды орнату орнын стандарттау жөніндегі нормативтік құжаттардың талаптарын сақтай отырып анықтаған жөн.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Сызаттардың ашылған торлары, арматураға дейін бетон жарықшасы бар темір-бетон тіректер мен аралықтарды, көлденең қимасының физика-механикалық қасиеті сәйкес келмейтін (есептелгеннен аз) немесе механикалық зақымданулары бар ағаш және металл тіректер мен арқалықтарды пайдалануға жол берілмейді.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Белгі беретін бағаналарда кезге көрінетін қираулар мен деформациялар болмауы тиіс және олар тәуліктің жарық кезінде кемінде жүз метр қашықтықтан анық көрінуі тиіс.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Қоршайтын немесе бағыттайтын құрылғылардың зақымдануларын (қирауларын) жою мерзімі зақымданулар анықталған сәттен бастап бір тәуліктен аспауы тиіс.</w:t>
      </w:r>
    </w:p>
    <w:p w:rsidR="00E77E3D" w:rsidRPr="00CD4BF8" w:rsidRDefault="00E77E3D" w:rsidP="00E754FA">
      <w:pPr>
        <w:spacing w:after="0" w:line="240" w:lineRule="auto"/>
        <w:ind w:firstLine="425"/>
        <w:jc w:val="both"/>
        <w:rPr>
          <w:rFonts w:ascii="Times New Roman" w:eastAsia="Times New Roman" w:hAnsi="Times New Roman" w:cs="Times New Roman"/>
          <w:i/>
          <w:sz w:val="28"/>
          <w:szCs w:val="28"/>
          <w:lang w:val="kk-KZ"/>
        </w:rPr>
      </w:pPr>
      <w:r w:rsidRPr="00CD4BF8">
        <w:rPr>
          <w:rFonts w:ascii="Times New Roman" w:eastAsia="Times New Roman" w:hAnsi="Times New Roman" w:cs="Times New Roman"/>
          <w:i/>
          <w:sz w:val="28"/>
          <w:szCs w:val="28"/>
          <w:lang w:val="kk-KZ"/>
        </w:rPr>
        <w:t xml:space="preserve">Қысқы күтіп ұстауға қойылатын талаптар: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жолдарды қардан тазартуды әдетте жер төсемінің енін толық бойлай, ал қысқы тайғақтықты жоюды - жүру бөлігінің ені мен бекітілген жиектеме жолақтарды бойлай жүргізу керек;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қар үйіліп қалатын жол учаскелері боранда борайтын қарды жолдан тысқары ұстап қалатын құралдармен қорғалуға тиіс;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жолда көктайғақ және күртік қар пайда болған кезеңдерде құм немесе ұсақ фракциялы тас материалдарды, сондай-ақ қысқы тайғақтықпен күресудің химиялық немесе аралас әдістерін пайдаланып, жол жамылғысының ілінісу қабілетін жақсарту жөнінде шаралар қабылдау қажет; </w:t>
      </w:r>
    </w:p>
    <w:p w:rsidR="00E77E3D" w:rsidRPr="00CD4BF8" w:rsidRDefault="00E77E3D" w:rsidP="00E754FA">
      <w:pPr>
        <w:spacing w:after="0" w:line="240" w:lineRule="auto"/>
        <w:ind w:firstLine="425"/>
        <w:jc w:val="both"/>
        <w:rPr>
          <w:rFonts w:ascii="Times New Roman" w:eastAsia="Times New Roman" w:hAnsi="Times New Roman" w:cs="Times New Roman"/>
          <w:sz w:val="28"/>
          <w:szCs w:val="28"/>
          <w:lang w:val="kk-KZ"/>
        </w:rPr>
      </w:pPr>
      <w:r w:rsidRPr="00CD4BF8">
        <w:rPr>
          <w:rFonts w:ascii="Times New Roman" w:eastAsia="Times New Roman" w:hAnsi="Times New Roman" w:cs="Times New Roman"/>
          <w:sz w:val="28"/>
          <w:szCs w:val="28"/>
          <w:lang w:val="kk-KZ"/>
        </w:rPr>
        <w:t xml:space="preserve">қар жауған немесе боран тоқтаған сәттен бастап қарды тазартуды және әртүрлі санаттағы автомобиль жолдарында қысқы тайғақтық пайда болған сәттен бастап оларды жоюды аяқтау мерзімдері төменде сағатпен келтірілген мәндерден аспауы тиіс: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I техникалық санат - 2;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II техникалық санат - 4;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ІІІ техникалық санат - халықаралық және республикалық маңызы бар жолдарда 5 және тұрақты автобус қатынасы бар жергілікті маңызы бар жолдарда 6;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IV техникалық санат - қозғалыс қарқындылығы тәулігіне бес жүз автомобильден артық болған жағдайда 6, ал қозғалыс қарқындылығы аз болған жағдайда халықаралық және республикалық маңызы бар жолдарда 8, ал жергілікті маңызы бар жолдарда: тұрақты автобус қатынасы болған жағдайда 10 және көлік құралдары қозғалысының қысқа мерзімді үзілісі мүмкін болған кезде 12;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V техникалық санат 16, ал қозғалыс тұрақты болмаған жағдайда - 48;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5) қарды тазарту және қысқы тайғақтықты жою жөніндегі жұмыстар аяқталғаннан кейін қозғалыс қарқындылығы тәулігіне бес жүз автомобильден </w:t>
      </w:r>
      <w:r w:rsidRPr="00E77E3D">
        <w:rPr>
          <w:rFonts w:ascii="Times New Roman" w:eastAsia="Times New Roman" w:hAnsi="Times New Roman" w:cs="Times New Roman"/>
          <w:sz w:val="28"/>
          <w:szCs w:val="28"/>
        </w:rPr>
        <w:lastRenderedPageBreak/>
        <w:t xml:space="preserve">артық болған кезде халықаралық, республикалық және жергілікті маңызы бар автомобиль жолдарының жамылғыларында тығыздалған қардың болуына жол берілмейді;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6) мынадай жерлерде қар үйінділерінің қалыптасуына жол берілмейді: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автомобиль жолдарының бір деңгейде қиылысуында;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бір деңгейде темір жол өтпелеріндегі көрінім үшбұрышының аумағында;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қоғамдық көліктің аялдау пунктінен жиырма метрден жақын;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кіші радиустардың аумағында қисықтардың ішкі жағында;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қоршау құрылыстары мен жиектемелер орналасқан учаскелерде;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жаяу жүргіншілер және велосипед жолдары орналасқан орындарда;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таудағы автомобиль жолдарының көшкін қаупі бар учаскелерінде көшкін қаупінің уақтылы алдын алу және оны жою, сондай-ақ түрлі мақсаттағы көшкінге қарсы қажетті құрылыстардың жайғастырылуы жөнінде шаралар қабылдануы тиіс.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Жол-жөндеу жұмыстарын жүргізу кезіндегі қауіпсіздік талаптары: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1) жұмыстар жүргізілетін орындарда тиісті қоршаулар орнату және жол белгілерінің, нұсқағыштар мен қозғалысты ұйымдастырудың және басқарудың басқа да құралдарының көмегімен, олардың жол жұмыстарын жүргізу уақытында сақталуын және олар толығымен аяқталған соң уақтылы алынуын қамтамасыз ете отырып, жолдарды пайдаланушыларға қозғалыс шарттары мен режимдері туралы қажетті ақпаратты ұсыну қажет;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2) жүру бөлігінің және жол жиегінің жол жөндеу жұмыстары орындалып жатқан жерлерінде және автомобиль жолының оларға іргелес учаскелерінде мыналарға: осы жұмыс ауысымының технологиялық операцияларында пайдаланылмайтын жол машиналарын, автомобильдерді, мүкәммал мен жабдықтарды орналастыруға;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осы жұмыс ауысымының қажеттілігінен асатын көлемде құрылыс материалдары мен бұйымдарын қоймаға салуға;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бір жұмыс ауысымының аяқталуы мен басқа жұмыс ауысымының басталуы аралығында, тәуліктің қараңғы уақытын қоса алғанда, жол машиналарын, технологиялық көлікті, мүкәммал мен жабдықтарды тұраққа қоюға тыйым салынады.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5. Сәйкестік презумпциясы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"Автомобиль жолдарын жобалау кезіндегі қауіпсіздік талаптары" техникалық регламентінің талаптарына сәйкес келетін пайдаланымдағы автомобиль жолдары осы Техникалық регламенттің талаптарына сәйкес деп есептеледі.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Осы Техникалық регламенттің талаптарына сәйкестігін растау үшін жобалау ұйымдары мен жол пайдалану кәсіпорындары нормалары мен көрсеткіштері үйлестірілген стандарттардың талаптарынан төмен болмайтын өзге де нормативтік құжаттарды қолдана алады. </w:t>
      </w:r>
      <w:r w:rsidRPr="00E77E3D">
        <w:rPr>
          <w:rFonts w:ascii="Times New Roman" w:eastAsia="Times New Roman" w:hAnsi="Times New Roman" w:cs="Times New Roman"/>
          <w:sz w:val="28"/>
          <w:szCs w:val="28"/>
        </w:rPr>
        <w:cr/>
        <w:t xml:space="preserve">6. Сәйкестікті растау </w:t>
      </w:r>
    </w:p>
    <w:p w:rsidR="00E77E3D" w:rsidRPr="00E77E3D" w:rsidRDefault="00E77E3D" w:rsidP="00E754FA">
      <w:pPr>
        <w:spacing w:after="0" w:line="240" w:lineRule="auto"/>
        <w:ind w:firstLine="425"/>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Автомобиль жолдарын пайдалану кезінде қауіпсіздікке қойылатын талаптарға сәйкестігін растау нормативтік-техникалық құжаттарға сәйкес анықталған және автомобиль жолдары жөніндегі мемлекеттік уәкілетті орган </w:t>
      </w:r>
      <w:r w:rsidRPr="00E77E3D">
        <w:rPr>
          <w:rFonts w:ascii="Times New Roman" w:eastAsia="Times New Roman" w:hAnsi="Times New Roman" w:cs="Times New Roman"/>
          <w:sz w:val="28"/>
          <w:szCs w:val="28"/>
        </w:rPr>
        <w:lastRenderedPageBreak/>
        <w:t xml:space="preserve">мен пайдаланушы ұйымның пайдалану процесінің тиісті кезеңінің қабылдау актілерімен қол қойылған үйлестірілген стандарттар мен осы Техникалық регламентке сәйкес автомобиль жолының көліктік пайдалану жай-күйі болып табылады. </w:t>
      </w:r>
    </w:p>
    <w:p w:rsidR="00E77E3D" w:rsidRPr="00E77E3D" w:rsidRDefault="00E754FA" w:rsidP="00E754FA">
      <w:pPr>
        <w:spacing w:after="0" w:line="240" w:lineRule="auto"/>
        <w:ind w:firstLine="425"/>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О</w:t>
      </w:r>
      <w:r w:rsidR="00E77E3D" w:rsidRPr="00E77E3D">
        <w:rPr>
          <w:rFonts w:ascii="Times New Roman" w:eastAsia="Times New Roman" w:hAnsi="Times New Roman" w:cs="Times New Roman"/>
          <w:sz w:val="28"/>
          <w:szCs w:val="28"/>
        </w:rPr>
        <w:t xml:space="preserve">сы Техникалық регламент қолданысқа енгізілген сәттен бастап Қазақстан Республикасының аумағында қолданылып жүрген нормативтік құқықтық актілер осы Техникалық регламентке сәйкес келтірілгенге дейін тек осы Техникалық регламенттің талаптарына қайшы келмейтін және автомобиль жолдарын пайдалану кезінде ұлттық қауіпсіздік мүдделерін қорғау, жол қозғалысы қауіпсіздігін қамтамасыз ету, адам өмірін немесе денсаулығын және қоршаған ортаны қорғау мақсаттарына сәйкес келетін бөлігінде ғана орындалуы тиіс. </w:t>
      </w:r>
      <w:r w:rsidR="00E77E3D" w:rsidRPr="00E77E3D">
        <w:rPr>
          <w:rFonts w:ascii="Times New Roman" w:eastAsia="Times New Roman" w:hAnsi="Times New Roman" w:cs="Times New Roman"/>
          <w:sz w:val="28"/>
          <w:szCs w:val="28"/>
        </w:rPr>
        <w:cr/>
        <w:t xml:space="preserve">Пайдаланымдағы автомобиль жолдарының, оның ішінде қайта жаңғыртылғандарының осы Техникалық регламент қолданысқа енгізілгенге дейін қабылданған қауіпсіздік талаптарына сәйкестігін растайтын құжаттар оларда белгіленген мерзімдер аяқталғанға дейін жарамды деп есептеледі. </w:t>
      </w:r>
    </w:p>
    <w:p w:rsidR="00E77E3D" w:rsidRPr="00E77E3D" w:rsidRDefault="00E77E3D" w:rsidP="00E77E3D">
      <w:pPr>
        <w:spacing w:after="0" w:line="240" w:lineRule="auto"/>
        <w:jc w:val="both"/>
        <w:rPr>
          <w:rFonts w:ascii="Times New Roman" w:eastAsia="Times New Roman" w:hAnsi="Times New Roman" w:cs="Times New Roman"/>
          <w:sz w:val="28"/>
          <w:szCs w:val="28"/>
        </w:rPr>
      </w:pPr>
      <w:r w:rsidRPr="00E77E3D">
        <w:rPr>
          <w:rFonts w:ascii="Times New Roman" w:eastAsia="Times New Roman" w:hAnsi="Times New Roman" w:cs="Times New Roman"/>
          <w:sz w:val="28"/>
          <w:szCs w:val="28"/>
        </w:rPr>
        <w:t xml:space="preserve"> </w:t>
      </w:r>
    </w:p>
    <w:p w:rsidR="002857C8" w:rsidRDefault="00E754FA" w:rsidP="002857C8">
      <w:pPr>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E754FA" w:rsidRPr="00E754FA" w:rsidRDefault="00E754FA" w:rsidP="0008464F">
      <w:pPr>
        <w:pStyle w:val="a8"/>
        <w:numPr>
          <w:ilvl w:val="0"/>
          <w:numId w:val="14"/>
        </w:numPr>
        <w:spacing w:after="0" w:line="240" w:lineRule="auto"/>
        <w:jc w:val="both"/>
        <w:rPr>
          <w:rFonts w:ascii="Times New Roman" w:hAnsi="Times New Roman" w:cs="Times New Roman"/>
          <w:sz w:val="28"/>
          <w:szCs w:val="28"/>
          <w:lang w:val="kk-KZ"/>
        </w:rPr>
      </w:pPr>
      <w:r w:rsidRPr="00E754FA">
        <w:rPr>
          <w:rFonts w:ascii="Times New Roman" w:eastAsia="Times New Roman" w:hAnsi="Times New Roman" w:cs="Times New Roman"/>
          <w:sz w:val="28"/>
          <w:szCs w:val="28"/>
          <w:lang w:val="kk-KZ"/>
        </w:rPr>
        <w:t>Жол-жөндеу жұмыстарын жүргізу кезіндегі қауіпсіздік талаптары</w:t>
      </w:r>
    </w:p>
    <w:p w:rsidR="00E754FA" w:rsidRPr="00E754FA" w:rsidRDefault="00E754FA" w:rsidP="0008464F">
      <w:pPr>
        <w:pStyle w:val="a8"/>
        <w:numPr>
          <w:ilvl w:val="0"/>
          <w:numId w:val="14"/>
        </w:numPr>
        <w:spacing w:after="0" w:line="240" w:lineRule="auto"/>
        <w:jc w:val="both"/>
        <w:rPr>
          <w:rFonts w:ascii="Times New Roman" w:hAnsi="Times New Roman" w:cs="Times New Roman"/>
          <w:sz w:val="28"/>
          <w:szCs w:val="28"/>
          <w:lang w:val="kk-KZ"/>
        </w:rPr>
      </w:pPr>
      <w:r w:rsidRPr="00E754FA">
        <w:rPr>
          <w:rFonts w:ascii="Times New Roman" w:eastAsia="Times New Roman" w:hAnsi="Times New Roman" w:cs="Times New Roman"/>
          <w:sz w:val="28"/>
          <w:szCs w:val="28"/>
        </w:rPr>
        <w:t>Қысқы күтіп ұстауға қойылатын талаптар</w:t>
      </w:r>
    </w:p>
    <w:p w:rsidR="00E754FA" w:rsidRPr="00E754FA" w:rsidRDefault="00E754FA" w:rsidP="00E754FA">
      <w:pPr>
        <w:spacing w:after="0" w:line="240" w:lineRule="auto"/>
        <w:ind w:left="540"/>
        <w:jc w:val="both"/>
        <w:rPr>
          <w:rFonts w:ascii="Times New Roman" w:hAnsi="Times New Roman" w:cs="Times New Roman"/>
          <w:sz w:val="28"/>
          <w:szCs w:val="28"/>
          <w:lang w:val="kk-KZ"/>
        </w:rPr>
      </w:pPr>
    </w:p>
    <w:p w:rsidR="002857C8" w:rsidRDefault="00E754FA" w:rsidP="002857C8">
      <w:pPr>
        <w:spacing w:after="0" w:line="240" w:lineRule="auto"/>
        <w:ind w:firstLine="54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5. </w:t>
      </w:r>
      <w:r w:rsidR="002857C8" w:rsidRPr="002857C8">
        <w:rPr>
          <w:rFonts w:ascii="Times New Roman" w:hAnsi="Times New Roman" w:cs="Times New Roman"/>
          <w:b/>
          <w:sz w:val="28"/>
          <w:szCs w:val="28"/>
          <w:lang w:val="kk-KZ"/>
        </w:rPr>
        <w:t>Жол қозғалысын ұйымдастыру құрылымы</w:t>
      </w:r>
    </w:p>
    <w:p w:rsidR="00CD6E19" w:rsidRDefault="00CD6E19" w:rsidP="002857C8">
      <w:pPr>
        <w:spacing w:after="0" w:line="240" w:lineRule="auto"/>
        <w:ind w:firstLine="540"/>
        <w:jc w:val="both"/>
        <w:rPr>
          <w:rFonts w:ascii="Times New Roman" w:hAnsi="Times New Roman" w:cs="Times New Roman"/>
          <w:b/>
          <w:sz w:val="28"/>
          <w:szCs w:val="28"/>
          <w:lang w:val="kk-KZ"/>
        </w:rPr>
      </w:pPr>
    </w:p>
    <w:p w:rsidR="00CD6E19" w:rsidRPr="00CD6E19" w:rsidRDefault="00CD6E19" w:rsidP="0008464F">
      <w:pPr>
        <w:pStyle w:val="a8"/>
        <w:numPr>
          <w:ilvl w:val="0"/>
          <w:numId w:val="15"/>
        </w:numPr>
        <w:spacing w:after="0" w:line="240" w:lineRule="auto"/>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Қозғалыс қауіпсіздік қызметі жұмысшыларының міндеттері мен құқықтары.</w:t>
      </w:r>
    </w:p>
    <w:p w:rsidR="00CD6E19" w:rsidRDefault="00CD6E19" w:rsidP="002857C8">
      <w:pPr>
        <w:spacing w:after="0" w:line="240" w:lineRule="auto"/>
        <w:ind w:firstLine="540"/>
        <w:jc w:val="both"/>
        <w:rPr>
          <w:rFonts w:ascii="Times New Roman" w:hAnsi="Times New Roman" w:cs="Times New Roman"/>
          <w:b/>
          <w:sz w:val="28"/>
          <w:szCs w:val="28"/>
          <w:lang w:val="kk-KZ"/>
        </w:rPr>
      </w:pP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Атап өткендей жол қозғалысы күрделі динамикалық жүйе болып табылады. Жол қозғалысының негізгі тиімді көрсеткіші: жылдамдық және қауіпсіздік болып табылады.</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Жол қозғалысының тиімділігін қамтамасыз ету үшін әр түрлі бағыттағы ұйымдар және мамандармен біріге жұмыс істеу қажет. Жол қозғалысын ұйымдастыру терминінің мағынасына жол қозғалысы жылдамдығының тиімділігі мен қауіпсіздігін қамтамасыз етуге бағытталған барлық шаралар кіреді.</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Қысқартып айтқанда жол қозғалысының мәселелерін шешу үшін керекті жұмыстарды үш әртүрлі деңгейде қарастыруға болады: жалпы мемлекеттік, ведомствалық, жол қозғалысының тиженерлік қызметі.</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Көлік құралдырының қозғалыс қауіпсіздігіне, жолдарға және басқа да қондырғыларға, қозғалысты реттеу құралдарына қойылатын талаптар жалпы мемлекеттік нормативтік құжаттармен (ГОСТ және СНиП) анықталады. Сонымен  қатар жол қозғалысына қатысушыларға  қойылатын талаптар, олардың көшеде және жолдарда өздерін дұрыс ұстау.</w:t>
      </w:r>
    </w:p>
    <w:p w:rsidR="002857C8" w:rsidRPr="002857C8" w:rsidRDefault="002857C8" w:rsidP="00CD6E19">
      <w:pPr>
        <w:spacing w:after="0" w:line="240" w:lineRule="auto"/>
        <w:ind w:firstLine="425"/>
        <w:jc w:val="both"/>
        <w:rPr>
          <w:rFonts w:ascii="Times New Roman" w:hAnsi="Times New Roman" w:cs="Times New Roman"/>
          <w:b/>
          <w:sz w:val="28"/>
          <w:szCs w:val="28"/>
          <w:lang w:val="kk-KZ"/>
        </w:rPr>
      </w:pPr>
      <w:r w:rsidRPr="002857C8">
        <w:rPr>
          <w:rFonts w:ascii="Times New Roman" w:hAnsi="Times New Roman" w:cs="Times New Roman"/>
          <w:sz w:val="28"/>
          <w:szCs w:val="28"/>
          <w:lang w:val="kk-KZ"/>
        </w:rPr>
        <w:t xml:space="preserve">Жол қозғалысын ұйымдастырудың келесі деңгейі ведомствалық болып табылады. Бұл деңгейдің негізгі бағыты болып жалпы қалалық көлікпен жолаушыларды тасымалдауды дамыту және жетілдіру, тиімді жұмыстар арқылы </w:t>
      </w:r>
      <w:r w:rsidRPr="002857C8">
        <w:rPr>
          <w:rFonts w:ascii="Times New Roman" w:hAnsi="Times New Roman" w:cs="Times New Roman"/>
          <w:sz w:val="28"/>
          <w:szCs w:val="28"/>
          <w:lang w:val="kk-KZ"/>
        </w:rPr>
        <w:lastRenderedPageBreak/>
        <w:t>қаладағы жеке автомобильдерді қолдануды азайту және сол арқылы қала жолдарындағы қозғалысы ең көп жүктелген аумақтардағыкөлік ағындарын азайтамыз. Енді жүк тасымалдауды ұйымдастыруды қарастырайық. Жүксіз жүрісті жою, тәулік уақытына және бағытжолға байланысты тасымалдауды тиімді жоспарлау, сәйкестенген жылжымалы тізбекті пайдалану жүк автомобиль ағындарын реттейді және санын азайтады. Жол қозғалысының қауіпсіздігіне шешуші түрде әсер ететін жағдай маманданған жүргізушілерді дайындау болып табылады. Оларды сәйкестенген оқу мекемелерімен қамтамасыз етілген министрліктер мен ведомствалар дайындайды. Жол-көше торабын қалыпты жағдайда ұстау жолды пайдалану ұйымдары қамтамасыз етеді. Жол қозғалысын жетілдіру үшін керекті жағдайдың бірі, бірқатар министрліктер мен ведомствалардың өндіріс мекемелерінде қозғалысты реттеудің техникалық құралдарын өндіруін қамтамасыз ету. Автомобильдің дамуы, жол қозғалысының қауіпсіздігі мен жылдамдығын тиімдірек қамтамасыз етуге бағытталған жұмыстармен айналысатын арнайы инженерлерді көп қажет етуде. Соған байланысты жол қозғалысының инженерлік қызметтері құрылуда. Бұндай бағыттар жол қозғалысы инженерінің күнделікті жұмысымен сипатталады. Осылайша жол қозғалысын ұйымдастыру, жол қозғалысының инженерлік қызметі деңгейінде жол-көше торабыда көлік және жүргіншілер ағыны қозғалысының жылдамдығын қауіпсіздендіруін және жеткіліктігін қамтамасыз ететін, инженерлік және ұйымдастыру шараларының жиынтығы мағынасында түсінеміз.</w:t>
      </w:r>
    </w:p>
    <w:p w:rsidR="002857C8" w:rsidRPr="002857C8" w:rsidRDefault="002857C8" w:rsidP="00CD6E19">
      <w:pPr>
        <w:spacing w:after="0" w:line="240" w:lineRule="auto"/>
        <w:ind w:firstLine="425"/>
        <w:rPr>
          <w:rFonts w:ascii="Times New Roman" w:hAnsi="Times New Roman" w:cs="Times New Roman"/>
          <w:b/>
          <w:sz w:val="28"/>
          <w:szCs w:val="28"/>
          <w:lang w:val="kk-KZ"/>
        </w:rPr>
      </w:pPr>
    </w:p>
    <w:p w:rsidR="002857C8" w:rsidRPr="002857C8" w:rsidRDefault="00B91514" w:rsidP="00CD6E19">
      <w:pPr>
        <w:pStyle w:val="a6"/>
        <w:spacing w:after="0" w:line="240" w:lineRule="auto"/>
        <w:ind w:firstLine="425"/>
        <w:rPr>
          <w:rFonts w:ascii="Times New Roman" w:hAnsi="Times New Roman" w:cs="Times New Roman"/>
          <w:b/>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60288" behindDoc="0" locked="1" layoutInCell="0" allowOverlap="1">
                <wp:simplePos x="0" y="0"/>
                <wp:positionH relativeFrom="column">
                  <wp:posOffset>0</wp:posOffset>
                </wp:positionH>
                <wp:positionV relativeFrom="paragraph">
                  <wp:posOffset>137795</wp:posOffset>
                </wp:positionV>
                <wp:extent cx="5993130" cy="3522345"/>
                <wp:effectExtent l="5715" t="10160" r="11430" b="10795"/>
                <wp:wrapSquare wrapText="bothSides"/>
                <wp:docPr id="19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93130" cy="3522345"/>
                          <a:chOff x="1623" y="8637"/>
                          <a:chExt cx="9438" cy="6850"/>
                        </a:xfrm>
                      </wpg:grpSpPr>
                      <wps:wsp>
                        <wps:cNvPr id="199" name="Line 3"/>
                        <wps:cNvCnPr>
                          <a:cxnSpLocks noChangeShapeType="1"/>
                        </wps:cNvCnPr>
                        <wps:spPr bwMode="auto">
                          <a:xfrm>
                            <a:off x="3112" y="8754"/>
                            <a:ext cx="6415"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0" name="Line 4"/>
                        <wps:cNvCnPr>
                          <a:cxnSpLocks noChangeShapeType="1"/>
                        </wps:cNvCnPr>
                        <wps:spPr bwMode="auto">
                          <a:xfrm>
                            <a:off x="9527" y="8754"/>
                            <a:ext cx="1" cy="390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5"/>
                        <wps:cNvCnPr>
                          <a:cxnSpLocks noChangeShapeType="1"/>
                        </wps:cNvCnPr>
                        <wps:spPr bwMode="auto">
                          <a:xfrm>
                            <a:off x="6328" y="8951"/>
                            <a:ext cx="1" cy="30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6"/>
                        <wps:cNvCnPr>
                          <a:cxnSpLocks noChangeShapeType="1"/>
                        </wps:cNvCnPr>
                        <wps:spPr bwMode="auto">
                          <a:xfrm>
                            <a:off x="3112" y="8754"/>
                            <a:ext cx="1" cy="3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3" name="Text Box 7"/>
                        <wps:cNvSpPr txBox="1">
                          <a:spLocks noChangeArrowheads="1"/>
                        </wps:cNvSpPr>
                        <wps:spPr bwMode="auto">
                          <a:xfrm>
                            <a:off x="4228" y="8637"/>
                            <a:ext cx="4015" cy="492"/>
                          </a:xfrm>
                          <a:prstGeom prst="rect">
                            <a:avLst/>
                          </a:prstGeom>
                          <a:solidFill>
                            <a:srgbClr val="FFFFFF"/>
                          </a:solidFill>
                          <a:ln w="9525">
                            <a:solidFill>
                              <a:srgbClr val="000000"/>
                            </a:solidFill>
                            <a:miter lim="800000"/>
                            <a:headEnd/>
                            <a:tailEnd/>
                          </a:ln>
                        </wps:spPr>
                        <wps:txbx>
                          <w:txbxContent>
                            <w:p w:rsidR="005E2BC0" w:rsidRDefault="005E2BC0" w:rsidP="002857C8">
                              <w:pPr>
                                <w:jc w:val="center"/>
                                <w:rPr>
                                  <w:sz w:val="20"/>
                                  <w:lang w:val="kk-KZ"/>
                                </w:rPr>
                              </w:pPr>
                              <w:r>
                                <w:rPr>
                                  <w:b/>
                                  <w:sz w:val="20"/>
                                </w:rPr>
                                <w:t>Деңгейлер</w:t>
                              </w:r>
                            </w:p>
                          </w:txbxContent>
                        </wps:txbx>
                        <wps:bodyPr rot="0" vert="horz" wrap="square" lIns="91440" tIns="45720" rIns="91440" bIns="45720" anchor="t" anchorCtr="0" upright="1">
                          <a:noAutofit/>
                        </wps:bodyPr>
                      </wps:wsp>
                      <wps:wsp>
                        <wps:cNvPr id="204" name="Text Box 8"/>
                        <wps:cNvSpPr txBox="1">
                          <a:spLocks noChangeArrowheads="1"/>
                        </wps:cNvSpPr>
                        <wps:spPr bwMode="auto">
                          <a:xfrm>
                            <a:off x="4581" y="9443"/>
                            <a:ext cx="2700" cy="464"/>
                          </a:xfrm>
                          <a:prstGeom prst="rect">
                            <a:avLst/>
                          </a:prstGeom>
                          <a:solidFill>
                            <a:srgbClr val="FFFFFF"/>
                          </a:solidFill>
                          <a:ln w="9525">
                            <a:solidFill>
                              <a:srgbClr val="000000"/>
                            </a:solidFill>
                            <a:miter lim="800000"/>
                            <a:headEnd/>
                            <a:tailEnd/>
                          </a:ln>
                        </wps:spPr>
                        <wps:txbx>
                          <w:txbxContent>
                            <w:p w:rsidR="005E2BC0" w:rsidRPr="00E754FA" w:rsidRDefault="005E2BC0" w:rsidP="002857C8">
                              <w:pPr>
                                <w:pStyle w:val="a3"/>
                                <w:jc w:val="center"/>
                                <w:rPr>
                                  <w:sz w:val="24"/>
                                  <w:szCs w:val="24"/>
                                </w:rPr>
                              </w:pPr>
                              <w:r w:rsidRPr="00E754FA">
                                <w:rPr>
                                  <w:sz w:val="24"/>
                                  <w:szCs w:val="24"/>
                                </w:rPr>
                                <w:t>ведомствалық</w:t>
                              </w:r>
                            </w:p>
                          </w:txbxContent>
                        </wps:txbx>
                        <wps:bodyPr rot="0" vert="horz" wrap="square" lIns="91440" tIns="45720" rIns="91440" bIns="45720" anchor="t" anchorCtr="0" upright="1">
                          <a:noAutofit/>
                        </wps:bodyPr>
                      </wps:wsp>
                      <wps:wsp>
                        <wps:cNvPr id="205" name="Text Box 9"/>
                        <wps:cNvSpPr txBox="1">
                          <a:spLocks noChangeArrowheads="1"/>
                        </wps:cNvSpPr>
                        <wps:spPr bwMode="auto">
                          <a:xfrm>
                            <a:off x="1717" y="9443"/>
                            <a:ext cx="2684" cy="464"/>
                          </a:xfrm>
                          <a:prstGeom prst="rect">
                            <a:avLst/>
                          </a:prstGeom>
                          <a:solidFill>
                            <a:srgbClr val="FFFFFF"/>
                          </a:solidFill>
                          <a:ln w="9525">
                            <a:solidFill>
                              <a:srgbClr val="000000"/>
                            </a:solidFill>
                            <a:miter lim="800000"/>
                            <a:headEnd/>
                            <a:tailEnd/>
                          </a:ln>
                        </wps:spPr>
                        <wps:txbx>
                          <w:txbxContent>
                            <w:p w:rsidR="005E2BC0" w:rsidRDefault="005E2BC0" w:rsidP="002857C8">
                              <w:pPr>
                                <w:pStyle w:val="a3"/>
                                <w:jc w:val="center"/>
                              </w:pPr>
                              <w:r w:rsidRPr="00E754FA">
                                <w:rPr>
                                  <w:sz w:val="24"/>
                                  <w:szCs w:val="24"/>
                                </w:rPr>
                                <w:t>Жалпы</w:t>
                              </w:r>
                              <w:r>
                                <w:t xml:space="preserve"> мемлекеттік</w:t>
                              </w:r>
                            </w:p>
                          </w:txbxContent>
                        </wps:txbx>
                        <wps:bodyPr rot="0" vert="horz" wrap="square" lIns="91440" tIns="45720" rIns="91440" bIns="45720" anchor="t" anchorCtr="0" upright="1">
                          <a:noAutofit/>
                        </wps:bodyPr>
                      </wps:wsp>
                      <wps:wsp>
                        <wps:cNvPr id="206" name="Text Box 10"/>
                        <wps:cNvSpPr txBox="1">
                          <a:spLocks noChangeArrowheads="1"/>
                        </wps:cNvSpPr>
                        <wps:spPr bwMode="auto">
                          <a:xfrm>
                            <a:off x="7461" y="9440"/>
                            <a:ext cx="3600" cy="464"/>
                          </a:xfrm>
                          <a:prstGeom prst="rect">
                            <a:avLst/>
                          </a:prstGeom>
                          <a:solidFill>
                            <a:srgbClr val="FFFFFF"/>
                          </a:solidFill>
                          <a:ln w="9525">
                            <a:solidFill>
                              <a:srgbClr val="000000"/>
                            </a:solidFill>
                            <a:miter lim="800000"/>
                            <a:headEnd/>
                            <a:tailEnd/>
                          </a:ln>
                        </wps:spPr>
                        <wps:txbx>
                          <w:txbxContent>
                            <w:p w:rsidR="005E2BC0" w:rsidRPr="00E754FA" w:rsidRDefault="005E2BC0" w:rsidP="002857C8">
                              <w:pPr>
                                <w:pStyle w:val="a3"/>
                                <w:jc w:val="center"/>
                                <w:rPr>
                                  <w:sz w:val="24"/>
                                  <w:szCs w:val="24"/>
                                </w:rPr>
                              </w:pPr>
                              <w:r w:rsidRPr="00E754FA">
                                <w:rPr>
                                  <w:sz w:val="24"/>
                                  <w:szCs w:val="24"/>
                                </w:rPr>
                                <w:t>инженерлік кызмет</w:t>
                              </w:r>
                            </w:p>
                          </w:txbxContent>
                        </wps:txbx>
                        <wps:bodyPr rot="0" vert="horz" wrap="square" lIns="91440" tIns="45720" rIns="91440" bIns="45720" anchor="t" anchorCtr="0" upright="1">
                          <a:noAutofit/>
                        </wps:bodyPr>
                      </wps:wsp>
                      <wps:wsp>
                        <wps:cNvPr id="207" name="Text Box 11"/>
                        <wps:cNvSpPr txBox="1">
                          <a:spLocks noChangeArrowheads="1"/>
                        </wps:cNvSpPr>
                        <wps:spPr bwMode="auto">
                          <a:xfrm>
                            <a:off x="1623" y="10055"/>
                            <a:ext cx="2778" cy="5400"/>
                          </a:xfrm>
                          <a:prstGeom prst="rect">
                            <a:avLst/>
                          </a:prstGeom>
                          <a:solidFill>
                            <a:srgbClr val="FFFFFF"/>
                          </a:solidFill>
                          <a:ln w="9525">
                            <a:solidFill>
                              <a:srgbClr val="000000"/>
                            </a:solidFill>
                            <a:miter lim="800000"/>
                            <a:headEnd/>
                            <a:tailEnd/>
                          </a:ln>
                        </wps:spPr>
                        <wps:txbx>
                          <w:txbxContent>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lang w:val="en-GB"/>
                                </w:rPr>
                              </w:pPr>
                              <w:r>
                                <w:rPr>
                                  <w:b/>
                                </w:rPr>
                                <w:t>Жол қозғалысы бойынша заңдық актілер</w:t>
                              </w:r>
                            </w:p>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lang w:val="en-GB"/>
                                </w:rPr>
                              </w:pPr>
                              <w:r>
                                <w:rPr>
                                  <w:b/>
                                </w:rPr>
                                <w:t>АЖЖ жүйесінің элементтеріне стандарттық талаптар</w:t>
                              </w:r>
                            </w:p>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rPr>
                              </w:pPr>
                              <w:r>
                                <w:rPr>
                                  <w:b/>
                                </w:rPr>
                                <w:t>Жол-көше торабының дамуы</w:t>
                              </w:r>
                            </w:p>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rPr>
                              </w:pPr>
                              <w:r>
                                <w:rPr>
                                  <w:b/>
                                </w:rPr>
                                <w:t>Автомобиль дамуының масштабың реттеу</w:t>
                              </w:r>
                            </w:p>
                          </w:txbxContent>
                        </wps:txbx>
                        <wps:bodyPr rot="0" vert="horz" wrap="square" lIns="91440" tIns="45720" rIns="91440" bIns="45720" anchor="t" anchorCtr="0" upright="1">
                          <a:noAutofit/>
                        </wps:bodyPr>
                      </wps:wsp>
                      <wps:wsp>
                        <wps:cNvPr id="208" name="Text Box 12"/>
                        <wps:cNvSpPr txBox="1">
                          <a:spLocks noChangeArrowheads="1"/>
                        </wps:cNvSpPr>
                        <wps:spPr bwMode="auto">
                          <a:xfrm>
                            <a:off x="4581" y="10087"/>
                            <a:ext cx="2700" cy="5400"/>
                          </a:xfrm>
                          <a:prstGeom prst="rect">
                            <a:avLst/>
                          </a:prstGeom>
                          <a:solidFill>
                            <a:srgbClr val="FFFFFF"/>
                          </a:solidFill>
                          <a:ln w="9525">
                            <a:solidFill>
                              <a:srgbClr val="000000"/>
                            </a:solidFill>
                            <a:miter lim="800000"/>
                            <a:headEnd/>
                            <a:tailEnd/>
                          </a:ln>
                        </wps:spPr>
                        <wps:txbx>
                          <w:txbxContent>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lang w:val="en-GB"/>
                                </w:rPr>
                              </w:pPr>
                              <w:r>
                                <w:rPr>
                                  <w:b/>
                                </w:rPr>
                                <w:t>Жолаушылар тасымалдау қала көлігін дамыту және жетілдіру</w:t>
                              </w:r>
                              <w:r>
                                <w:rPr>
                                  <w:rFonts w:ascii="Times Kaz" w:hAnsi="Times Kaz"/>
                                  <w:b/>
                                  <w:lang w:val="en-GB"/>
                                </w:rPr>
                                <w:t xml:space="preserve"> </w:t>
                              </w:r>
                            </w:p>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rPr>
                              </w:pPr>
                              <w:r>
                                <w:rPr>
                                  <w:b/>
                                </w:rPr>
                                <w:t>Жүк автомобилімен тасымалдауды тиімділеу</w:t>
                              </w:r>
                            </w:p>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rPr>
                              </w:pPr>
                              <w:r>
                                <w:rPr>
                                  <w:b/>
                                </w:rPr>
                                <w:t>Жүргізушілерді дайындау</w:t>
                              </w:r>
                            </w:p>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rPr>
                              </w:pPr>
                              <w:r>
                                <w:rPr>
                                  <w:b/>
                                </w:rPr>
                                <w:t>Жол қозғалысын реттеудің техникалық құралдарын өңдеу</w:t>
                              </w:r>
                            </w:p>
                          </w:txbxContent>
                        </wps:txbx>
                        <wps:bodyPr rot="0" vert="horz" wrap="square" lIns="91440" tIns="45720" rIns="91440" bIns="45720" anchor="t" anchorCtr="0" upright="1">
                          <a:noAutofit/>
                        </wps:bodyPr>
                      </wps:wsp>
                      <wps:wsp>
                        <wps:cNvPr id="209" name="Text Box 13"/>
                        <wps:cNvSpPr txBox="1">
                          <a:spLocks noChangeArrowheads="1"/>
                        </wps:cNvSpPr>
                        <wps:spPr bwMode="auto">
                          <a:xfrm>
                            <a:off x="7461" y="10087"/>
                            <a:ext cx="3600" cy="5400"/>
                          </a:xfrm>
                          <a:prstGeom prst="rect">
                            <a:avLst/>
                          </a:prstGeom>
                          <a:solidFill>
                            <a:srgbClr val="FFFFFF"/>
                          </a:solidFill>
                          <a:ln w="9525">
                            <a:solidFill>
                              <a:srgbClr val="000000"/>
                            </a:solidFill>
                            <a:miter lim="800000"/>
                            <a:headEnd/>
                            <a:tailEnd/>
                          </a:ln>
                        </wps:spPr>
                        <wps:txbx>
                          <w:txbxContent>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Жол қозғалыс жағдайын зерттеу, қауіпті және тар орындарды анықтау</w:t>
                              </w:r>
                            </w:p>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Қауіпті</w:t>
                              </w:r>
                              <w:r w:rsidRPr="002857C8">
                                <w:rPr>
                                  <w:b/>
                                  <w:lang w:val="en-GB"/>
                                </w:rPr>
                                <w:t xml:space="preserve"> </w:t>
                              </w:r>
                              <w:r>
                                <w:rPr>
                                  <w:b/>
                                </w:rPr>
                                <w:t>және</w:t>
                              </w:r>
                              <w:r w:rsidRPr="002857C8">
                                <w:rPr>
                                  <w:b/>
                                  <w:lang w:val="en-GB"/>
                                </w:rPr>
                                <w:t xml:space="preserve"> </w:t>
                              </w:r>
                              <w:r>
                                <w:rPr>
                                  <w:b/>
                                </w:rPr>
                                <w:t>тар</w:t>
                              </w:r>
                              <w:r w:rsidRPr="002857C8">
                                <w:rPr>
                                  <w:b/>
                                  <w:lang w:val="en-GB"/>
                                </w:rPr>
                                <w:t xml:space="preserve"> </w:t>
                              </w:r>
                              <w:r>
                                <w:rPr>
                                  <w:b/>
                                </w:rPr>
                                <w:t>орындарды</w:t>
                              </w:r>
                              <w:r w:rsidRPr="002857C8">
                                <w:rPr>
                                  <w:b/>
                                  <w:lang w:val="en-GB"/>
                                </w:rPr>
                                <w:t xml:space="preserve"> </w:t>
                              </w:r>
                              <w:r>
                                <w:rPr>
                                  <w:b/>
                                </w:rPr>
                                <w:t>жою</w:t>
                              </w:r>
                              <w:r w:rsidRPr="002857C8">
                                <w:rPr>
                                  <w:b/>
                                  <w:lang w:val="en-GB"/>
                                </w:rPr>
                                <w:t xml:space="preserve">, </w:t>
                              </w:r>
                              <w:r>
                                <w:rPr>
                                  <w:b/>
                                </w:rPr>
                                <w:t>жол</w:t>
                              </w:r>
                              <w:r w:rsidRPr="002857C8">
                                <w:rPr>
                                  <w:b/>
                                  <w:lang w:val="en-GB"/>
                                </w:rPr>
                                <w:t xml:space="preserve"> </w:t>
                              </w:r>
                              <w:r>
                                <w:rPr>
                                  <w:b/>
                                </w:rPr>
                                <w:t>қозғалысын</w:t>
                              </w:r>
                              <w:r w:rsidRPr="002857C8">
                                <w:rPr>
                                  <w:b/>
                                  <w:lang w:val="en-GB"/>
                                </w:rPr>
                                <w:t xml:space="preserve"> </w:t>
                              </w:r>
                              <w:r>
                                <w:rPr>
                                  <w:b/>
                                </w:rPr>
                                <w:t>ұйымдастыру</w:t>
                              </w:r>
                              <w:r w:rsidRPr="002857C8">
                                <w:rPr>
                                  <w:b/>
                                  <w:lang w:val="en-GB"/>
                                </w:rPr>
                                <w:t xml:space="preserve"> </w:t>
                              </w:r>
                              <w:r>
                                <w:rPr>
                                  <w:b/>
                                </w:rPr>
                                <w:t>тәртібі</w:t>
                              </w:r>
                              <w:r w:rsidRPr="002857C8">
                                <w:rPr>
                                  <w:b/>
                                  <w:lang w:val="en-GB"/>
                                </w:rPr>
                                <w:t xml:space="preserve"> </w:t>
                              </w:r>
                              <w:r>
                                <w:rPr>
                                  <w:b/>
                                </w:rPr>
                                <w:t>мен</w:t>
                              </w:r>
                              <w:r w:rsidRPr="002857C8">
                                <w:rPr>
                                  <w:b/>
                                  <w:lang w:val="en-GB"/>
                                </w:rPr>
                                <w:t xml:space="preserve"> </w:t>
                              </w:r>
                              <w:r>
                                <w:rPr>
                                  <w:b/>
                                </w:rPr>
                                <w:t>сызба</w:t>
                              </w:r>
                              <w:r w:rsidRPr="002857C8">
                                <w:rPr>
                                  <w:b/>
                                  <w:lang w:val="en-GB"/>
                                </w:rPr>
                                <w:t xml:space="preserve"> – </w:t>
                              </w:r>
                              <w:r>
                                <w:rPr>
                                  <w:b/>
                                </w:rPr>
                                <w:t>нұсқасының</w:t>
                              </w:r>
                              <w:r w:rsidRPr="002857C8">
                                <w:rPr>
                                  <w:b/>
                                  <w:lang w:val="en-GB"/>
                                </w:rPr>
                                <w:t xml:space="preserve"> </w:t>
                              </w:r>
                              <w:r>
                                <w:rPr>
                                  <w:b/>
                                </w:rPr>
                                <w:t>тиімділігін</w:t>
                              </w:r>
                              <w:r w:rsidRPr="002857C8">
                                <w:rPr>
                                  <w:b/>
                                  <w:lang w:val="en-GB"/>
                                </w:rPr>
                                <w:t xml:space="preserve"> </w:t>
                              </w:r>
                              <w:r>
                                <w:rPr>
                                  <w:b/>
                                </w:rPr>
                                <w:t>бағалау</w:t>
                              </w:r>
                            </w:p>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Жол</w:t>
                              </w:r>
                              <w:r w:rsidRPr="002857C8">
                                <w:rPr>
                                  <w:b/>
                                  <w:lang w:val="en-GB"/>
                                </w:rPr>
                                <w:t xml:space="preserve"> </w:t>
                              </w:r>
                              <w:r>
                                <w:rPr>
                                  <w:b/>
                                </w:rPr>
                                <w:t>қозғалысын</w:t>
                              </w:r>
                              <w:r w:rsidRPr="002857C8">
                                <w:rPr>
                                  <w:b/>
                                  <w:lang w:val="en-GB"/>
                                </w:rPr>
                                <w:t xml:space="preserve"> </w:t>
                              </w:r>
                              <w:r>
                                <w:rPr>
                                  <w:b/>
                                </w:rPr>
                                <w:t>реттеудің</w:t>
                              </w:r>
                              <w:r w:rsidRPr="002857C8">
                                <w:rPr>
                                  <w:b/>
                                  <w:lang w:val="en-GB"/>
                                </w:rPr>
                                <w:t xml:space="preserve"> </w:t>
                              </w:r>
                              <w:r>
                                <w:rPr>
                                  <w:b/>
                                </w:rPr>
                                <w:t>техникалық</w:t>
                              </w:r>
                              <w:r w:rsidRPr="002857C8">
                                <w:rPr>
                                  <w:b/>
                                  <w:lang w:val="en-GB"/>
                                </w:rPr>
                                <w:t xml:space="preserve"> </w:t>
                              </w:r>
                              <w:r>
                                <w:rPr>
                                  <w:b/>
                                </w:rPr>
                                <w:t>құралдарын</w:t>
                              </w:r>
                              <w:r w:rsidRPr="002857C8">
                                <w:rPr>
                                  <w:b/>
                                  <w:lang w:val="en-GB"/>
                                </w:rPr>
                                <w:t xml:space="preserve"> </w:t>
                              </w:r>
                              <w:r>
                                <w:rPr>
                                  <w:b/>
                                </w:rPr>
                                <w:t>енгізу</w:t>
                              </w:r>
                              <w:r w:rsidRPr="002857C8">
                                <w:rPr>
                                  <w:b/>
                                  <w:lang w:val="en-GB"/>
                                </w:rPr>
                                <w:t xml:space="preserve"> </w:t>
                              </w:r>
                              <w:r>
                                <w:rPr>
                                  <w:b/>
                                </w:rPr>
                                <w:t>және</w:t>
                              </w:r>
                              <w:r w:rsidRPr="002857C8">
                                <w:rPr>
                                  <w:b/>
                                  <w:lang w:val="en-GB"/>
                                </w:rPr>
                                <w:t xml:space="preserve"> </w:t>
                              </w:r>
                              <w:r>
                                <w:rPr>
                                  <w:b/>
                                </w:rPr>
                                <w:t>қарау</w:t>
                              </w:r>
                            </w:p>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Жол</w:t>
                              </w:r>
                              <w:r w:rsidRPr="002857C8">
                                <w:rPr>
                                  <w:b/>
                                  <w:lang w:val="en-GB"/>
                                </w:rPr>
                                <w:t xml:space="preserve"> </w:t>
                              </w:r>
                              <w:r>
                                <w:rPr>
                                  <w:b/>
                                </w:rPr>
                                <w:t>қозғалысының</w:t>
                              </w:r>
                              <w:r w:rsidRPr="002857C8">
                                <w:rPr>
                                  <w:b/>
                                  <w:lang w:val="en-GB"/>
                                </w:rPr>
                                <w:t xml:space="preserve"> </w:t>
                              </w:r>
                              <w:r>
                                <w:rPr>
                                  <w:b/>
                                </w:rPr>
                                <w:t>дамуын</w:t>
                              </w:r>
                              <w:r w:rsidRPr="002857C8">
                                <w:rPr>
                                  <w:b/>
                                  <w:lang w:val="en-GB"/>
                                </w:rPr>
                                <w:t xml:space="preserve"> </w:t>
                              </w:r>
                              <w:r>
                                <w:rPr>
                                  <w:b/>
                                </w:rPr>
                                <w:t>болжау</w:t>
                              </w:r>
                              <w:r w:rsidRPr="002857C8">
                                <w:rPr>
                                  <w:b/>
                                  <w:lang w:val="en-GB"/>
                                </w:rPr>
                                <w:t xml:space="preserve"> </w:t>
                              </w:r>
                              <w:r>
                                <w:rPr>
                                  <w:b/>
                                </w:rPr>
                                <w:t>және</w:t>
                              </w:r>
                              <w:r w:rsidRPr="002857C8">
                                <w:rPr>
                                  <w:b/>
                                  <w:lang w:val="en-GB"/>
                                </w:rPr>
                                <w:t xml:space="preserve"> </w:t>
                              </w:r>
                              <w:r>
                                <w:rPr>
                                  <w:b/>
                                </w:rPr>
                                <w:t>жол</w:t>
                              </w:r>
                              <w:r w:rsidRPr="002857C8">
                                <w:rPr>
                                  <w:b/>
                                  <w:lang w:val="en-GB"/>
                                </w:rPr>
                                <w:t xml:space="preserve"> </w:t>
                              </w:r>
                              <w:r>
                                <w:rPr>
                                  <w:b/>
                                </w:rPr>
                                <w:t>қозғалысын</w:t>
                              </w:r>
                              <w:r w:rsidRPr="002857C8">
                                <w:rPr>
                                  <w:b/>
                                  <w:lang w:val="en-GB"/>
                                </w:rPr>
                                <w:t xml:space="preserve"> </w:t>
                              </w:r>
                              <w:r>
                                <w:rPr>
                                  <w:b/>
                                </w:rPr>
                                <w:t>ұйымдастыру</w:t>
                              </w:r>
                              <w:r w:rsidRPr="002857C8">
                                <w:rPr>
                                  <w:b/>
                                  <w:lang w:val="en-GB"/>
                                </w:rPr>
                                <w:t xml:space="preserve"> </w:t>
                              </w:r>
                              <w:r>
                                <w:rPr>
                                  <w:b/>
                                </w:rPr>
                                <w:t>бойынша</w:t>
                              </w:r>
                              <w:r w:rsidRPr="002857C8">
                                <w:rPr>
                                  <w:b/>
                                  <w:lang w:val="en-GB"/>
                                </w:rPr>
                                <w:t xml:space="preserve"> </w:t>
                              </w:r>
                              <w:r>
                                <w:rPr>
                                  <w:b/>
                                </w:rPr>
                                <w:t>іс</w:t>
                              </w:r>
                              <w:r w:rsidRPr="002857C8">
                                <w:rPr>
                                  <w:b/>
                                  <w:lang w:val="en-GB"/>
                                </w:rPr>
                                <w:t>-</w:t>
                              </w:r>
                              <w:r>
                                <w:rPr>
                                  <w:b/>
                                </w:rPr>
                                <w:t>шаралар</w:t>
                              </w:r>
                              <w:r w:rsidRPr="002857C8">
                                <w:rPr>
                                  <w:b/>
                                  <w:lang w:val="en-GB"/>
                                </w:rPr>
                                <w:t xml:space="preserve"> </w:t>
                              </w:r>
                              <w:r>
                                <w:rPr>
                                  <w:b/>
                                </w:rPr>
                                <w:t>жасау</w:t>
                              </w:r>
                              <w:r w:rsidRPr="002857C8">
                                <w:rPr>
                                  <w:b/>
                                  <w:lang w:val="en-GB"/>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0;margin-top:10.85pt;width:471.9pt;height:277.35pt;z-index:251660288" coordorigin="1623,8637" coordsize="9438,6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" o:allowincell="f">
                <v:line id="Line 3" o:spid="_x0000_s1027" style="position:absolute;visibility:visible;mso-wrap-style:square" from="3112,8754" to="9527,8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k8xMQAAADcAAAADwAAAGRycy9kb3ducmV2LnhtbERPTWvCQBC9F/wPyxR6q5taCDV1FWkR&#10;1INULbTHMTtNUrOzYXdN4r93BcHbPN7nTGa9qUVLzleWFbwMExDEudUVFwq+94vnNxA+IGusLZOC&#10;M3mYTQcPE8y07XhL7S4UIoawz1BBGUKTSenzkgz6oW2II/dnncEQoSukdtjFcFPLUZKk0mDFsaHE&#10;hj5Kyo+7k1Gwef1K2/lqvex/Vukh/9wefv87p9TTYz9/BxGoD3fxzb3Ucf54DNdn4gVye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yTzExAAAANwAAAAPAAAAAAAAAAAA&#10;AAAAAKECAABkcnMvZG93bnJldi54bWxQSwUGAAAAAAQABAD5AAAAkgMAAAAA&#10;"/>
                <v:line id="Line 4" o:spid="_x0000_s1028" style="position:absolute;visibility:visible;mso-wrap-style:square" from="9527,8754" to="9528,126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xhosUAAADcAAAADwAAAGRycy9kb3ducmV2LnhtbESPT2vCQBTE74LfYXmCN93YQiipq4gi&#10;aA+l/oF6fGafSdrs27C7Jum37xYKHoeZ+Q0zX/amFi05X1lWMJsmIIhzqysuFJxP28kLCB+QNdaW&#10;ScEPeVguhoM5Ztp2fKD2GAoRIewzVFCG0GRS+rwkg35qG+Lo3awzGKJ0hdQOuwg3tXxKklQarDgu&#10;lNjQuqT8+3g3Ct6fP9J2tX/b9Z/79JpvDtfLV+eUGo/61SuIQH14hP/bO60gEuH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xhosUAAADcAAAADwAAAAAAAAAA&#10;AAAAAAChAgAAZHJzL2Rvd25yZXYueG1sUEsFBgAAAAAEAAQA+QAAAJMDAAAAAA==&#10;"/>
                <v:line id="Line 5" o:spid="_x0000_s1029" style="position:absolute;visibility:visible;mso-wrap-style:square" from="6328,8951" to="6329,11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DEOcYAAADcAAAADwAAAGRycy9kb3ducmV2LnhtbESPT2vCQBTE7wW/w/IKvdWNFoKkriKV&#10;gvZQ6h+ox2f2mUSzb8PuNonf3i0IHoeZ+Q0znfemFi05X1lWMBomIIhzqysuFOx3n68TED4ga6wt&#10;k4IreZjPBk9TzLTteEPtNhQiQthnqKAMocmk9HlJBv3QNsTRO1lnMETpCqkddhFuajlOklQarDgu&#10;lNjQR0n5ZftnFHy//aTtYv216n/X6TFfbo6Hc+eUennuF+8gAvXhEb63V1rBOBnB/5l4BOTs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KQxDnGAAAA3AAAAA8AAAAAAAAA&#10;AAAAAAAAoQIAAGRycy9kb3ducmV2LnhtbFBLBQYAAAAABAAEAPkAAACUAwAAAAA=&#10;"/>
                <v:line id="Line 6" o:spid="_x0000_s1030" style="position:absolute;visibility:visible;mso-wrap-style:square" from="3112,8754" to="3113,12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JaTsYAAADcAAAADwAAAGRycy9kb3ducmV2LnhtbESPQWvCQBSE7wX/w/IKvdVNUwiSuooo&#10;BfUgagvt8Zl9TVKzb8PuNon/3hWEHoeZ+YaZzgfTiI6cry0reBknIIgLq2suFXx+vD9PQPiArLGx&#10;TAou5GE+Gz1MMde25wN1x1CKCGGfo4IqhDaX0hcVGfRj2xJH78c6gyFKV0rtsI9w08g0STJpsOa4&#10;UGFLy4qK8/HPKNi97rNusdmuh69NdipWh9P3b++UenocFm8gAg3hP3xvr7WCNEnhdiYeATm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JCWk7GAAAA3AAAAA8AAAAAAAAA&#10;AAAAAAAAoQIAAGRycy9kb3ducmV2LnhtbFBLBQYAAAAABAAEAPkAAACUAwAAAAA=&#10;"/>
                <v:shapetype id="_x0000_t202" coordsize="21600,21600" o:spt="202" path="m,l,21600r21600,l21600,xe">
                  <v:stroke joinstyle="miter"/>
                  <v:path gradientshapeok="t" o:connecttype="rect"/>
                </v:shapetype>
                <v:shape id="Text Box 7" o:spid="_x0000_s1031" type="#_x0000_t202" style="position:absolute;left:4228;top:8637;width:4015;height:4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5E2BC0" w:rsidRDefault="005E2BC0" w:rsidP="002857C8">
                        <w:pPr>
                          <w:jc w:val="center"/>
                          <w:rPr>
                            <w:sz w:val="20"/>
                            <w:lang w:val="kk-KZ"/>
                          </w:rPr>
                        </w:pPr>
                        <w:r>
                          <w:rPr>
                            <w:b/>
                            <w:sz w:val="20"/>
                          </w:rPr>
                          <w:t>Деңгейлер</w:t>
                        </w:r>
                      </w:p>
                    </w:txbxContent>
                  </v:textbox>
                </v:shape>
                <v:shape id="Text Box 8" o:spid="_x0000_s1032" type="#_x0000_t202" style="position:absolute;left:4581;top:9443;width:270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5E2BC0" w:rsidRPr="00E754FA" w:rsidRDefault="005E2BC0" w:rsidP="002857C8">
                        <w:pPr>
                          <w:pStyle w:val="a3"/>
                          <w:jc w:val="center"/>
                          <w:rPr>
                            <w:sz w:val="24"/>
                            <w:szCs w:val="24"/>
                          </w:rPr>
                        </w:pPr>
                        <w:r w:rsidRPr="00E754FA">
                          <w:rPr>
                            <w:sz w:val="24"/>
                            <w:szCs w:val="24"/>
                          </w:rPr>
                          <w:t>ведомствалық</w:t>
                        </w:r>
                      </w:p>
                    </w:txbxContent>
                  </v:textbox>
                </v:shape>
                <v:shape id="Text Box 9" o:spid="_x0000_s1033" type="#_x0000_t202" style="position:absolute;left:1717;top:9443;width:2684;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L+wsYA&#10;AADcAAAADwAAAGRycy9kb3ducmV2LnhtbESPT2sCMRTE70K/Q3gFL0Wz1dY/q1FEUOytVWmvj81z&#10;d+nmZU3iun57Uyh4HGbmN8x82ZpKNOR8aVnBaz8BQZxZXXKu4HjY9CYgfEDWWFkmBTfysFw8deaY&#10;anvlL2r2IRcRwj5FBUUIdSqlzwoy6Pu2Jo7eyTqDIUqXS+3wGuGmkoMkGUmDJceFAmtaF5T97i9G&#10;weRt1/z4j+HndzY6VdPwMm62Z6dU97ldzUAEasMj/N/eaQWD5B3+zsQjIB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oL+wsYAAADcAAAADwAAAAAAAAAAAAAAAACYAgAAZHJz&#10;L2Rvd25yZXYueG1sUEsFBgAAAAAEAAQA9QAAAIsDAAAAAA==&#10;">
                  <v:textbox>
                    <w:txbxContent>
                      <w:p w:rsidR="005E2BC0" w:rsidRDefault="005E2BC0" w:rsidP="002857C8">
                        <w:pPr>
                          <w:pStyle w:val="a3"/>
                          <w:jc w:val="center"/>
                        </w:pPr>
                        <w:r w:rsidRPr="00E754FA">
                          <w:rPr>
                            <w:sz w:val="24"/>
                            <w:szCs w:val="24"/>
                          </w:rPr>
                          <w:t>Жалпы</w:t>
                        </w:r>
                        <w:r>
                          <w:t xml:space="preserve"> мемлекеттік</w:t>
                        </w:r>
                      </w:p>
                    </w:txbxContent>
                  </v:textbox>
                </v:shape>
                <v:shape id="Text Box 10" o:spid="_x0000_s1034" type="#_x0000_t202" style="position:absolute;left:7461;top:9440;width:3600;height: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BgtcUA&#10;AADcAAAADwAAAGRycy9kb3ducmV2LnhtbESPQWvCQBSE70L/w/KEXqRuaiXa1FWkYNGb1dJeH9ln&#10;Esy+jbtrjP/eFYQeh5n5hpktOlOLlpyvLCt4HSYgiHOrKy4U/OxXL1MQPiBrrC2Tgit5WMyfejPM&#10;tL3wN7W7UIgIYZ+hgjKEJpPS5yUZ9EPbEEfvYJ3BEKUrpHZ4iXBTy1GSpNJgxXGhxIY+S8qPu7NR&#10;MB2v2z+/edv+5umhfg+DSft1cko997vlB4hAXfgPP9prrWCUpHA/E4+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UGC1xQAAANwAAAAPAAAAAAAAAAAAAAAAAJgCAABkcnMv&#10;ZG93bnJldi54bWxQSwUGAAAAAAQABAD1AAAAigMAAAAA&#10;">
                  <v:textbox>
                    <w:txbxContent>
                      <w:p w:rsidR="005E2BC0" w:rsidRPr="00E754FA" w:rsidRDefault="005E2BC0" w:rsidP="002857C8">
                        <w:pPr>
                          <w:pStyle w:val="a3"/>
                          <w:jc w:val="center"/>
                          <w:rPr>
                            <w:sz w:val="24"/>
                            <w:szCs w:val="24"/>
                          </w:rPr>
                        </w:pPr>
                        <w:r w:rsidRPr="00E754FA">
                          <w:rPr>
                            <w:sz w:val="24"/>
                            <w:szCs w:val="24"/>
                          </w:rPr>
                          <w:t>инженерлік кызмет</w:t>
                        </w:r>
                      </w:p>
                    </w:txbxContent>
                  </v:textbox>
                </v:shape>
                <v:shape id="Text Box 11" o:spid="_x0000_s1035" type="#_x0000_t202" style="position:absolute;left:1623;top:10055;width:2778;height:5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FLsYA&#10;AADcAAAADwAAAGRycy9kb3ducmV2LnhtbESPW2sCMRSE3wv+h3AEX4pmtcXLapQitOhbvaCvh81x&#10;d3Fzsk3Sdf33Rij0cZiZb5jFqjWVaMj50rKC4SABQZxZXXKu4Hj47E9B+ICssbJMCu7kYbXsvCww&#10;1fbGO2r2IRcRwj5FBUUIdSqlzwoy6Ae2Jo7exTqDIUqXS+3wFuGmkqMkGUuDJceFAmtaF5Rd979G&#10;wfR905z99u37lI0v1Sy8TpqvH6dUr9t+zEEEasN/+K+90QpGyQSe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zFLsYAAADcAAAADwAAAAAAAAAAAAAAAACYAgAAZHJz&#10;L2Rvd25yZXYueG1sUEsFBgAAAAAEAAQA9QAAAIsDAAAAAA==&#10;">
                  <v:textbox>
                    <w:txbxContent>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lang w:val="en-GB"/>
                          </w:rPr>
                        </w:pPr>
                        <w:r>
                          <w:rPr>
                            <w:b/>
                          </w:rPr>
                          <w:t>Жол қозғалысы бойынша заңдық актілер</w:t>
                        </w:r>
                      </w:p>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lang w:val="en-GB"/>
                          </w:rPr>
                        </w:pPr>
                        <w:r>
                          <w:rPr>
                            <w:b/>
                          </w:rPr>
                          <w:t>АЖЖ жүйесінің элементтеріне стандарттық талаптар</w:t>
                        </w:r>
                      </w:p>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rPr>
                        </w:pPr>
                        <w:r>
                          <w:rPr>
                            <w:b/>
                          </w:rPr>
                          <w:t>Жол-көше торабының дамуы</w:t>
                        </w:r>
                      </w:p>
                      <w:p w:rsidR="005E2BC0" w:rsidRDefault="005E2BC0" w:rsidP="002857C8">
                        <w:pPr>
                          <w:pStyle w:val="a6"/>
                          <w:numPr>
                            <w:ilvl w:val="0"/>
                            <w:numId w:val="1"/>
                          </w:numPr>
                          <w:tabs>
                            <w:tab w:val="clear" w:pos="1032"/>
                            <w:tab w:val="left" w:pos="180"/>
                          </w:tabs>
                          <w:autoSpaceDE w:val="0"/>
                          <w:autoSpaceDN w:val="0"/>
                          <w:spacing w:after="0" w:line="240" w:lineRule="auto"/>
                          <w:ind w:left="180" w:hanging="180"/>
                          <w:rPr>
                            <w:rFonts w:ascii="Times Kaz" w:hAnsi="Times Kaz"/>
                            <w:b/>
                          </w:rPr>
                        </w:pPr>
                        <w:r>
                          <w:rPr>
                            <w:b/>
                          </w:rPr>
                          <w:t>Автомобиль дамуының масштабың реттеу</w:t>
                        </w:r>
                      </w:p>
                    </w:txbxContent>
                  </v:textbox>
                </v:shape>
                <v:shape id="Text Box 12" o:spid="_x0000_s1036" type="#_x0000_t202" style="position:absolute;left:4581;top:10087;width:2700;height:5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NRXMIA&#10;AADcAAAADwAAAGRycy9kb3ducmV2LnhtbERPy4rCMBTdD/gP4QpuBk11xEc1yiA46G5GRbeX5toW&#10;m5tOEmv9e7MYmOXhvJfr1lSiIedLywqGgwQEcWZ1ybmC03Hbn4HwAVljZZkUPMnDetV5W2Kq7YN/&#10;qDmEXMQQ9ikqKEKoUyl9VpBBP7A1ceSu1hkMEbpcaoePGG4qOUqSiTRYcmwosKZNQdntcDcKZuNd&#10;c/H7j+9zNrlW8/A+bb5+nVK9bvu5ABGoDf/iP/dOKxglcW08E4+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g1FcwgAAANwAAAAPAAAAAAAAAAAAAAAAAJgCAABkcnMvZG93&#10;bnJldi54bWxQSwUGAAAAAAQABAD1AAAAhwMAAAAA&#10;">
                  <v:textbox>
                    <w:txbxContent>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lang w:val="en-GB"/>
                          </w:rPr>
                        </w:pPr>
                        <w:r>
                          <w:rPr>
                            <w:b/>
                          </w:rPr>
                          <w:t>Жолаушылар тасымалдау қала көлігін дамыту және жетілдіру</w:t>
                        </w:r>
                        <w:r>
                          <w:rPr>
                            <w:rFonts w:ascii="Times Kaz" w:hAnsi="Times Kaz"/>
                            <w:b/>
                            <w:lang w:val="en-GB"/>
                          </w:rPr>
                          <w:t xml:space="preserve"> </w:t>
                        </w:r>
                      </w:p>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rPr>
                        </w:pPr>
                        <w:r>
                          <w:rPr>
                            <w:b/>
                          </w:rPr>
                          <w:t>Жүк автомобилімен тасымалдауды тиімділеу</w:t>
                        </w:r>
                      </w:p>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rPr>
                        </w:pPr>
                        <w:r>
                          <w:rPr>
                            <w:b/>
                          </w:rPr>
                          <w:t>Жүргізушілерді дайындау</w:t>
                        </w:r>
                      </w:p>
                      <w:p w:rsidR="005E2BC0" w:rsidRDefault="005E2BC0" w:rsidP="002857C8">
                        <w:pPr>
                          <w:pStyle w:val="a6"/>
                          <w:numPr>
                            <w:ilvl w:val="0"/>
                            <w:numId w:val="3"/>
                          </w:numPr>
                          <w:tabs>
                            <w:tab w:val="clear" w:pos="1032"/>
                          </w:tabs>
                          <w:autoSpaceDE w:val="0"/>
                          <w:autoSpaceDN w:val="0"/>
                          <w:spacing w:after="0" w:line="240" w:lineRule="auto"/>
                          <w:ind w:left="284" w:hanging="284"/>
                          <w:rPr>
                            <w:rFonts w:ascii="Times Kaz" w:hAnsi="Times Kaz"/>
                            <w:b/>
                          </w:rPr>
                        </w:pPr>
                        <w:r>
                          <w:rPr>
                            <w:b/>
                          </w:rPr>
                          <w:t>Жол қозғалысын реттеудің техникалық құралдарын өңдеу</w:t>
                        </w:r>
                      </w:p>
                    </w:txbxContent>
                  </v:textbox>
                </v:shape>
                <v:shape id="Text Box 13" o:spid="_x0000_s1037" type="#_x0000_t202" style="position:absolute;left:7461;top:10087;width:3600;height:5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0x8YA&#10;AADcAAAADwAAAGRycy9kb3ducmV2LnhtbESPW2sCMRSE3wv+h3AEX4pmtcXLapQitOhbvaCvh81x&#10;d3Fzsk3Sdf33Rij0cZiZb5jFqjWVaMj50rKC4SABQZxZXXKu4Hj47E9B+ICssbJMCu7kYbXsvCww&#10;1fbGO2r2IRcRwj5FBUUIdSqlzwoy6Ae2Jo7exTqDIUqXS+3wFuGmkqMkGUuDJceFAmtaF5Rd979G&#10;wfR905z99u37lI0v1Sy8TpqvH6dUr9t+zEEEasN/+K+90QpGyQyeZ+IRkM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8/0x8YAAADcAAAADwAAAAAAAAAAAAAAAACYAgAAZHJz&#10;L2Rvd25yZXYueG1sUEsFBgAAAAAEAAQA9QAAAIsDAAAAAA==&#10;">
                  <v:textbox>
                    <w:txbxContent>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Жол қозғалыс жағдайын зерттеу, қауіпті және тар орындарды анықтау</w:t>
                        </w:r>
                      </w:p>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Қауіпті</w:t>
                        </w:r>
                        <w:r w:rsidRPr="002857C8">
                          <w:rPr>
                            <w:b/>
                            <w:lang w:val="en-GB"/>
                          </w:rPr>
                          <w:t xml:space="preserve"> </w:t>
                        </w:r>
                        <w:r>
                          <w:rPr>
                            <w:b/>
                          </w:rPr>
                          <w:t>және</w:t>
                        </w:r>
                        <w:r w:rsidRPr="002857C8">
                          <w:rPr>
                            <w:b/>
                            <w:lang w:val="en-GB"/>
                          </w:rPr>
                          <w:t xml:space="preserve"> </w:t>
                        </w:r>
                        <w:r>
                          <w:rPr>
                            <w:b/>
                          </w:rPr>
                          <w:t>тар</w:t>
                        </w:r>
                        <w:r w:rsidRPr="002857C8">
                          <w:rPr>
                            <w:b/>
                            <w:lang w:val="en-GB"/>
                          </w:rPr>
                          <w:t xml:space="preserve"> </w:t>
                        </w:r>
                        <w:r>
                          <w:rPr>
                            <w:b/>
                          </w:rPr>
                          <w:t>орындарды</w:t>
                        </w:r>
                        <w:r w:rsidRPr="002857C8">
                          <w:rPr>
                            <w:b/>
                            <w:lang w:val="en-GB"/>
                          </w:rPr>
                          <w:t xml:space="preserve"> </w:t>
                        </w:r>
                        <w:r>
                          <w:rPr>
                            <w:b/>
                          </w:rPr>
                          <w:t>жою</w:t>
                        </w:r>
                        <w:r w:rsidRPr="002857C8">
                          <w:rPr>
                            <w:b/>
                            <w:lang w:val="en-GB"/>
                          </w:rPr>
                          <w:t xml:space="preserve">, </w:t>
                        </w:r>
                        <w:r>
                          <w:rPr>
                            <w:b/>
                          </w:rPr>
                          <w:t>жол</w:t>
                        </w:r>
                        <w:r w:rsidRPr="002857C8">
                          <w:rPr>
                            <w:b/>
                            <w:lang w:val="en-GB"/>
                          </w:rPr>
                          <w:t xml:space="preserve"> </w:t>
                        </w:r>
                        <w:r>
                          <w:rPr>
                            <w:b/>
                          </w:rPr>
                          <w:t>қозғалысын</w:t>
                        </w:r>
                        <w:r w:rsidRPr="002857C8">
                          <w:rPr>
                            <w:b/>
                            <w:lang w:val="en-GB"/>
                          </w:rPr>
                          <w:t xml:space="preserve"> </w:t>
                        </w:r>
                        <w:r>
                          <w:rPr>
                            <w:b/>
                          </w:rPr>
                          <w:t>ұйымдастыру</w:t>
                        </w:r>
                        <w:r w:rsidRPr="002857C8">
                          <w:rPr>
                            <w:b/>
                            <w:lang w:val="en-GB"/>
                          </w:rPr>
                          <w:t xml:space="preserve"> </w:t>
                        </w:r>
                        <w:r>
                          <w:rPr>
                            <w:b/>
                          </w:rPr>
                          <w:t>тәртібі</w:t>
                        </w:r>
                        <w:r w:rsidRPr="002857C8">
                          <w:rPr>
                            <w:b/>
                            <w:lang w:val="en-GB"/>
                          </w:rPr>
                          <w:t xml:space="preserve"> </w:t>
                        </w:r>
                        <w:r>
                          <w:rPr>
                            <w:b/>
                          </w:rPr>
                          <w:t>мен</w:t>
                        </w:r>
                        <w:r w:rsidRPr="002857C8">
                          <w:rPr>
                            <w:b/>
                            <w:lang w:val="en-GB"/>
                          </w:rPr>
                          <w:t xml:space="preserve"> </w:t>
                        </w:r>
                        <w:r>
                          <w:rPr>
                            <w:b/>
                          </w:rPr>
                          <w:t>сызба</w:t>
                        </w:r>
                        <w:r w:rsidRPr="002857C8">
                          <w:rPr>
                            <w:b/>
                            <w:lang w:val="en-GB"/>
                          </w:rPr>
                          <w:t xml:space="preserve"> – </w:t>
                        </w:r>
                        <w:r>
                          <w:rPr>
                            <w:b/>
                          </w:rPr>
                          <w:t>нұсқасының</w:t>
                        </w:r>
                        <w:r w:rsidRPr="002857C8">
                          <w:rPr>
                            <w:b/>
                            <w:lang w:val="en-GB"/>
                          </w:rPr>
                          <w:t xml:space="preserve"> </w:t>
                        </w:r>
                        <w:r>
                          <w:rPr>
                            <w:b/>
                          </w:rPr>
                          <w:t>тиімділігін</w:t>
                        </w:r>
                        <w:r w:rsidRPr="002857C8">
                          <w:rPr>
                            <w:b/>
                            <w:lang w:val="en-GB"/>
                          </w:rPr>
                          <w:t xml:space="preserve"> </w:t>
                        </w:r>
                        <w:r>
                          <w:rPr>
                            <w:b/>
                          </w:rPr>
                          <w:t>бағалау</w:t>
                        </w:r>
                      </w:p>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Жол</w:t>
                        </w:r>
                        <w:r w:rsidRPr="002857C8">
                          <w:rPr>
                            <w:b/>
                            <w:lang w:val="en-GB"/>
                          </w:rPr>
                          <w:t xml:space="preserve"> </w:t>
                        </w:r>
                        <w:r>
                          <w:rPr>
                            <w:b/>
                          </w:rPr>
                          <w:t>қозғалысын</w:t>
                        </w:r>
                        <w:r w:rsidRPr="002857C8">
                          <w:rPr>
                            <w:b/>
                            <w:lang w:val="en-GB"/>
                          </w:rPr>
                          <w:t xml:space="preserve"> </w:t>
                        </w:r>
                        <w:r>
                          <w:rPr>
                            <w:b/>
                          </w:rPr>
                          <w:t>реттеудің</w:t>
                        </w:r>
                        <w:r w:rsidRPr="002857C8">
                          <w:rPr>
                            <w:b/>
                            <w:lang w:val="en-GB"/>
                          </w:rPr>
                          <w:t xml:space="preserve"> </w:t>
                        </w:r>
                        <w:r>
                          <w:rPr>
                            <w:b/>
                          </w:rPr>
                          <w:t>техникалық</w:t>
                        </w:r>
                        <w:r w:rsidRPr="002857C8">
                          <w:rPr>
                            <w:b/>
                            <w:lang w:val="en-GB"/>
                          </w:rPr>
                          <w:t xml:space="preserve"> </w:t>
                        </w:r>
                        <w:r>
                          <w:rPr>
                            <w:b/>
                          </w:rPr>
                          <w:t>құралдарын</w:t>
                        </w:r>
                        <w:r w:rsidRPr="002857C8">
                          <w:rPr>
                            <w:b/>
                            <w:lang w:val="en-GB"/>
                          </w:rPr>
                          <w:t xml:space="preserve"> </w:t>
                        </w:r>
                        <w:r>
                          <w:rPr>
                            <w:b/>
                          </w:rPr>
                          <w:t>енгізу</w:t>
                        </w:r>
                        <w:r w:rsidRPr="002857C8">
                          <w:rPr>
                            <w:b/>
                            <w:lang w:val="en-GB"/>
                          </w:rPr>
                          <w:t xml:space="preserve"> </w:t>
                        </w:r>
                        <w:r>
                          <w:rPr>
                            <w:b/>
                          </w:rPr>
                          <w:t>және</w:t>
                        </w:r>
                        <w:r w:rsidRPr="002857C8">
                          <w:rPr>
                            <w:b/>
                            <w:lang w:val="en-GB"/>
                          </w:rPr>
                          <w:t xml:space="preserve"> </w:t>
                        </w:r>
                        <w:r>
                          <w:rPr>
                            <w:b/>
                          </w:rPr>
                          <w:t>қарау</w:t>
                        </w:r>
                      </w:p>
                      <w:p w:rsidR="005E2BC0" w:rsidRDefault="005E2BC0" w:rsidP="002857C8">
                        <w:pPr>
                          <w:pStyle w:val="a6"/>
                          <w:numPr>
                            <w:ilvl w:val="0"/>
                            <w:numId w:val="2"/>
                          </w:numPr>
                          <w:tabs>
                            <w:tab w:val="clear" w:pos="1032"/>
                          </w:tabs>
                          <w:autoSpaceDE w:val="0"/>
                          <w:autoSpaceDN w:val="0"/>
                          <w:spacing w:after="0" w:line="240" w:lineRule="auto"/>
                          <w:ind w:left="284" w:hanging="284"/>
                          <w:jc w:val="both"/>
                          <w:rPr>
                            <w:rFonts w:ascii="Times Kaz" w:hAnsi="Times Kaz"/>
                            <w:b/>
                            <w:lang w:val="en-GB"/>
                          </w:rPr>
                        </w:pPr>
                        <w:r>
                          <w:rPr>
                            <w:b/>
                          </w:rPr>
                          <w:t>Жол</w:t>
                        </w:r>
                        <w:r w:rsidRPr="002857C8">
                          <w:rPr>
                            <w:b/>
                            <w:lang w:val="en-GB"/>
                          </w:rPr>
                          <w:t xml:space="preserve"> </w:t>
                        </w:r>
                        <w:r>
                          <w:rPr>
                            <w:b/>
                          </w:rPr>
                          <w:t>қозғалысының</w:t>
                        </w:r>
                        <w:r w:rsidRPr="002857C8">
                          <w:rPr>
                            <w:b/>
                            <w:lang w:val="en-GB"/>
                          </w:rPr>
                          <w:t xml:space="preserve"> </w:t>
                        </w:r>
                        <w:r>
                          <w:rPr>
                            <w:b/>
                          </w:rPr>
                          <w:t>дамуын</w:t>
                        </w:r>
                        <w:r w:rsidRPr="002857C8">
                          <w:rPr>
                            <w:b/>
                            <w:lang w:val="en-GB"/>
                          </w:rPr>
                          <w:t xml:space="preserve"> </w:t>
                        </w:r>
                        <w:r>
                          <w:rPr>
                            <w:b/>
                          </w:rPr>
                          <w:t>болжау</w:t>
                        </w:r>
                        <w:r w:rsidRPr="002857C8">
                          <w:rPr>
                            <w:b/>
                            <w:lang w:val="en-GB"/>
                          </w:rPr>
                          <w:t xml:space="preserve"> </w:t>
                        </w:r>
                        <w:r>
                          <w:rPr>
                            <w:b/>
                          </w:rPr>
                          <w:t>және</w:t>
                        </w:r>
                        <w:r w:rsidRPr="002857C8">
                          <w:rPr>
                            <w:b/>
                            <w:lang w:val="en-GB"/>
                          </w:rPr>
                          <w:t xml:space="preserve"> </w:t>
                        </w:r>
                        <w:r>
                          <w:rPr>
                            <w:b/>
                          </w:rPr>
                          <w:t>жол</w:t>
                        </w:r>
                        <w:r w:rsidRPr="002857C8">
                          <w:rPr>
                            <w:b/>
                            <w:lang w:val="en-GB"/>
                          </w:rPr>
                          <w:t xml:space="preserve"> </w:t>
                        </w:r>
                        <w:r>
                          <w:rPr>
                            <w:b/>
                          </w:rPr>
                          <w:t>қозғалысын</w:t>
                        </w:r>
                        <w:r w:rsidRPr="002857C8">
                          <w:rPr>
                            <w:b/>
                            <w:lang w:val="en-GB"/>
                          </w:rPr>
                          <w:t xml:space="preserve"> </w:t>
                        </w:r>
                        <w:r>
                          <w:rPr>
                            <w:b/>
                          </w:rPr>
                          <w:t>ұйымдастыру</w:t>
                        </w:r>
                        <w:r w:rsidRPr="002857C8">
                          <w:rPr>
                            <w:b/>
                            <w:lang w:val="en-GB"/>
                          </w:rPr>
                          <w:t xml:space="preserve"> </w:t>
                        </w:r>
                        <w:r>
                          <w:rPr>
                            <w:b/>
                          </w:rPr>
                          <w:t>бойынша</w:t>
                        </w:r>
                        <w:r w:rsidRPr="002857C8">
                          <w:rPr>
                            <w:b/>
                            <w:lang w:val="en-GB"/>
                          </w:rPr>
                          <w:t xml:space="preserve"> </w:t>
                        </w:r>
                        <w:r>
                          <w:rPr>
                            <w:b/>
                          </w:rPr>
                          <w:t>іс</w:t>
                        </w:r>
                        <w:r w:rsidRPr="002857C8">
                          <w:rPr>
                            <w:b/>
                            <w:lang w:val="en-GB"/>
                          </w:rPr>
                          <w:t>-</w:t>
                        </w:r>
                        <w:r>
                          <w:rPr>
                            <w:b/>
                          </w:rPr>
                          <w:t>шаралар</w:t>
                        </w:r>
                        <w:r w:rsidRPr="002857C8">
                          <w:rPr>
                            <w:b/>
                            <w:lang w:val="en-GB"/>
                          </w:rPr>
                          <w:t xml:space="preserve"> </w:t>
                        </w:r>
                        <w:r>
                          <w:rPr>
                            <w:b/>
                          </w:rPr>
                          <w:t>жасау</w:t>
                        </w:r>
                        <w:r w:rsidRPr="002857C8">
                          <w:rPr>
                            <w:b/>
                            <w:lang w:val="en-GB"/>
                          </w:rPr>
                          <w:t>.</w:t>
                        </w:r>
                      </w:p>
                    </w:txbxContent>
                  </v:textbox>
                </v:shape>
                <w10:wrap type="square"/>
                <w10:anchorlock/>
              </v:group>
            </w:pict>
          </mc:Fallback>
        </mc:AlternateContent>
      </w:r>
    </w:p>
    <w:p w:rsidR="002857C8" w:rsidRPr="002857C8" w:rsidRDefault="00E754FA" w:rsidP="00CD6E19">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5.1 </w:t>
      </w:r>
      <w:r w:rsidR="002857C8" w:rsidRPr="002857C8">
        <w:rPr>
          <w:rFonts w:ascii="Times New Roman" w:hAnsi="Times New Roman" w:cs="Times New Roman"/>
          <w:sz w:val="28"/>
          <w:szCs w:val="28"/>
          <w:lang w:val="kk-KZ"/>
        </w:rPr>
        <w:t>Жол қозғалысын ұйымдастыру бағыттары</w:t>
      </w:r>
    </w:p>
    <w:p w:rsidR="002857C8" w:rsidRPr="002857C8" w:rsidRDefault="002857C8" w:rsidP="00CD6E19">
      <w:pPr>
        <w:pStyle w:val="21"/>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lastRenderedPageBreak/>
        <w:t>Автомобиль қозғалысының тәртібі туралы бірінші халықаралық келісім 1909 жылы жасалды. Осы келісімдегі бірінші халықаралық жол белгілері 4.4 суретте көрсетілген.</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p>
    <w:p w:rsidR="002857C8" w:rsidRPr="002857C8" w:rsidRDefault="002857C8" w:rsidP="00CD6E19">
      <w:pPr>
        <w:spacing w:after="0" w:line="240" w:lineRule="auto"/>
        <w:ind w:firstLine="425"/>
        <w:jc w:val="center"/>
        <w:rPr>
          <w:rFonts w:ascii="Times New Roman" w:hAnsi="Times New Roman" w:cs="Times New Roman"/>
          <w:sz w:val="28"/>
          <w:szCs w:val="28"/>
        </w:rPr>
      </w:pPr>
      <w:r w:rsidRPr="002857C8">
        <w:rPr>
          <w:rFonts w:ascii="Times New Roman" w:hAnsi="Times New Roman" w:cs="Times New Roman"/>
          <w:sz w:val="28"/>
          <w:szCs w:val="28"/>
        </w:rPr>
        <w:object w:dxaOrig="7301" w:dyaOrig="2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4pt;height:76.5pt" o:ole="" fillcolor="window">
            <v:imagedata r:id="rId12" o:title=""/>
          </v:shape>
          <o:OLEObject Type="Embed" ProgID="Word.Picture.8" ShapeID="_x0000_i1025" DrawAspect="Content" ObjectID="_1527680999" r:id="rId13"/>
        </w:object>
      </w:r>
    </w:p>
    <w:p w:rsidR="002857C8" w:rsidRPr="002857C8" w:rsidRDefault="002857C8" w:rsidP="00CD6E19">
      <w:pPr>
        <w:pStyle w:val="21"/>
        <w:spacing w:after="0" w:line="240" w:lineRule="auto"/>
        <w:ind w:left="1980" w:firstLine="425"/>
        <w:jc w:val="both"/>
        <w:rPr>
          <w:rFonts w:ascii="Times New Roman" w:hAnsi="Times New Roman" w:cs="Times New Roman"/>
          <w:sz w:val="28"/>
          <w:szCs w:val="28"/>
        </w:rPr>
      </w:pPr>
    </w:p>
    <w:p w:rsidR="002857C8" w:rsidRPr="002857C8" w:rsidRDefault="002857C8" w:rsidP="00CD6E19">
      <w:pPr>
        <w:pStyle w:val="21"/>
        <w:spacing w:after="0" w:line="240" w:lineRule="auto"/>
        <w:ind w:left="1980" w:firstLine="425"/>
        <w:jc w:val="both"/>
        <w:rPr>
          <w:rFonts w:ascii="Times New Roman" w:hAnsi="Times New Roman" w:cs="Times New Roman"/>
          <w:sz w:val="28"/>
          <w:szCs w:val="28"/>
        </w:rPr>
      </w:pPr>
      <w:r w:rsidRPr="002857C8">
        <w:rPr>
          <w:rFonts w:ascii="Times New Roman" w:hAnsi="Times New Roman" w:cs="Times New Roman"/>
          <w:sz w:val="28"/>
          <w:szCs w:val="28"/>
        </w:rPr>
        <w:t>Бірінші халықаралық жол белгілері: а - тегіс емес жол; б - қауіпті бұрылыстар; в - темір жол өткелі; г - жол қиылыстары</w:t>
      </w:r>
    </w:p>
    <w:p w:rsidR="002857C8" w:rsidRPr="002857C8" w:rsidRDefault="002857C8" w:rsidP="00CD6E19">
      <w:pPr>
        <w:pStyle w:val="21"/>
        <w:spacing w:after="0" w:line="240" w:lineRule="auto"/>
        <w:ind w:firstLine="425"/>
        <w:jc w:val="both"/>
        <w:rPr>
          <w:rFonts w:ascii="Times New Roman" w:hAnsi="Times New Roman" w:cs="Times New Roman"/>
          <w:sz w:val="28"/>
          <w:szCs w:val="28"/>
        </w:rPr>
      </w:pPr>
    </w:p>
    <w:p w:rsidR="002857C8" w:rsidRPr="002857C8" w:rsidRDefault="002857C8" w:rsidP="00CD6E19">
      <w:pPr>
        <w:pStyle w:val="21"/>
        <w:spacing w:after="0" w:line="240" w:lineRule="auto"/>
        <w:ind w:firstLine="425"/>
        <w:jc w:val="both"/>
        <w:rPr>
          <w:rFonts w:ascii="Times New Roman" w:hAnsi="Times New Roman" w:cs="Times New Roman"/>
          <w:sz w:val="28"/>
          <w:szCs w:val="28"/>
        </w:rPr>
      </w:pPr>
    </w:p>
    <w:p w:rsidR="002857C8" w:rsidRPr="002857C8" w:rsidRDefault="002857C8" w:rsidP="00CD6E19">
      <w:pPr>
        <w:pStyle w:val="21"/>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Ең бірінші тарихта автомобиль қозғалысының ережелері 1896 жылы Англияда шықты.</w:t>
      </w:r>
    </w:p>
    <w:p w:rsidR="002857C8" w:rsidRPr="002857C8" w:rsidRDefault="002857C8" w:rsidP="00CD6E19">
      <w:pPr>
        <w:pStyle w:val="21"/>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Екінші дүниежүзілік соғыс аяқталғаннан кейін БҰҰ-да дайындау жұмыстары жүргізіліп, 1949 жылы Женевада жол қозғалысы бойынша барлық дүние жүзілік конференцияда келесідей келісімдер қабылданды: жол қозғалысы туралы Конвенсия және жол белгілері мен сигналдары туралы Хаттама.</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 xml:space="preserve">1949 жылы Конвенсияның мақсаты, жол қозғалысының халықаралық дамуы мен оның қауіпсіздігі болып табылады. 1949 жылғы Конвенсия негізінен үш топтағы сұрақ бойынша жұмыс істеді: </w:t>
      </w:r>
    </w:p>
    <w:p w:rsidR="002857C8" w:rsidRPr="002857C8" w:rsidRDefault="002857C8" w:rsidP="00CD6E19">
      <w:pPr>
        <w:numPr>
          <w:ilvl w:val="0"/>
          <w:numId w:val="4"/>
        </w:numPr>
        <w:tabs>
          <w:tab w:val="clear" w:pos="2007"/>
          <w:tab w:val="left" w:pos="567"/>
        </w:tabs>
        <w:autoSpaceDE w:val="0"/>
        <w:autoSpaceDN w:val="0"/>
        <w:spacing w:after="0" w:line="240" w:lineRule="auto"/>
        <w:ind w:left="0"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 xml:space="preserve">шет мемлекетке шыққанда жүргізушіге, автомобильге және сәйкес құжаттарға қойылатын талаптар; </w:t>
      </w:r>
    </w:p>
    <w:p w:rsidR="002857C8" w:rsidRPr="002857C8" w:rsidRDefault="002857C8" w:rsidP="00CD6E19">
      <w:pPr>
        <w:numPr>
          <w:ilvl w:val="0"/>
          <w:numId w:val="4"/>
        </w:numPr>
        <w:tabs>
          <w:tab w:val="clear" w:pos="2007"/>
          <w:tab w:val="left" w:pos="567"/>
        </w:tabs>
        <w:autoSpaceDE w:val="0"/>
        <w:autoSpaceDN w:val="0"/>
        <w:spacing w:after="0" w:line="240" w:lineRule="auto"/>
        <w:ind w:left="0"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 xml:space="preserve">қозғалыс қауіпсіздігін қамтамасыз ету бойынша жол қозғалысына қатысушыларға қойлатын негізгі талаптар; </w:t>
      </w:r>
    </w:p>
    <w:p w:rsidR="002857C8" w:rsidRPr="002857C8" w:rsidRDefault="002857C8" w:rsidP="00CD6E19">
      <w:pPr>
        <w:numPr>
          <w:ilvl w:val="0"/>
          <w:numId w:val="4"/>
        </w:numPr>
        <w:tabs>
          <w:tab w:val="clear" w:pos="2007"/>
          <w:tab w:val="left" w:pos="567"/>
        </w:tabs>
        <w:autoSpaceDE w:val="0"/>
        <w:autoSpaceDN w:val="0"/>
        <w:spacing w:after="0" w:line="240" w:lineRule="auto"/>
        <w:ind w:left="0"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көлік құралдарының қозғалыс қауіпсіздігіне қойылатын маңызды техникалық талаптар.</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 xml:space="preserve">Жол қозғалысын ұйымдастырудың негізгі элементі ретінде қазіргі қозғалыс ережелерін қарастыра отырып, қозғалысқа қатысушылардың өзін ұстау ережелерімен танысамыз. Тек қана осындай жағдайда ғана ереженің сенімділігінің жоғарғы дәрежесін, сонымен қатар қозғалыс қауіпсіздігін қамтамасыз етеміз. </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p>
    <w:p w:rsidR="002857C8" w:rsidRPr="002857C8" w:rsidRDefault="002857C8" w:rsidP="00CD6E19">
      <w:pPr>
        <w:spacing w:after="0" w:line="240" w:lineRule="auto"/>
        <w:ind w:firstLine="425"/>
        <w:jc w:val="both"/>
        <w:rPr>
          <w:rFonts w:ascii="Times New Roman" w:hAnsi="Times New Roman" w:cs="Times New Roman"/>
          <w:b/>
          <w:sz w:val="28"/>
          <w:szCs w:val="28"/>
          <w:lang w:val="kk-KZ"/>
        </w:rPr>
      </w:pPr>
      <w:r w:rsidRPr="002857C8">
        <w:rPr>
          <w:rFonts w:ascii="Times New Roman" w:hAnsi="Times New Roman" w:cs="Times New Roman"/>
          <w:b/>
          <w:sz w:val="28"/>
          <w:szCs w:val="28"/>
          <w:lang w:val="kk-KZ"/>
        </w:rPr>
        <w:t>Жол полиция бөлімінің басқармасы және жол қозғалысының қауіпсіздік қызметі</w:t>
      </w: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p>
    <w:p w:rsidR="002857C8" w:rsidRPr="002857C8" w:rsidRDefault="002857C8" w:rsidP="00CD6E19">
      <w:pPr>
        <w:spacing w:after="0" w:line="240" w:lineRule="auto"/>
        <w:ind w:firstLine="425"/>
        <w:jc w:val="both"/>
        <w:rPr>
          <w:rFonts w:ascii="Times New Roman" w:hAnsi="Times New Roman" w:cs="Times New Roman"/>
          <w:sz w:val="28"/>
          <w:szCs w:val="28"/>
          <w:lang w:val="kk-KZ"/>
        </w:rPr>
      </w:pPr>
      <w:r w:rsidRPr="002857C8">
        <w:rPr>
          <w:rFonts w:ascii="Times New Roman" w:hAnsi="Times New Roman" w:cs="Times New Roman"/>
          <w:sz w:val="28"/>
          <w:szCs w:val="28"/>
          <w:lang w:val="kk-KZ"/>
        </w:rPr>
        <w:t>Жол полиция бөлімінің басқармасының өзіне жүктелген міндеттерге сәйкес төмендегі нұсқауларды орындауға тиісті:</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а) Қазақстан Республикасында күшіне енген:</w:t>
      </w:r>
    </w:p>
    <w:p w:rsidR="002857C8" w:rsidRPr="002857C8" w:rsidRDefault="002857C8" w:rsidP="00CD6E19">
      <w:pPr>
        <w:numPr>
          <w:ilvl w:val="0"/>
          <w:numId w:val="5"/>
        </w:numPr>
        <w:tabs>
          <w:tab w:val="clear" w:pos="2007"/>
          <w:tab w:val="num" w:pos="851"/>
        </w:tabs>
        <w:autoSpaceDE w:val="0"/>
        <w:autoSpaceDN w:val="0"/>
        <w:spacing w:after="0" w:line="240" w:lineRule="auto"/>
        <w:ind w:left="142" w:firstLine="425"/>
        <w:jc w:val="both"/>
        <w:rPr>
          <w:rFonts w:ascii="Times New Roman" w:hAnsi="Times New Roman" w:cs="Times New Roman"/>
          <w:sz w:val="28"/>
          <w:szCs w:val="28"/>
        </w:rPr>
      </w:pPr>
      <w:r w:rsidRPr="002857C8">
        <w:rPr>
          <w:rFonts w:ascii="Times New Roman" w:hAnsi="Times New Roman" w:cs="Times New Roman"/>
          <w:sz w:val="28"/>
          <w:szCs w:val="28"/>
        </w:rPr>
        <w:lastRenderedPageBreak/>
        <w:t>жол қозғалысының тәртібі мен шарттарын, сондай-ақ оған қатысушылардың құқықтары мен міндеттерін орнататын жол қозғалысының ережелерін, басқа да нормативті актілерді;</w:t>
      </w:r>
    </w:p>
    <w:p w:rsidR="002857C8" w:rsidRPr="002857C8" w:rsidRDefault="002857C8" w:rsidP="00CD6E19">
      <w:pPr>
        <w:numPr>
          <w:ilvl w:val="0"/>
          <w:numId w:val="5"/>
        </w:numPr>
        <w:tabs>
          <w:tab w:val="clear" w:pos="2007"/>
          <w:tab w:val="num" w:pos="851"/>
        </w:tabs>
        <w:autoSpaceDE w:val="0"/>
        <w:autoSpaceDN w:val="0"/>
        <w:spacing w:after="0" w:line="240" w:lineRule="auto"/>
        <w:ind w:left="142" w:firstLine="425"/>
        <w:jc w:val="both"/>
        <w:rPr>
          <w:rFonts w:ascii="Times New Roman" w:hAnsi="Times New Roman" w:cs="Times New Roman"/>
          <w:sz w:val="28"/>
          <w:szCs w:val="28"/>
        </w:rPr>
      </w:pPr>
      <w:r w:rsidRPr="002857C8">
        <w:rPr>
          <w:rFonts w:ascii="Times New Roman" w:hAnsi="Times New Roman" w:cs="Times New Roman"/>
          <w:sz w:val="28"/>
          <w:szCs w:val="28"/>
        </w:rPr>
        <w:t>автомобиль жолдарын, көшелерді, жол ғимараттарын, темір жол өткелдерін, қалалық электр көлігінің желілерін жобалау, салу, қайта жарақтандыру және жөндеу кезіндегі ережелерді, қалыптар мен үлгілерді;</w:t>
      </w:r>
    </w:p>
    <w:p w:rsidR="002857C8" w:rsidRPr="002857C8" w:rsidRDefault="002857C8" w:rsidP="00CD6E19">
      <w:pPr>
        <w:numPr>
          <w:ilvl w:val="0"/>
          <w:numId w:val="5"/>
        </w:numPr>
        <w:tabs>
          <w:tab w:val="clear" w:pos="2007"/>
          <w:tab w:val="num" w:pos="851"/>
        </w:tabs>
        <w:autoSpaceDE w:val="0"/>
        <w:autoSpaceDN w:val="0"/>
        <w:spacing w:after="0" w:line="240" w:lineRule="auto"/>
        <w:ind w:left="142" w:firstLine="425"/>
        <w:jc w:val="both"/>
        <w:rPr>
          <w:rFonts w:ascii="Times New Roman" w:hAnsi="Times New Roman" w:cs="Times New Roman"/>
          <w:sz w:val="28"/>
          <w:szCs w:val="28"/>
        </w:rPr>
      </w:pPr>
      <w:r w:rsidRPr="002857C8">
        <w:rPr>
          <w:rFonts w:ascii="Times New Roman" w:hAnsi="Times New Roman" w:cs="Times New Roman"/>
          <w:sz w:val="28"/>
          <w:szCs w:val="28"/>
        </w:rPr>
        <w:t>автомобиль жолдарын, көшелерді, жол ғимараттары мен темір жол өткелдерін жол қозғалысына қауіпсіз күйде ұстау ережелерін;</w:t>
      </w:r>
    </w:p>
    <w:p w:rsidR="002857C8" w:rsidRPr="002857C8" w:rsidRDefault="002857C8" w:rsidP="00CD6E19">
      <w:pPr>
        <w:numPr>
          <w:ilvl w:val="0"/>
          <w:numId w:val="5"/>
        </w:numPr>
        <w:tabs>
          <w:tab w:val="clear" w:pos="2007"/>
          <w:tab w:val="num" w:pos="851"/>
        </w:tabs>
        <w:autoSpaceDE w:val="0"/>
        <w:autoSpaceDN w:val="0"/>
        <w:spacing w:after="0" w:line="240" w:lineRule="auto"/>
        <w:ind w:left="142" w:firstLine="425"/>
        <w:jc w:val="both"/>
        <w:rPr>
          <w:rFonts w:ascii="Times New Roman" w:hAnsi="Times New Roman" w:cs="Times New Roman"/>
          <w:sz w:val="28"/>
          <w:szCs w:val="28"/>
        </w:rPr>
      </w:pPr>
      <w:r w:rsidRPr="002857C8">
        <w:rPr>
          <w:rFonts w:ascii="Times New Roman" w:hAnsi="Times New Roman" w:cs="Times New Roman"/>
          <w:sz w:val="28"/>
          <w:szCs w:val="28"/>
        </w:rPr>
        <w:t>жол қозғалысын реттеудің техникалық құралдарын орнату және пайдалану ережелерін, қалыптары мен үлгілерін;</w:t>
      </w:r>
    </w:p>
    <w:p w:rsidR="002857C8" w:rsidRPr="002857C8" w:rsidRDefault="002857C8" w:rsidP="00CD6E19">
      <w:pPr>
        <w:numPr>
          <w:ilvl w:val="0"/>
          <w:numId w:val="5"/>
        </w:numPr>
        <w:tabs>
          <w:tab w:val="clear" w:pos="2007"/>
          <w:tab w:val="num" w:pos="851"/>
        </w:tabs>
        <w:autoSpaceDE w:val="0"/>
        <w:autoSpaceDN w:val="0"/>
        <w:spacing w:after="0" w:line="240" w:lineRule="auto"/>
        <w:ind w:left="142" w:firstLine="425"/>
        <w:jc w:val="both"/>
        <w:rPr>
          <w:rFonts w:ascii="Times New Roman" w:hAnsi="Times New Roman" w:cs="Times New Roman"/>
          <w:sz w:val="28"/>
          <w:szCs w:val="28"/>
        </w:rPr>
      </w:pPr>
      <w:r w:rsidRPr="002857C8">
        <w:rPr>
          <w:rFonts w:ascii="Times New Roman" w:hAnsi="Times New Roman" w:cs="Times New Roman"/>
          <w:sz w:val="28"/>
          <w:szCs w:val="28"/>
        </w:rPr>
        <w:t>пайдаланудағы механикалық құралдары мен тіркемелердің жобалауына және техникалық күйіне қойылатын талаптарды орнататын нормативтер мен үлгілерді;</w:t>
      </w:r>
    </w:p>
    <w:p w:rsidR="002857C8" w:rsidRPr="002857C8" w:rsidRDefault="002857C8" w:rsidP="00CD6E19">
      <w:pPr>
        <w:numPr>
          <w:ilvl w:val="0"/>
          <w:numId w:val="5"/>
        </w:numPr>
        <w:tabs>
          <w:tab w:val="clear" w:pos="2007"/>
          <w:tab w:val="num" w:pos="851"/>
        </w:tabs>
        <w:autoSpaceDE w:val="0"/>
        <w:autoSpaceDN w:val="0"/>
        <w:spacing w:after="0" w:line="240" w:lineRule="auto"/>
        <w:ind w:left="142" w:firstLine="425"/>
        <w:jc w:val="both"/>
        <w:rPr>
          <w:rFonts w:ascii="Times New Roman" w:hAnsi="Times New Roman" w:cs="Times New Roman"/>
          <w:sz w:val="28"/>
          <w:szCs w:val="28"/>
        </w:rPr>
      </w:pPr>
      <w:r w:rsidRPr="002857C8">
        <w:rPr>
          <w:rFonts w:ascii="Times New Roman" w:hAnsi="Times New Roman" w:cs="Times New Roman"/>
          <w:sz w:val="28"/>
          <w:szCs w:val="28"/>
        </w:rPr>
        <w:t>өз қызметін ҚР-ның аумағында жүзеге асыратын меншік түріне тәуелсіз, кәсіпорындардағы, сондай-ақ жекеленген азаматтардың механикалық көлік құралдары мен тіркемелерін қайта жарақтау кезіндегі қозғалыс қауіпсіздігін қамтамасыз етуге жататын бөлімдегі нормативтік актілерді;</w:t>
      </w:r>
    </w:p>
    <w:p w:rsidR="002857C8" w:rsidRPr="002857C8" w:rsidRDefault="002857C8" w:rsidP="00CD6E19">
      <w:pPr>
        <w:numPr>
          <w:ilvl w:val="0"/>
          <w:numId w:val="5"/>
        </w:numPr>
        <w:tabs>
          <w:tab w:val="clear" w:pos="2007"/>
          <w:tab w:val="num" w:pos="851"/>
        </w:tabs>
        <w:autoSpaceDE w:val="0"/>
        <w:autoSpaceDN w:val="0"/>
        <w:spacing w:after="0" w:line="240" w:lineRule="auto"/>
        <w:ind w:left="142" w:firstLine="425"/>
        <w:jc w:val="both"/>
        <w:rPr>
          <w:rFonts w:ascii="Times New Roman" w:hAnsi="Times New Roman" w:cs="Times New Roman"/>
          <w:sz w:val="28"/>
          <w:szCs w:val="28"/>
        </w:rPr>
      </w:pPr>
      <w:r w:rsidRPr="002857C8">
        <w:rPr>
          <w:rFonts w:ascii="Times New Roman" w:hAnsi="Times New Roman" w:cs="Times New Roman"/>
          <w:sz w:val="28"/>
          <w:szCs w:val="28"/>
        </w:rPr>
        <w:t>арнайы, қауіпті, ауыр салмақты және ірі өлшемді жүктерді, сондай-ақ жолаушыларды қоғамдық көлікпен тасымалдаулар кезіндегі жол қозғалысының қауіпсіздігін қамтамасыз етуге талаптарымен орнатылған нормативтік актілерді жүзеге асырудың мемлекеттік бақылауын жүргізуге;</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б) жол қозғалысы техникалық құралдары мен автоматтандырылған жүйелерді пайдалана отырып реттеуді жүзеге асыруға, апаттық-құтқару жұмыстарын және бұқаралық іс-шараларды жүргізу орындарында көлік құралдары мен жүргіншілердің қозғалысын ұйымдастыруды қамтамасыз етуге;</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в) механикалық көлік құралдары мен тіркемелердің мемлекеттік техникалық тексеруін жүргізуге;</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г) айдап әкелінген, ұрланған автокөлік мен жол-көлік апаты орнынан жасырын түрде кетіп қалған жол қозғалысына қатысушылардың автомотокөлік құралдарын іздестіру жұмыстарына ат салысуға;</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ж) өзіне берілген бтлік шеңберінде және заңға сәйкес, жол қозғалысы аймағында жасалынған қылмыстық істерді ашу жұмыстарына қатысуға;</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з) жол-көлік апаттарын тіркеуді жүргізуге, олардың пайда болу себептерін талдауға, өзіне берілген билік шектерінде осы себептерді аластатуға бағытталған іс-шараларды қабылдауға;</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и) жол-көлік апаты болған жерлерде кейінгі қалдыруға болмайтын іс-шараларды (жол-көлік апатына қатысушыларды ұстау, куәгерлерді анықтау, материалдарды рәсімдеу, жарақат алғандарға бірінші дәрігерлік көмек көрсетуге және т.б.) жүзеге асыруға, жол-көлік апаты орнынан жасырын қашқан жүргізушілерді іздестіру жұмыстарын жүргізуге;</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к) жол қозғалысы ережелерінің бұзылуларын есепке алуға, заңды жол қозғалысы қауіпсіздігінің аймағында қолдану практикасын үйлестіруге, заң нормаларын біртұтас және дұрыс қолдануға бағытталған шараларды қабылдауға;</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lastRenderedPageBreak/>
        <w:t>л) әкімшіліктіік заң бұзу істерінің өндірісін заңға сәйкес жүзеге асыруға берілген билік шектерінде әкімшіліктік жазалауды орындауға;</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м) жол қозғалысының шарттарын оқып-үйренуге, жолдар мен көшелерді ұстауды жақсартуды және олардың өткізу қабілетін арттырудың сәйкес келетін ведомствалар мен ұйымдастыруына орнатылған тәртіпте ұсыныстар енгізуге;</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н) ЖПБ өзіне жүктелген міндеттерді орындау үшін келесідей құқықтарға ие болады: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меншік қалыбынан тәуелсіз, кәсіпорындар, ұйымдар мен ұжымдарға еш кедергісіз кіруге және жол қозғалысының қауіпсіздігін қамтамасыз етуге жататын ережелер, қалыптар мен үлгілерді жауапты тұлғалар мен азаматтардың заңға сәйкес орындауларын талап ете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жауапты тұлғалар мен азаматтарға жол қозғалысының қауіпсіздігін қамтамасыз етуге жататын ережелер, қалыптар мен үлгілердің бұзылуларын аластату туралы орындалуға міндетті түрде тиісті нұсқауларды бере алады және бұл нұсқаулар орындалмаған жағдайда тәртіп бұзушыларды қылмыстық жауапкершілікке  тарта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 қозғалысы және оның қауіпсіздігін қамтамасыз ету аймағына жатқызылатын заң және өзге де нормативтік актілерін, ережелерін, қалыптары мен үлгілерін өңдеп шығаруға қатыса алады; сәйкес мемлекеттік органдарға осы заңдарды жетілдіру туралы ұсыныстар жасай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автомобиль жолдарын, көшелерді, жол ғимараттарын, темір жол өткелдерін, қалақы электр көлігі желілерін, сондай-ақ жаңа автокөлік техникасының үлгілерін пайдалана алудың, құрылыс, техникалық кеңестерінің комиссияларына шешуші дауыспен қатынаса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бұқаралық іс-шараларды жүргізу не жол қозғалысына қауіп төнген кездегі көшелер мен жолдардың жекеленген бөліктерінде қозғалысты уақытша шектеуге немесе тыйым салуға құқылы;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 қозғалысының қауіпсіздігінің орнатылған ережелерін , қалыптары мен үлгілерін бұзумен жүзеге асырылатын көшелер мен жолдардағы жөндеу құрылыс және басқа да жұмыстарды жүргізуге тыйым сала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 қозғалысының қауіпсіздігіне қауіп төніретін жағдайларда реттеудің техникалық құралдарын қолдану арқылы жол-көше торабындағы қозғалысты ұйымдастыруды, өзгертуді кәсіпорындарға, ұжымдар мен азаматтарға жазбаша тіркеу;</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қозғалыс қауіпсіздігінің ережелері, қалыптары мен үлгілері сақталмаған жағдайда жол-көше тораптарының нысандарын жобалауды, салуды, қайта жобалау мен жөндеуді қаржыландыруды тоқтату немесе уақытша тоқтату туралы мәліметтерді тиімті органдарға хабарлауға құқылы;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қауіпсіздік талаптары бұзылған жағдайда бағытжолдық қоғамдық көлігінің қозғалысына, сондай-ақ қауіпті, ауыр салмақты немесе ірі өлшемді жүктердің тасымалдауларына тыйым сала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 xml:space="preserve">конструкциясы немесе техникалық күйі орнатылған ережелер, қалыптар мен үлгілер талаптарына сәйкес келмейтін, яғни көлік құралдарының белгіленген тәртіпте тіркелмеген, мемлекеттік техникалық тексеруден өтпеген </w:t>
      </w:r>
      <w:r w:rsidRPr="002857C8">
        <w:rPr>
          <w:rFonts w:ascii="Times New Roman" w:hAnsi="Times New Roman" w:cs="Times New Roman"/>
          <w:sz w:val="28"/>
          <w:szCs w:val="28"/>
        </w:rPr>
        <w:lastRenderedPageBreak/>
        <w:t>және қолдан жасалған жасырын немесе өзгертілген тораптар, агрегаттар нөміріне ие болған жағдайларға көлік құралдарын пайдалануға тыйым сала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меншік қалыбынан тәуелсіз белгілі-бір тәртіпті кәсіпорындардың, бекеттердің техникалық баптауын көлік құралдарының техникалық тексеруін жүзеге асыра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 қозғалысының қауіпсіздігін қамтамасыз ету және тәртіп бұзуларды алдын-алу мақсаттарында көлік құралдарын тоқтата алады және жүргізушілерден қажетті құжаттарды (жол парақшаларын, техникалық паспорттарды, жүргізуші куәліктерін) талап ете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заңмен құрастырылған жағдайларға тұлғаларды, заттарды, көлік құралдарын, тасымалданатын жүктерді тексеруден өткізуге, белгіленген тәртіпте жол қозғалысының тәртіптерін бұзған лауазымды тұлғалар мен азаматтарды ұстауға құқылы;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алкогольдің немесе наркотикалық мас күйдегі, немесе көлік құралдарының пайдалануы, не басқаруға құжаттары жоқ тұлғаларды көлік құралдарын басқарудан аластата алады;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заңмен құрастырылған жағдайларға көлік құралдарын басқару куәліктерін алып қоюға, көлік құралдарын ұстауға және оларды арнайы алаңдар мен аялдамаларға уақытша сақтау үшін жеткізуге құқылы;</w:t>
      </w:r>
    </w:p>
    <w:p w:rsidR="002857C8" w:rsidRPr="002857C8" w:rsidRDefault="002857C8" w:rsidP="00CD6E19">
      <w:pPr>
        <w:numPr>
          <w:ilvl w:val="0"/>
          <w:numId w:val="6"/>
        </w:numPr>
        <w:tabs>
          <w:tab w:val="clear" w:pos="2007"/>
          <w:tab w:val="num" w:pos="851"/>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белгіленген тәртіпте жол қозғалыс ережелерінің бұзылуларын анықтау және тіркеуге арналған техникалық құралдарды қолдануға, иелері тоқтау немесе аялдау ережелерін бұзған көлік құралдарын күш көрсете отырып тасымалдауға құқылы.</w:t>
      </w:r>
    </w:p>
    <w:p w:rsidR="002857C8" w:rsidRPr="002857C8" w:rsidRDefault="002857C8" w:rsidP="00CD6E19">
      <w:pPr>
        <w:spacing w:after="0" w:line="240" w:lineRule="auto"/>
        <w:ind w:firstLine="425"/>
        <w:jc w:val="both"/>
        <w:rPr>
          <w:rFonts w:ascii="Times New Roman" w:hAnsi="Times New Roman" w:cs="Times New Roman"/>
          <w:i/>
          <w:sz w:val="28"/>
          <w:szCs w:val="28"/>
        </w:rPr>
      </w:pPr>
      <w:r w:rsidRPr="002857C8">
        <w:rPr>
          <w:rFonts w:ascii="Times New Roman" w:hAnsi="Times New Roman" w:cs="Times New Roman"/>
          <w:i/>
          <w:sz w:val="28"/>
          <w:szCs w:val="28"/>
        </w:rPr>
        <w:t>Қозғалыс қауіпсіздік қызметі жұмысшыларының міндеттері мен құқықтары.</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 xml:space="preserve">Қозғалыс қауіпсіздік қызметі жұмысшыларының </w:t>
      </w:r>
      <w:r w:rsidRPr="002857C8">
        <w:rPr>
          <w:rFonts w:ascii="Times New Roman" w:hAnsi="Times New Roman" w:cs="Times New Roman"/>
          <w:i/>
          <w:sz w:val="28"/>
          <w:szCs w:val="28"/>
        </w:rPr>
        <w:t>міндеттері</w:t>
      </w:r>
      <w:r w:rsidRPr="002857C8">
        <w:rPr>
          <w:rFonts w:ascii="Times New Roman" w:hAnsi="Times New Roman" w:cs="Times New Roman"/>
          <w:sz w:val="28"/>
          <w:szCs w:val="28"/>
        </w:rPr>
        <w:t xml:space="preserve"> келесідей:</w:t>
      </w:r>
    </w:p>
    <w:p w:rsidR="002857C8" w:rsidRPr="002857C8" w:rsidRDefault="002857C8" w:rsidP="00CD6E19">
      <w:pPr>
        <w:numPr>
          <w:ilvl w:val="0"/>
          <w:numId w:val="7"/>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қозғалыс ережелерін бұзу және жол-көлік оқиғасына әкеп соғатын себеп салдарларды жоюға арналған жұмыстарды көліктік тұрғыдан жақсарту, оқиға жағдайын жан-жақты зерттеу;</w:t>
      </w:r>
    </w:p>
    <w:p w:rsidR="002857C8" w:rsidRPr="002857C8" w:rsidRDefault="002857C8" w:rsidP="00CD6E19">
      <w:pPr>
        <w:numPr>
          <w:ilvl w:val="0"/>
          <w:numId w:val="7"/>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жол-көлік оқиғасы болған орынға бару және қызметтік зерттеуге қатысу;</w:t>
      </w:r>
    </w:p>
    <w:p w:rsidR="002857C8" w:rsidRPr="002857C8" w:rsidRDefault="002857C8" w:rsidP="00CD6E19">
      <w:pPr>
        <w:numPr>
          <w:ilvl w:val="0"/>
          <w:numId w:val="7"/>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автошаруашылығындағы жүргізушілердің кәсіптік деңгейін оқытуларды ұйымдастыру және бақылау арқылы көтеру;</w:t>
      </w:r>
    </w:p>
    <w:p w:rsidR="002857C8" w:rsidRPr="002857C8" w:rsidRDefault="002857C8" w:rsidP="00CD6E19">
      <w:pPr>
        <w:numPr>
          <w:ilvl w:val="0"/>
          <w:numId w:val="7"/>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автошаруашылығында техникалық баптауды және жөндеуді бақылауды ұйымдастыру және жүзеге асыруды қозғалыс қауіпсіздігіне қауіп тудыратын бұзылған автомобильдерді жолға шығармау мақсаты болып есептеледі;</w:t>
      </w:r>
    </w:p>
    <w:p w:rsidR="002857C8" w:rsidRPr="002857C8" w:rsidRDefault="002857C8" w:rsidP="00CD6E19">
      <w:pPr>
        <w:numPr>
          <w:ilvl w:val="0"/>
          <w:numId w:val="7"/>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жүргізушілердің және басқа да көлік қызметкерлерінің қозғалыс қауіпсіздігін қамтамасыз ету үшін айтылған ұсыныстары автокөлік кәсіпорны басшысының талқылауына енгізу;</w:t>
      </w:r>
    </w:p>
    <w:p w:rsidR="002857C8" w:rsidRPr="002857C8" w:rsidRDefault="002857C8" w:rsidP="00CD6E19">
      <w:pPr>
        <w:numPr>
          <w:ilvl w:val="0"/>
          <w:numId w:val="7"/>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жол-көлік оқиғасы туралы мәліметтерді тіркеп, оларды зерттеп, жоғарғы мекемелерге хабарлау керек;</w:t>
      </w:r>
    </w:p>
    <w:p w:rsidR="002857C8" w:rsidRPr="002857C8" w:rsidRDefault="002857C8" w:rsidP="00CD6E19">
      <w:pPr>
        <w:numPr>
          <w:ilvl w:val="0"/>
          <w:numId w:val="7"/>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өздерінің ынталы жұмысымен жол-көлік оқиғасын ескерткен және соған қатысы бар адамдарды жауапқа тартқан автокөлік мекемелерінің, автошаруашылықтардың, басқарма қызметкерлерін мақтауға ұсыныс жасау;</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lastRenderedPageBreak/>
        <w:t xml:space="preserve">Қозғалыс қауіпсіздік қызметкерлері </w:t>
      </w:r>
      <w:r w:rsidRPr="002857C8">
        <w:rPr>
          <w:rFonts w:ascii="Times New Roman" w:hAnsi="Times New Roman" w:cs="Times New Roman"/>
          <w:i/>
          <w:sz w:val="28"/>
          <w:szCs w:val="28"/>
        </w:rPr>
        <w:t>құқығы</w:t>
      </w:r>
      <w:r w:rsidRPr="002857C8">
        <w:rPr>
          <w:rFonts w:ascii="Times New Roman" w:hAnsi="Times New Roman" w:cs="Times New Roman"/>
          <w:sz w:val="28"/>
          <w:szCs w:val="28"/>
        </w:rPr>
        <w:t>:</w:t>
      </w:r>
    </w:p>
    <w:p w:rsidR="002857C8" w:rsidRPr="002857C8" w:rsidRDefault="002857C8" w:rsidP="00CD6E19">
      <w:pPr>
        <w:numPr>
          <w:ilvl w:val="0"/>
          <w:numId w:val="8"/>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қозғалыс қауіпсіздігіне қауіп тудыратын бұзылған автомобильдерді пайдалануға рұқсат береу;</w:t>
      </w:r>
    </w:p>
    <w:p w:rsidR="002857C8" w:rsidRPr="002857C8" w:rsidRDefault="002857C8" w:rsidP="00CD6E19">
      <w:pPr>
        <w:numPr>
          <w:ilvl w:val="0"/>
          <w:numId w:val="8"/>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 қағазын және жүргізушілік куәлігін көрсетпеген, ішімдік ішкен жолдағы жүргізушілерді жұмысқа жібермеу;</w:t>
      </w:r>
    </w:p>
    <w:p w:rsidR="002857C8" w:rsidRPr="002857C8" w:rsidRDefault="002857C8" w:rsidP="00CD6E19">
      <w:pPr>
        <w:numPr>
          <w:ilvl w:val="0"/>
          <w:numId w:val="8"/>
        </w:numPr>
        <w:tabs>
          <w:tab w:val="clear" w:pos="2007"/>
          <w:tab w:val="num" w:pos="993"/>
        </w:tabs>
        <w:autoSpaceDE w:val="0"/>
        <w:autoSpaceDN w:val="0"/>
        <w:spacing w:after="0" w:line="240" w:lineRule="auto"/>
        <w:ind w:left="0" w:firstLine="425"/>
        <w:jc w:val="both"/>
        <w:rPr>
          <w:rFonts w:ascii="Times New Roman" w:hAnsi="Times New Roman" w:cs="Times New Roman"/>
          <w:sz w:val="28"/>
          <w:szCs w:val="28"/>
        </w:rPr>
      </w:pPr>
      <w:r w:rsidRPr="002857C8">
        <w:rPr>
          <w:rFonts w:ascii="Times New Roman" w:hAnsi="Times New Roman" w:cs="Times New Roman"/>
          <w:sz w:val="28"/>
          <w:szCs w:val="28"/>
        </w:rPr>
        <w:t>жол-көлік оқиғасын ескертетін және табылған жетіспеушіліктерді жоюға арналған автокөлік мекемелерінің, басқарма қызметкерлерінің жұмысын бақылау"</w:t>
      </w:r>
      <w:r w:rsidRPr="002857C8">
        <w:rPr>
          <w:rFonts w:ascii="Times New Roman" w:hAnsi="Times New Roman" w:cs="Times New Roman"/>
          <w:sz w:val="28"/>
          <w:szCs w:val="28"/>
          <w:lang w:val="kk-KZ"/>
        </w:rPr>
        <w:t>.</w:t>
      </w:r>
    </w:p>
    <w:p w:rsidR="002857C8" w:rsidRPr="002857C8" w:rsidRDefault="002857C8" w:rsidP="00CD6E19">
      <w:pPr>
        <w:spacing w:after="0" w:line="240" w:lineRule="auto"/>
        <w:ind w:firstLine="425"/>
        <w:jc w:val="both"/>
        <w:rPr>
          <w:rFonts w:ascii="Times New Roman" w:hAnsi="Times New Roman" w:cs="Times New Roman"/>
          <w:sz w:val="28"/>
          <w:szCs w:val="28"/>
        </w:rPr>
      </w:pPr>
      <w:r w:rsidRPr="002857C8">
        <w:rPr>
          <w:rFonts w:ascii="Times New Roman" w:hAnsi="Times New Roman" w:cs="Times New Roman"/>
          <w:sz w:val="28"/>
          <w:szCs w:val="28"/>
        </w:rPr>
        <w:t>Басқарма мен автокөлік мекемелеріндегі көлік құралдарының санына байланысты үш топқа бөлеміз:</w:t>
      </w:r>
    </w:p>
    <w:p w:rsidR="002857C8" w:rsidRPr="00CD6E19" w:rsidRDefault="00CD6E19" w:rsidP="00CD6E19">
      <w:pPr>
        <w:tabs>
          <w:tab w:val="num" w:pos="993"/>
        </w:tabs>
        <w:autoSpaceDE w:val="0"/>
        <w:autoSpaceDN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2857C8" w:rsidRPr="00CD6E19">
        <w:rPr>
          <w:rFonts w:ascii="Times New Roman" w:hAnsi="Times New Roman" w:cs="Times New Roman"/>
          <w:sz w:val="28"/>
          <w:szCs w:val="28"/>
          <w:lang w:val="kk-KZ"/>
        </w:rPr>
        <w:t xml:space="preserve"> топ – 1000 автомобильден жоғары және басқа да көлік құралдары;</w:t>
      </w:r>
    </w:p>
    <w:p w:rsidR="002857C8" w:rsidRPr="00CD6E19" w:rsidRDefault="002857C8" w:rsidP="00CD6E19">
      <w:pPr>
        <w:tabs>
          <w:tab w:val="num" w:pos="993"/>
        </w:tabs>
        <w:autoSpaceDE w:val="0"/>
        <w:autoSpaceDN w:val="0"/>
        <w:spacing w:after="0" w:line="240" w:lineRule="auto"/>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2 топ – 5001-10000 автомобиль және басқа да көлік құралдары;</w:t>
      </w:r>
    </w:p>
    <w:p w:rsidR="00E77E3D" w:rsidRDefault="00CD6E19" w:rsidP="00CD6E19">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2857C8" w:rsidRPr="002857C8">
        <w:rPr>
          <w:rFonts w:ascii="Times New Roman" w:hAnsi="Times New Roman" w:cs="Times New Roman"/>
          <w:sz w:val="28"/>
          <w:szCs w:val="28"/>
        </w:rPr>
        <w:t xml:space="preserve"> топ – 50000 автомобильге дейін және басқа да көлік құралдары.</w:t>
      </w:r>
    </w:p>
    <w:p w:rsidR="00CD6E19" w:rsidRDefault="00CD6E19" w:rsidP="00CD6E19">
      <w:pPr>
        <w:spacing w:after="0" w:line="240" w:lineRule="auto"/>
        <w:rPr>
          <w:rFonts w:ascii="Times New Roman" w:hAnsi="Times New Roman" w:cs="Times New Roman"/>
          <w:sz w:val="28"/>
          <w:szCs w:val="28"/>
          <w:lang w:val="kk-KZ"/>
        </w:rPr>
      </w:pPr>
    </w:p>
    <w:p w:rsidR="00CD6E19" w:rsidRPr="00CD6E19" w:rsidRDefault="00CD6E19" w:rsidP="00CD6E19">
      <w:pPr>
        <w:spacing w:after="0" w:line="240" w:lineRule="auto"/>
        <w:ind w:firstLine="426"/>
        <w:rPr>
          <w:rFonts w:ascii="Times New Roman" w:hAnsi="Times New Roman" w:cs="Times New Roman"/>
          <w:b/>
          <w:sz w:val="28"/>
          <w:szCs w:val="28"/>
          <w:lang w:val="kk-KZ"/>
        </w:rPr>
      </w:pPr>
      <w:r w:rsidRPr="00CD6E19">
        <w:rPr>
          <w:rFonts w:ascii="Times New Roman" w:hAnsi="Times New Roman" w:cs="Times New Roman"/>
          <w:b/>
          <w:sz w:val="28"/>
          <w:szCs w:val="28"/>
          <w:lang w:val="kk-KZ"/>
        </w:rPr>
        <w:t>Бақылау сұрақтары</w:t>
      </w:r>
    </w:p>
    <w:p w:rsidR="00E754FA" w:rsidRDefault="00CD6E19" w:rsidP="0008464F">
      <w:pPr>
        <w:pStyle w:val="a8"/>
        <w:numPr>
          <w:ilvl w:val="0"/>
          <w:numId w:val="16"/>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Қауіпсіздік қызметкерлерінің міндеттері</w:t>
      </w:r>
    </w:p>
    <w:p w:rsidR="00CD6E19" w:rsidRPr="00CD6E19" w:rsidRDefault="00CD6E19" w:rsidP="0008464F">
      <w:pPr>
        <w:pStyle w:val="a8"/>
        <w:numPr>
          <w:ilvl w:val="0"/>
          <w:numId w:val="16"/>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ЖПП нұсқаулықтары</w:t>
      </w:r>
    </w:p>
    <w:p w:rsidR="00E754FA" w:rsidRDefault="00E754FA" w:rsidP="002857C8">
      <w:pPr>
        <w:spacing w:after="0" w:line="240" w:lineRule="auto"/>
        <w:ind w:firstLine="709"/>
        <w:rPr>
          <w:rFonts w:ascii="Times New Roman" w:hAnsi="Times New Roman" w:cs="Times New Roman"/>
          <w:sz w:val="28"/>
          <w:szCs w:val="28"/>
          <w:lang w:val="kk-KZ"/>
        </w:rPr>
      </w:pPr>
    </w:p>
    <w:p w:rsidR="00CD6E19" w:rsidRDefault="00CD6E19" w:rsidP="002857C8">
      <w:pPr>
        <w:spacing w:after="0" w:line="240" w:lineRule="auto"/>
        <w:ind w:firstLine="709"/>
        <w:rPr>
          <w:rFonts w:ascii="Times New Roman" w:hAnsi="Times New Roman" w:cs="Times New Roman"/>
          <w:sz w:val="28"/>
          <w:szCs w:val="28"/>
          <w:lang w:val="kk-KZ"/>
        </w:rPr>
      </w:pPr>
    </w:p>
    <w:p w:rsidR="00CD6E19" w:rsidRDefault="00CD6E19" w:rsidP="002857C8">
      <w:pPr>
        <w:spacing w:after="0" w:line="240" w:lineRule="auto"/>
        <w:ind w:firstLine="709"/>
        <w:rPr>
          <w:rFonts w:ascii="Times New Roman" w:hAnsi="Times New Roman" w:cs="Times New Roman"/>
          <w:sz w:val="28"/>
          <w:szCs w:val="28"/>
          <w:lang w:val="kk-KZ"/>
        </w:rPr>
      </w:pPr>
    </w:p>
    <w:p w:rsidR="00CD6E19" w:rsidRDefault="00CD6E19" w:rsidP="002857C8">
      <w:pPr>
        <w:spacing w:after="0" w:line="240" w:lineRule="auto"/>
        <w:ind w:firstLine="709"/>
        <w:rPr>
          <w:rFonts w:ascii="Times New Roman" w:hAnsi="Times New Roman" w:cs="Times New Roman"/>
          <w:sz w:val="28"/>
          <w:szCs w:val="28"/>
          <w:lang w:val="kk-KZ"/>
        </w:rPr>
      </w:pPr>
    </w:p>
    <w:p w:rsidR="00CD6E19" w:rsidRDefault="00CD6E19" w:rsidP="002857C8">
      <w:pPr>
        <w:spacing w:after="0" w:line="240" w:lineRule="auto"/>
        <w:ind w:firstLine="709"/>
        <w:rPr>
          <w:rFonts w:ascii="Times New Roman" w:hAnsi="Times New Roman" w:cs="Times New Roman"/>
          <w:sz w:val="28"/>
          <w:szCs w:val="28"/>
          <w:lang w:val="kk-KZ"/>
        </w:rPr>
      </w:pPr>
    </w:p>
    <w:p w:rsidR="00CD6E19" w:rsidRPr="00E754FA" w:rsidRDefault="00CD6E19" w:rsidP="002857C8">
      <w:pPr>
        <w:spacing w:after="0" w:line="240" w:lineRule="auto"/>
        <w:ind w:firstLine="709"/>
        <w:rPr>
          <w:rFonts w:ascii="Times New Roman" w:hAnsi="Times New Roman" w:cs="Times New Roman"/>
          <w:sz w:val="28"/>
          <w:szCs w:val="28"/>
          <w:lang w:val="kk-KZ"/>
        </w:rPr>
      </w:pPr>
    </w:p>
    <w:p w:rsidR="000D1033" w:rsidRPr="000D1033" w:rsidRDefault="000D1033" w:rsidP="00CD6E19">
      <w:pPr>
        <w:autoSpaceDE w:val="0"/>
        <w:autoSpaceDN w:val="0"/>
        <w:spacing w:after="0" w:line="240" w:lineRule="auto"/>
        <w:ind w:firstLine="425"/>
        <w:rPr>
          <w:rFonts w:ascii="Times New Roman" w:hAnsi="Times New Roman" w:cs="Times New Roman"/>
          <w:b/>
          <w:sz w:val="28"/>
          <w:szCs w:val="28"/>
          <w:lang w:val="kk-KZ"/>
        </w:rPr>
      </w:pPr>
      <w:r w:rsidRPr="000D1033">
        <w:rPr>
          <w:rFonts w:ascii="Times New Roman" w:hAnsi="Times New Roman" w:cs="Times New Roman"/>
          <w:b/>
          <w:sz w:val="28"/>
          <w:szCs w:val="28"/>
          <w:lang w:val="kk-KZ"/>
        </w:rPr>
        <w:t xml:space="preserve"> </w:t>
      </w:r>
      <w:r w:rsidR="00CD6E19">
        <w:rPr>
          <w:rFonts w:ascii="Times New Roman" w:hAnsi="Times New Roman" w:cs="Times New Roman"/>
          <w:b/>
          <w:sz w:val="28"/>
          <w:szCs w:val="28"/>
          <w:lang w:val="kk-KZ"/>
        </w:rPr>
        <w:tab/>
        <w:t>Дәріс 6. Ж</w:t>
      </w:r>
      <w:r w:rsidR="00CD6E19" w:rsidRPr="000D1033">
        <w:rPr>
          <w:rFonts w:ascii="Times New Roman" w:hAnsi="Times New Roman" w:cs="Times New Roman"/>
          <w:b/>
          <w:sz w:val="28"/>
          <w:szCs w:val="28"/>
          <w:lang w:val="kk-KZ"/>
        </w:rPr>
        <w:t>ол қозғалысының сипаттамалары және оны зерттеу әдістері</w:t>
      </w:r>
    </w:p>
    <w:p w:rsidR="000D1033" w:rsidRPr="000D1033" w:rsidRDefault="000D1033" w:rsidP="00CD6E19">
      <w:pPr>
        <w:spacing w:after="0" w:line="240" w:lineRule="auto"/>
        <w:ind w:firstLine="425"/>
        <w:rPr>
          <w:rFonts w:ascii="Times New Roman" w:hAnsi="Times New Roman" w:cs="Times New Roman"/>
          <w:b/>
          <w:sz w:val="28"/>
          <w:szCs w:val="28"/>
          <w:lang w:val="kk-KZ"/>
        </w:rPr>
      </w:pPr>
    </w:p>
    <w:p w:rsidR="000D1033" w:rsidRDefault="00CD6E19" w:rsidP="00CD6E19">
      <w:pPr>
        <w:pStyle w:val="a8"/>
        <w:spacing w:after="0" w:line="240" w:lineRule="auto"/>
        <w:ind w:left="1412"/>
        <w:rPr>
          <w:rFonts w:ascii="Times New Roman" w:hAnsi="Times New Roman" w:cs="Times New Roman"/>
          <w:sz w:val="28"/>
          <w:szCs w:val="28"/>
          <w:lang w:val="kk-KZ"/>
        </w:rPr>
      </w:pPr>
      <w:r>
        <w:rPr>
          <w:rFonts w:ascii="Times New Roman" w:hAnsi="Times New Roman" w:cs="Times New Roman"/>
          <w:sz w:val="28"/>
          <w:szCs w:val="28"/>
          <w:lang w:val="kk-KZ"/>
        </w:rPr>
        <w:t>1.</w:t>
      </w:r>
      <w:r w:rsidR="000D1033" w:rsidRPr="00CD6E19">
        <w:rPr>
          <w:rFonts w:ascii="Times New Roman" w:hAnsi="Times New Roman" w:cs="Times New Roman"/>
          <w:sz w:val="28"/>
          <w:szCs w:val="28"/>
          <w:lang w:val="kk-KZ"/>
        </w:rPr>
        <w:t>Көлік ағыны</w:t>
      </w:r>
    </w:p>
    <w:p w:rsidR="008F48E1" w:rsidRPr="008F48E1" w:rsidRDefault="008F48E1" w:rsidP="00CD6E19">
      <w:pPr>
        <w:pStyle w:val="a8"/>
        <w:spacing w:after="0" w:line="240" w:lineRule="auto"/>
        <w:ind w:left="1412"/>
        <w:rPr>
          <w:rFonts w:ascii="Times New Roman" w:hAnsi="Times New Roman" w:cs="Times New Roman"/>
          <w:sz w:val="28"/>
          <w:szCs w:val="28"/>
          <w:lang w:val="kk-KZ"/>
        </w:rPr>
      </w:pPr>
      <w:r w:rsidRPr="00F411E6">
        <w:rPr>
          <w:rFonts w:ascii="Times New Roman" w:hAnsi="Times New Roman" w:cs="Times New Roman"/>
          <w:sz w:val="28"/>
          <w:szCs w:val="28"/>
          <w:lang w:val="kk-KZ"/>
        </w:rPr>
        <w:t>2.</w:t>
      </w:r>
      <w:r>
        <w:rPr>
          <w:rFonts w:ascii="Times New Roman" w:hAnsi="Times New Roman" w:cs="Times New Roman"/>
          <w:sz w:val="28"/>
          <w:szCs w:val="28"/>
          <w:lang w:val="kk-KZ"/>
        </w:rPr>
        <w:t>Қозғалыс барысындағы уақыт шығындары</w:t>
      </w:r>
    </w:p>
    <w:p w:rsidR="000D1033" w:rsidRPr="000D1033" w:rsidRDefault="000D1033" w:rsidP="00CD6E19">
      <w:pPr>
        <w:spacing w:after="0" w:line="240" w:lineRule="auto"/>
        <w:ind w:firstLine="425"/>
        <w:rPr>
          <w:rFonts w:ascii="Times New Roman" w:hAnsi="Times New Roman" w:cs="Times New Roman"/>
          <w:b/>
          <w:sz w:val="28"/>
          <w:szCs w:val="28"/>
          <w:lang w:val="kk-KZ"/>
        </w:rPr>
      </w:pP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Жол қозғалысын ұйымдастыру бойынша инженерлік іс-шараларды өңдеу, қозғалыс кезіндегі көлік және жүргінші ағындары мен жағдайларының сипаты туралы хабарлама бар жағдайда ғана мүмкін.</w:t>
      </w:r>
    </w:p>
    <w:p w:rsidR="000D1033" w:rsidRPr="000D1033" w:rsidRDefault="000D1033" w:rsidP="00CD6E19">
      <w:pPr>
        <w:spacing w:after="0" w:line="240" w:lineRule="auto"/>
        <w:ind w:firstLine="425"/>
        <w:jc w:val="both"/>
        <w:rPr>
          <w:rFonts w:ascii="Times New Roman" w:hAnsi="Times New Roman" w:cs="Times New Roman"/>
          <w:i/>
          <w:sz w:val="28"/>
          <w:szCs w:val="28"/>
          <w:lang w:val="kk-KZ"/>
        </w:rPr>
      </w:pPr>
      <w:r w:rsidRPr="000D1033">
        <w:rPr>
          <w:rFonts w:ascii="Times New Roman" w:hAnsi="Times New Roman" w:cs="Times New Roman"/>
          <w:sz w:val="28"/>
          <w:szCs w:val="28"/>
          <w:lang w:val="kk-KZ"/>
        </w:rPr>
        <w:t xml:space="preserve">Жол қозғалысының сипаттамасының көрсеткіштері мынадай: </w:t>
      </w:r>
      <w:r w:rsidRPr="000D1033">
        <w:rPr>
          <w:rFonts w:ascii="Times New Roman" w:hAnsi="Times New Roman" w:cs="Times New Roman"/>
          <w:i/>
          <w:sz w:val="28"/>
          <w:szCs w:val="28"/>
          <w:lang w:val="kk-KZ"/>
        </w:rPr>
        <w:t>қозғалыс қарқындылығы, көлік ағынының құрамы, қозғалыс жылдамдығы, көлік ағының тығыздығы, қозғалыстың кідіру ұзақтығы.</w:t>
      </w:r>
    </w:p>
    <w:p w:rsidR="000D1033" w:rsidRPr="000D1033" w:rsidRDefault="00B91514" w:rsidP="00CD6E19">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w:lastRenderedPageBreak/>
        <mc:AlternateContent>
          <mc:Choice Requires="wpg">
            <w:drawing>
              <wp:anchor distT="0" distB="0" distL="114300" distR="114300" simplePos="0" relativeHeight="251662336" behindDoc="1" locked="1" layoutInCell="0" allowOverlap="1">
                <wp:simplePos x="0" y="0"/>
                <wp:positionH relativeFrom="column">
                  <wp:posOffset>2628900</wp:posOffset>
                </wp:positionH>
                <wp:positionV relativeFrom="paragraph">
                  <wp:posOffset>375285</wp:posOffset>
                </wp:positionV>
                <wp:extent cx="3429000" cy="3675380"/>
                <wp:effectExtent l="0" t="0" r="3810" b="0"/>
                <wp:wrapTight wrapText="bothSides">
                  <wp:wrapPolygon edited="0">
                    <wp:start x="-40" y="0"/>
                    <wp:lineTo x="-40" y="18185"/>
                    <wp:lineTo x="4344" y="18424"/>
                    <wp:lineTo x="10800" y="18424"/>
                    <wp:lineTo x="10800" y="19059"/>
                    <wp:lineTo x="1372" y="19178"/>
                    <wp:lineTo x="1372" y="21559"/>
                    <wp:lineTo x="20112" y="21559"/>
                    <wp:lineTo x="20192" y="19178"/>
                    <wp:lineTo x="10800" y="19059"/>
                    <wp:lineTo x="10800" y="18424"/>
                    <wp:lineTo x="17216" y="18424"/>
                    <wp:lineTo x="21600" y="18185"/>
                    <wp:lineTo x="21600" y="0"/>
                    <wp:lineTo x="-40" y="0"/>
                  </wp:wrapPolygon>
                </wp:wrapTight>
                <wp:docPr id="19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29000" cy="3675380"/>
                          <a:chOff x="2061" y="0"/>
                          <a:chExt cx="5420" cy="6534"/>
                        </a:xfrm>
                      </wpg:grpSpPr>
                      <pic:pic xmlns:pic="http://schemas.openxmlformats.org/drawingml/2006/picture">
                        <pic:nvPicPr>
                          <pic:cNvPr id="196"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2061" y="0"/>
                            <a:ext cx="5420" cy="5500"/>
                          </a:xfrm>
                          <a:prstGeom prst="rect">
                            <a:avLst/>
                          </a:prstGeom>
                          <a:noFill/>
                          <a:extLst>
                            <a:ext uri="{909E8E84-426E-40DD-AFC4-6F175D3DCCD1}">
                              <a14:hiddenFill xmlns:a14="http://schemas.microsoft.com/office/drawing/2010/main">
                                <a:solidFill>
                                  <a:srgbClr val="FFFFFF"/>
                                </a:solidFill>
                              </a14:hiddenFill>
                            </a:ext>
                          </a:extLst>
                        </pic:spPr>
                      </pic:pic>
                      <wps:wsp>
                        <wps:cNvPr id="197" name="Text Box 16"/>
                        <wps:cNvSpPr txBox="1">
                          <a:spLocks noChangeArrowheads="1"/>
                        </wps:cNvSpPr>
                        <wps:spPr bwMode="auto">
                          <a:xfrm>
                            <a:off x="2421" y="5814"/>
                            <a:ext cx="46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0D1033">
                              <w:pPr>
                                <w:shd w:val="clear" w:color="auto" w:fill="FFFFFF"/>
                                <w:jc w:val="center"/>
                                <w:rPr>
                                  <w:sz w:val="20"/>
                                  <w:lang w:val="kk-KZ"/>
                                </w:rPr>
                              </w:pPr>
                              <w:r>
                                <w:rPr>
                                  <w:b/>
                                  <w:color w:val="000000"/>
                                  <w:spacing w:val="-3"/>
                                  <w:sz w:val="20"/>
                                </w:rPr>
                                <w:t>4.5</w:t>
                              </w:r>
                              <w:r>
                                <w:rPr>
                                  <w:b/>
                                  <w:color w:val="000000"/>
                                  <w:spacing w:val="-3"/>
                                  <w:sz w:val="20"/>
                                  <w:lang w:val="kk-KZ"/>
                                </w:rPr>
                                <w:t xml:space="preserve"> -</w:t>
                              </w:r>
                              <w:r>
                                <w:rPr>
                                  <w:b/>
                                  <w:color w:val="000000"/>
                                  <w:spacing w:val="-3"/>
                                  <w:sz w:val="20"/>
                                </w:rPr>
                                <w:t xml:space="preserve"> сурет</w:t>
                              </w:r>
                              <w:r>
                                <w:rPr>
                                  <w:color w:val="000000"/>
                                  <w:spacing w:val="-3"/>
                                  <w:sz w:val="20"/>
                                </w:rPr>
                                <w:t xml:space="preserve">. </w:t>
                              </w:r>
                              <w:r>
                                <w:rPr>
                                  <w:color w:val="000000"/>
                                  <w:spacing w:val="-3"/>
                                  <w:sz w:val="20"/>
                                  <w:lang w:val="kk-KZ"/>
                                </w:rPr>
                                <w:t>Қозғалыс қарқындылығының картограммасы</w:t>
                              </w:r>
                            </w:p>
                            <w:p w:rsidR="005E2BC0" w:rsidRDefault="005E2BC0" w:rsidP="000D1033">
                              <w:pPr>
                                <w:rPr>
                                  <w:sz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38" style="position:absolute;left:0;text-align:left;margin-left:207pt;margin-top:29.55pt;width:270pt;height:289.4pt;z-index:-251654144" coordorigin="2061" coordsize="5420,65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" o:allowincell="f">
                <v:shape id="Picture 15" o:spid="_x0000_s1039" type="#_x0000_t75" style="position:absolute;left:2061;width:5420;height:55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pBx37DAAAA3AAAAA8AAABkcnMvZG93bnJldi54bWxET0uLwjAQvgv+hzCCF9FUF0WrURYXFy8L&#10;6wP0ODRjW20mpYm1/nsjLOxtPr7nLFaNKURNlcstKxgOIhDEidU5pwqOh01/CsJ5ZI2FZVLwJAer&#10;Zbu1wFjbB++o3vtUhBB2MSrIvC9jKV2SkUE3sCVx4C62MugDrFKpK3yEcFPIURRNpMGcQ0OGJa0z&#10;Sm77u1FwHiY/49PaffR69bc/Nr9Xll9Xpbqd5nMOwlPj/8V/7q0O82cTeD8TLpDL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kHHfsMAAADcAAAADwAAAAAAAAAAAAAAAACf&#10;AgAAZHJzL2Rvd25yZXYueG1sUEsFBgAAAAAEAAQA9wAAAI8DAAAAAA==&#10;">
                  <v:imagedata r:id="rId15" o:title=""/>
                </v:shape>
                <v:shape id="Text Box 16" o:spid="_x0000_s1040" type="#_x0000_t202" style="position:absolute;left:2421;top:5814;width:468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9C4sEA&#10;AADcAAAADwAAAGRycy9kb3ducmV2LnhtbERP24rCMBB9X/Afwgi+LGuquNZWo6yC4quuHzA20ws2&#10;k9Jkbf17Iwj7NodzndWmN7W4U+sqywom4wgEcWZ1xYWCy+/+awHCeWSNtWVS8CAHm/XgY4Wpth2f&#10;6H72hQgh7FJUUHrfpFK6rCSDbmwb4sDltjXoA2wLqVvsQrip5TSK5tJgxaGhxIZ2JWW3859RkB+7&#10;z++kux78JT7N5lus4qt9KDUa9j9LEJ56/y9+u486zE9ieD0TLp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QuLBAAAA3AAAAA8AAAAAAAAAAAAAAAAAmAIAAGRycy9kb3du&#10;cmV2LnhtbFBLBQYAAAAABAAEAPUAAACGAwAAAAA=&#10;" stroked="f">
                  <v:textbox>
                    <w:txbxContent>
                      <w:p w:rsidR="005E2BC0" w:rsidRDefault="005E2BC0" w:rsidP="000D1033">
                        <w:pPr>
                          <w:shd w:val="clear" w:color="auto" w:fill="FFFFFF"/>
                          <w:jc w:val="center"/>
                          <w:rPr>
                            <w:sz w:val="20"/>
                            <w:lang w:val="kk-KZ"/>
                          </w:rPr>
                        </w:pPr>
                        <w:r>
                          <w:rPr>
                            <w:b/>
                            <w:color w:val="000000"/>
                            <w:spacing w:val="-3"/>
                            <w:sz w:val="20"/>
                          </w:rPr>
                          <w:t>4.5</w:t>
                        </w:r>
                        <w:r>
                          <w:rPr>
                            <w:b/>
                            <w:color w:val="000000"/>
                            <w:spacing w:val="-3"/>
                            <w:sz w:val="20"/>
                            <w:lang w:val="kk-KZ"/>
                          </w:rPr>
                          <w:t xml:space="preserve"> -</w:t>
                        </w:r>
                        <w:r>
                          <w:rPr>
                            <w:b/>
                            <w:color w:val="000000"/>
                            <w:spacing w:val="-3"/>
                            <w:sz w:val="20"/>
                          </w:rPr>
                          <w:t xml:space="preserve"> сурет</w:t>
                        </w:r>
                        <w:r>
                          <w:rPr>
                            <w:color w:val="000000"/>
                            <w:spacing w:val="-3"/>
                            <w:sz w:val="20"/>
                          </w:rPr>
                          <w:t xml:space="preserve">. </w:t>
                        </w:r>
                        <w:r>
                          <w:rPr>
                            <w:color w:val="000000"/>
                            <w:spacing w:val="-3"/>
                            <w:sz w:val="20"/>
                            <w:lang w:val="kk-KZ"/>
                          </w:rPr>
                          <w:t>Қозғалыс қарқындылығының картограммасы</w:t>
                        </w:r>
                      </w:p>
                      <w:p w:rsidR="005E2BC0" w:rsidRDefault="005E2BC0" w:rsidP="000D1033">
                        <w:pPr>
                          <w:rPr>
                            <w:sz w:val="20"/>
                          </w:rPr>
                        </w:pPr>
                      </w:p>
                    </w:txbxContent>
                  </v:textbox>
                </v:shape>
                <w10:wrap type="tight"/>
                <w10:anchorlock/>
              </v:group>
            </w:pict>
          </mc:Fallback>
        </mc:AlternateContent>
      </w:r>
      <w:r w:rsidR="000D1033" w:rsidRPr="000D1033">
        <w:rPr>
          <w:rFonts w:ascii="Times New Roman" w:hAnsi="Times New Roman" w:cs="Times New Roman"/>
          <w:i/>
          <w:sz w:val="28"/>
          <w:szCs w:val="28"/>
          <w:lang w:val="kk-KZ"/>
        </w:rPr>
        <w:t>Қозғалыс қарқындылығы</w:t>
      </w:r>
      <w:r w:rsidR="000D1033" w:rsidRPr="000D1033">
        <w:rPr>
          <w:rFonts w:ascii="Times New Roman" w:hAnsi="Times New Roman" w:cs="Times New Roman"/>
          <w:sz w:val="28"/>
          <w:szCs w:val="28"/>
          <w:lang w:val="kk-KZ"/>
        </w:rPr>
        <w:t xml:space="preserve"> </w:t>
      </w:r>
      <w:r w:rsidR="000D1033" w:rsidRPr="000D1033">
        <w:rPr>
          <w:rFonts w:ascii="Times New Roman" w:hAnsi="Times New Roman" w:cs="Times New Roman"/>
          <w:i/>
          <w:sz w:val="28"/>
          <w:szCs w:val="28"/>
          <w:lang w:val="kk-KZ"/>
        </w:rPr>
        <w:t>N</w:t>
      </w:r>
      <w:r w:rsidR="000D1033" w:rsidRPr="000D1033">
        <w:rPr>
          <w:rFonts w:ascii="Times New Roman" w:hAnsi="Times New Roman" w:cs="Times New Roman"/>
          <w:i/>
          <w:sz w:val="28"/>
          <w:szCs w:val="28"/>
          <w:vertAlign w:val="subscript"/>
          <w:lang w:val="kk-KZ"/>
        </w:rPr>
        <w:t>a</w:t>
      </w:r>
      <w:r w:rsidR="000D1033" w:rsidRPr="000D1033">
        <w:rPr>
          <w:rFonts w:ascii="Times New Roman" w:hAnsi="Times New Roman" w:cs="Times New Roman"/>
          <w:sz w:val="28"/>
          <w:szCs w:val="28"/>
          <w:lang w:val="kk-KZ"/>
        </w:rPr>
        <w:t xml:space="preserve"> – жол қиындысынан белгілі бір уақыт бірлігінде өтетін көлік құралдарының саны. Қозғалыс қарқындылығын анықтауға керекті есепті уақыт аралығын, бақылау тапсырмасына байланысты жыл, ай, тәулік, сағат және одан да аз уақыт аралығын (минут, секунд) белгілейміз. Жол-көше торабында қозғалыс ең көп шамаға жететін бөлек аумақшалар мен аймақтарды бөліп көрсетуге болады. Ал сол уақытта басқа  аумақшаларда бұл көрсеткіш бірнеше есе аз. </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 xml:space="preserve">Жол қозғалысының мәселеріне жыл, ай, тәулік, сағат ішінде қозғалыстың бір қалыпсыздығын жатқызуға болады. </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i/>
          <w:sz w:val="28"/>
          <w:szCs w:val="28"/>
          <w:lang w:val="kk-KZ"/>
        </w:rPr>
        <w:t>Көлік ағынының уақытша бірқалыпсыздығын</w:t>
      </w:r>
      <w:r w:rsidRPr="000D1033">
        <w:rPr>
          <w:rFonts w:ascii="Times New Roman" w:hAnsi="Times New Roman" w:cs="Times New Roman"/>
          <w:sz w:val="28"/>
          <w:szCs w:val="28"/>
          <w:lang w:val="kk-KZ"/>
        </w:rPr>
        <w:t xml:space="preserve"> </w:t>
      </w:r>
      <w:r w:rsidRPr="000D1033">
        <w:rPr>
          <w:rFonts w:ascii="Times New Roman" w:hAnsi="Times New Roman" w:cs="Times New Roman"/>
          <w:i/>
          <w:sz w:val="28"/>
          <w:szCs w:val="28"/>
          <w:lang w:val="kk-KZ"/>
        </w:rPr>
        <w:t>К</w:t>
      </w:r>
      <w:r w:rsidRPr="000D1033">
        <w:rPr>
          <w:rFonts w:ascii="Times New Roman" w:hAnsi="Times New Roman" w:cs="Times New Roman"/>
          <w:i/>
          <w:sz w:val="28"/>
          <w:szCs w:val="28"/>
          <w:vertAlign w:val="subscript"/>
          <w:lang w:val="kk-KZ"/>
        </w:rPr>
        <w:t>н</w:t>
      </w:r>
      <w:r w:rsidRPr="000D1033">
        <w:rPr>
          <w:rFonts w:ascii="Times New Roman" w:hAnsi="Times New Roman" w:cs="Times New Roman"/>
          <w:sz w:val="28"/>
          <w:szCs w:val="28"/>
          <w:lang w:val="kk-KZ"/>
        </w:rPr>
        <w:t xml:space="preserve"> бірқалыпсыздық коэффициентімен сипаттауға болады. Бұл коэффициенті қозғалыс бірқалыпсыздығын жылға, тәулікке және сағатқа есептеуге болады.</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Қозғалыстың жылдық бірқалыпсыздық коэффициентін мына формуламен анықтаймыз:</w:t>
      </w:r>
    </w:p>
    <w:p w:rsidR="000D1033" w:rsidRPr="000D1033" w:rsidRDefault="000D1033" w:rsidP="00CD6E19">
      <w:pPr>
        <w:pStyle w:val="a6"/>
        <w:spacing w:after="0" w:line="240" w:lineRule="auto"/>
        <w:ind w:firstLine="425"/>
        <w:jc w:val="right"/>
        <w:rPr>
          <w:rFonts w:ascii="Times New Roman" w:hAnsi="Times New Roman" w:cs="Times New Roman"/>
          <w:b/>
          <w:sz w:val="28"/>
          <w:szCs w:val="28"/>
          <w:lang w:val="kk-KZ"/>
        </w:rPr>
      </w:pPr>
      <w:r w:rsidRPr="000D1033">
        <w:rPr>
          <w:rFonts w:ascii="Times New Roman" w:hAnsi="Times New Roman" w:cs="Times New Roman"/>
          <w:b/>
          <w:position w:val="-34"/>
          <w:sz w:val="28"/>
          <w:szCs w:val="28"/>
          <w:lang w:val="en-GB"/>
        </w:rPr>
        <w:object w:dxaOrig="1620" w:dyaOrig="760">
          <v:shape id="_x0000_i1026" type="#_x0000_t75" style="width:74.25pt;height:34.9pt" o:ole="" fillcolor="window">
            <v:imagedata r:id="rId16" o:title=""/>
          </v:shape>
          <o:OLEObject Type="Embed" ProgID="Equation.3" ShapeID="_x0000_i1026" DrawAspect="Content" ObjectID="_1527681000" r:id="rId17"/>
        </w:object>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t>(</w:t>
      </w:r>
      <w:r>
        <w:rPr>
          <w:rFonts w:ascii="Times New Roman" w:hAnsi="Times New Roman" w:cs="Times New Roman"/>
          <w:b/>
          <w:sz w:val="28"/>
          <w:szCs w:val="28"/>
          <w:lang w:val="kk-KZ"/>
        </w:rPr>
        <w:t>5</w:t>
      </w:r>
      <w:r w:rsidRPr="000D1033">
        <w:rPr>
          <w:rFonts w:ascii="Times New Roman" w:hAnsi="Times New Roman" w:cs="Times New Roman"/>
          <w:b/>
          <w:sz w:val="28"/>
          <w:szCs w:val="28"/>
          <w:lang w:val="kk-KZ"/>
        </w:rPr>
        <w:t>.1)</w:t>
      </w:r>
    </w:p>
    <w:p w:rsidR="000D1033" w:rsidRPr="000D1033" w:rsidRDefault="000D1033" w:rsidP="00CD6E19">
      <w:pPr>
        <w:pStyle w:val="a6"/>
        <w:tabs>
          <w:tab w:val="num" w:pos="1620"/>
          <w:tab w:val="left" w:pos="1980"/>
        </w:tabs>
        <w:spacing w:after="0" w:line="240" w:lineRule="auto"/>
        <w:ind w:left="1980" w:firstLine="425"/>
        <w:rPr>
          <w:rFonts w:ascii="Times New Roman" w:hAnsi="Times New Roman" w:cs="Times New Roman"/>
          <w:sz w:val="28"/>
          <w:szCs w:val="28"/>
          <w:lang w:val="kk-KZ"/>
        </w:rPr>
      </w:pPr>
    </w:p>
    <w:p w:rsidR="000D1033" w:rsidRPr="000D1033" w:rsidRDefault="000D1033" w:rsidP="00CD6E19">
      <w:pPr>
        <w:pStyle w:val="a6"/>
        <w:tabs>
          <w:tab w:val="num" w:pos="1620"/>
          <w:tab w:val="left" w:pos="1980"/>
        </w:tabs>
        <w:spacing w:after="0" w:line="240" w:lineRule="auto"/>
        <w:ind w:left="1980" w:firstLine="425"/>
        <w:rPr>
          <w:rFonts w:ascii="Times New Roman" w:hAnsi="Times New Roman" w:cs="Times New Roman"/>
          <w:b/>
          <w:sz w:val="28"/>
          <w:szCs w:val="28"/>
          <w:lang w:val="kk-KZ"/>
        </w:rPr>
      </w:pPr>
      <w:r w:rsidRPr="000D1033">
        <w:rPr>
          <w:rFonts w:ascii="Times New Roman" w:hAnsi="Times New Roman" w:cs="Times New Roman"/>
          <w:b/>
          <w:sz w:val="28"/>
          <w:szCs w:val="28"/>
          <w:lang w:val="kk-KZ"/>
        </w:rPr>
        <w:t xml:space="preserve">мұндағы </w:t>
      </w:r>
      <w:r w:rsidRPr="000D1033">
        <w:rPr>
          <w:rFonts w:ascii="Times New Roman" w:hAnsi="Times New Roman" w:cs="Times New Roman"/>
          <w:position w:val="-14"/>
          <w:sz w:val="28"/>
          <w:szCs w:val="28"/>
        </w:rPr>
        <w:object w:dxaOrig="499" w:dyaOrig="380">
          <v:shape id="_x0000_i1027" type="#_x0000_t75" style="width:24.75pt;height:19.15pt" o:ole="" fillcolor="window">
            <v:imagedata r:id="rId18" o:title=""/>
          </v:shape>
          <o:OLEObject Type="Embed" ProgID="Equation.3" ShapeID="_x0000_i1027" DrawAspect="Content" ObjectID="_1527681001" r:id="rId19"/>
        </w:object>
      </w:r>
      <w:r w:rsidRPr="000D1033">
        <w:rPr>
          <w:rFonts w:ascii="Times New Roman" w:hAnsi="Times New Roman" w:cs="Times New Roman"/>
          <w:sz w:val="28"/>
          <w:szCs w:val="28"/>
          <w:lang w:val="kk-KZ"/>
        </w:rPr>
        <w:tab/>
        <w:t>-</w:t>
      </w:r>
      <w:r w:rsidRPr="000D1033">
        <w:rPr>
          <w:rFonts w:ascii="Times New Roman" w:hAnsi="Times New Roman" w:cs="Times New Roman"/>
          <w:b/>
          <w:sz w:val="28"/>
          <w:szCs w:val="28"/>
          <w:lang w:val="kk-KZ"/>
        </w:rPr>
        <w:t xml:space="preserve"> </w:t>
      </w:r>
      <w:r w:rsidRPr="000D1033">
        <w:rPr>
          <w:rFonts w:ascii="Times New Roman" w:hAnsi="Times New Roman" w:cs="Times New Roman"/>
          <w:b/>
          <w:sz w:val="28"/>
          <w:szCs w:val="28"/>
          <w:lang w:val="kk-KZ"/>
        </w:rPr>
        <w:tab/>
        <w:t>жыл ішіндегі қозғалыс қарқындылығының қосындысы, бірлік/жыл;</w:t>
      </w:r>
    </w:p>
    <w:p w:rsidR="000D1033" w:rsidRPr="000D1033" w:rsidRDefault="000D1033" w:rsidP="00CD6E19">
      <w:pPr>
        <w:tabs>
          <w:tab w:val="num" w:pos="1620"/>
          <w:tab w:val="left" w:pos="1980"/>
        </w:tabs>
        <w:spacing w:after="0" w:line="240" w:lineRule="auto"/>
        <w:ind w:left="1980" w:firstLine="425"/>
        <w:jc w:val="both"/>
        <w:rPr>
          <w:rFonts w:ascii="Times New Roman" w:hAnsi="Times New Roman" w:cs="Times New Roman"/>
          <w:sz w:val="28"/>
          <w:szCs w:val="28"/>
          <w:lang w:val="kk-KZ"/>
        </w:rPr>
      </w:pPr>
      <w:r w:rsidRPr="000D1033">
        <w:rPr>
          <w:rFonts w:ascii="Times New Roman" w:hAnsi="Times New Roman" w:cs="Times New Roman"/>
          <w:position w:val="-14"/>
          <w:sz w:val="28"/>
          <w:szCs w:val="28"/>
          <w:lang w:val="kk-KZ"/>
        </w:rPr>
        <w:object w:dxaOrig="520" w:dyaOrig="380">
          <v:shape id="_x0000_i1028" type="#_x0000_t75" style="width:27pt;height:19.15pt" o:ole="" fillcolor="window">
            <v:imagedata r:id="rId20" o:title=""/>
          </v:shape>
          <o:OLEObject Type="Embed" ProgID="Equation.3" ShapeID="_x0000_i1028" DrawAspect="Content" ObjectID="_1527681002" r:id="rId21"/>
        </w:object>
      </w:r>
      <w:r w:rsidRPr="000D1033">
        <w:rPr>
          <w:rFonts w:ascii="Times New Roman" w:hAnsi="Times New Roman" w:cs="Times New Roman"/>
          <w:sz w:val="28"/>
          <w:szCs w:val="28"/>
          <w:lang w:val="kk-KZ"/>
        </w:rPr>
        <w:tab/>
        <w:t>-</w:t>
      </w:r>
      <w:r w:rsidRPr="000D1033">
        <w:rPr>
          <w:rFonts w:ascii="Times New Roman" w:hAnsi="Times New Roman" w:cs="Times New Roman"/>
          <w:sz w:val="28"/>
          <w:szCs w:val="28"/>
          <w:lang w:val="kk-KZ"/>
        </w:rPr>
        <w:tab/>
        <w:t>салыстыру айындағы қозғалыс қарқындылығының қосындысы, бірлік/ай;</w:t>
      </w:r>
    </w:p>
    <w:p w:rsidR="000D1033" w:rsidRPr="000D1033" w:rsidRDefault="000D1033" w:rsidP="00CD6E19">
      <w:pPr>
        <w:tabs>
          <w:tab w:val="left" w:pos="1980"/>
        </w:tabs>
        <w:spacing w:after="0" w:line="240" w:lineRule="auto"/>
        <w:ind w:left="1980" w:firstLine="425"/>
        <w:jc w:val="both"/>
        <w:rPr>
          <w:rFonts w:ascii="Times New Roman" w:hAnsi="Times New Roman" w:cs="Times New Roman"/>
          <w:sz w:val="28"/>
          <w:szCs w:val="28"/>
          <w:lang w:val="kk-KZ"/>
        </w:rPr>
      </w:pPr>
      <w:r w:rsidRPr="000D1033">
        <w:rPr>
          <w:rFonts w:ascii="Times New Roman" w:hAnsi="Times New Roman" w:cs="Times New Roman"/>
          <w:i/>
          <w:sz w:val="28"/>
          <w:szCs w:val="28"/>
          <w:lang w:val="kk-KZ"/>
        </w:rPr>
        <w:t>12</w:t>
      </w:r>
      <w:r w:rsidRPr="000D1033">
        <w:rPr>
          <w:rFonts w:ascii="Times New Roman" w:hAnsi="Times New Roman" w:cs="Times New Roman"/>
          <w:sz w:val="28"/>
          <w:szCs w:val="28"/>
          <w:lang w:val="kk-KZ"/>
        </w:rPr>
        <w:t xml:space="preserve">      - </w:t>
      </w:r>
      <w:r w:rsidRPr="000D1033">
        <w:rPr>
          <w:rFonts w:ascii="Times New Roman" w:hAnsi="Times New Roman" w:cs="Times New Roman"/>
          <w:sz w:val="28"/>
          <w:szCs w:val="28"/>
          <w:lang w:val="kk-KZ"/>
        </w:rPr>
        <w:tab/>
        <w:t>бір жылдағы ай саны.</w:t>
      </w:r>
    </w:p>
    <w:p w:rsidR="000D1033" w:rsidRPr="000D1033" w:rsidRDefault="000D1033" w:rsidP="00CD6E19">
      <w:pPr>
        <w:tabs>
          <w:tab w:val="num" w:pos="720"/>
        </w:tabs>
        <w:spacing w:after="0" w:line="240" w:lineRule="auto"/>
        <w:ind w:left="360" w:firstLine="425"/>
        <w:jc w:val="both"/>
        <w:rPr>
          <w:rFonts w:ascii="Times New Roman" w:hAnsi="Times New Roman" w:cs="Times New Roman"/>
          <w:sz w:val="28"/>
          <w:szCs w:val="28"/>
          <w:lang w:val="kk-KZ"/>
        </w:rPr>
      </w:pPr>
      <w:r w:rsidRPr="000D1033">
        <w:rPr>
          <w:rFonts w:ascii="Times New Roman" w:hAnsi="Times New Roman" w:cs="Times New Roman"/>
          <w:position w:val="-16"/>
          <w:sz w:val="28"/>
          <w:szCs w:val="28"/>
          <w:lang w:val="kk-KZ"/>
        </w:rPr>
        <w:object w:dxaOrig="520" w:dyaOrig="400">
          <v:shape id="_x0000_i1029" type="#_x0000_t75" style="width:27pt;height:20.25pt" o:ole="" fillcolor="window">
            <v:imagedata r:id="rId22" o:title=""/>
          </v:shape>
          <o:OLEObject Type="Embed" ProgID="Equation.3" ShapeID="_x0000_i1029" DrawAspect="Content" ObjectID="_1527681003" r:id="rId23"/>
        </w:object>
      </w:r>
      <w:r w:rsidRPr="000D1033">
        <w:rPr>
          <w:rFonts w:ascii="Times New Roman" w:hAnsi="Times New Roman" w:cs="Times New Roman"/>
          <w:sz w:val="28"/>
          <w:szCs w:val="28"/>
          <w:lang w:val="kk-KZ"/>
        </w:rPr>
        <w:t xml:space="preserve"> тәуліктік бірқалыпсыздық коэффициентін төмендегі формуламен есептейміз:</w:t>
      </w:r>
    </w:p>
    <w:p w:rsidR="000D1033" w:rsidRPr="000D1033" w:rsidRDefault="000D1033" w:rsidP="00CD6E19">
      <w:pPr>
        <w:pStyle w:val="a6"/>
        <w:spacing w:after="0" w:line="240" w:lineRule="auto"/>
        <w:ind w:left="1620" w:firstLine="425"/>
        <w:jc w:val="right"/>
        <w:rPr>
          <w:rFonts w:ascii="Times New Roman" w:hAnsi="Times New Roman" w:cs="Times New Roman"/>
          <w:b/>
          <w:sz w:val="28"/>
          <w:szCs w:val="28"/>
          <w:lang w:val="kk-KZ"/>
        </w:rPr>
      </w:pPr>
    </w:p>
    <w:p w:rsidR="000D1033" w:rsidRPr="000D1033" w:rsidRDefault="000D1033" w:rsidP="008F48E1">
      <w:pPr>
        <w:pStyle w:val="a6"/>
        <w:spacing w:after="0" w:line="240" w:lineRule="auto"/>
        <w:ind w:left="1620" w:hanging="1194"/>
        <w:jc w:val="center"/>
        <w:rPr>
          <w:rFonts w:ascii="Times New Roman" w:hAnsi="Times New Roman" w:cs="Times New Roman"/>
          <w:b/>
          <w:sz w:val="28"/>
          <w:szCs w:val="28"/>
          <w:lang w:val="kk-KZ"/>
        </w:rPr>
      </w:pPr>
      <w:r w:rsidRPr="000D1033">
        <w:rPr>
          <w:rFonts w:ascii="Times New Roman" w:hAnsi="Times New Roman" w:cs="Times New Roman"/>
          <w:b/>
          <w:position w:val="-36"/>
          <w:sz w:val="28"/>
          <w:szCs w:val="28"/>
          <w:lang w:val="en-GB"/>
        </w:rPr>
        <w:object w:dxaOrig="1719" w:dyaOrig="780">
          <v:shape id="_x0000_i1030" type="#_x0000_t75" style="width:74.25pt;height:33.75pt" o:ole="" fillcolor="window">
            <v:imagedata r:id="rId24" o:title=""/>
          </v:shape>
          <o:OLEObject Type="Embed" ProgID="Equation.3" ShapeID="_x0000_i1030" DrawAspect="Content" ObjectID="_1527681004" r:id="rId25"/>
        </w:object>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r w:rsidR="008F48E1">
        <w:rPr>
          <w:rFonts w:ascii="Times New Roman" w:hAnsi="Times New Roman" w:cs="Times New Roman"/>
          <w:b/>
          <w:sz w:val="28"/>
          <w:szCs w:val="28"/>
          <w:lang w:val="kk-KZ"/>
        </w:rPr>
        <w:t xml:space="preserve">                                 </w:t>
      </w:r>
      <w:r w:rsidRPr="000D1033">
        <w:rPr>
          <w:rFonts w:ascii="Times New Roman" w:hAnsi="Times New Roman" w:cs="Times New Roman"/>
          <w:b/>
          <w:sz w:val="28"/>
          <w:szCs w:val="28"/>
          <w:lang w:val="kk-KZ"/>
        </w:rPr>
        <w:t>(</w:t>
      </w:r>
      <w:r>
        <w:rPr>
          <w:rFonts w:ascii="Times New Roman" w:hAnsi="Times New Roman" w:cs="Times New Roman"/>
          <w:b/>
          <w:sz w:val="28"/>
          <w:szCs w:val="28"/>
          <w:lang w:val="kk-KZ"/>
        </w:rPr>
        <w:t>5</w:t>
      </w:r>
      <w:r w:rsidRPr="000D1033">
        <w:rPr>
          <w:rFonts w:ascii="Times New Roman" w:hAnsi="Times New Roman" w:cs="Times New Roman"/>
          <w:b/>
          <w:sz w:val="28"/>
          <w:szCs w:val="28"/>
          <w:lang w:val="kk-KZ"/>
        </w:rPr>
        <w:t>.2)</w:t>
      </w:r>
    </w:p>
    <w:p w:rsidR="000D1033" w:rsidRPr="000D1033" w:rsidRDefault="000D1033" w:rsidP="008F48E1">
      <w:pPr>
        <w:tabs>
          <w:tab w:val="num" w:pos="2340"/>
        </w:tabs>
        <w:spacing w:after="0" w:line="240" w:lineRule="auto"/>
        <w:ind w:left="1620" w:hanging="1194"/>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 xml:space="preserve">мұндағы </w:t>
      </w:r>
      <w:r w:rsidRPr="000D1033">
        <w:rPr>
          <w:rFonts w:ascii="Times New Roman" w:hAnsi="Times New Roman" w:cs="Times New Roman"/>
          <w:position w:val="-14"/>
          <w:sz w:val="28"/>
          <w:szCs w:val="28"/>
          <w:lang w:val="kk-KZ"/>
        </w:rPr>
        <w:object w:dxaOrig="499" w:dyaOrig="380">
          <v:shape id="_x0000_i1031" type="#_x0000_t75" style="width:24.75pt;height:19.15pt" o:ole="" fillcolor="window">
            <v:imagedata r:id="rId26" o:title=""/>
          </v:shape>
          <o:OLEObject Type="Embed" ProgID="Equation.3" ShapeID="_x0000_i1031" DrawAspect="Content" ObjectID="_1527681005" r:id="rId27"/>
        </w:object>
      </w:r>
      <w:r w:rsidRPr="000D1033">
        <w:rPr>
          <w:rFonts w:ascii="Times New Roman" w:hAnsi="Times New Roman" w:cs="Times New Roman"/>
          <w:sz w:val="28"/>
          <w:szCs w:val="28"/>
          <w:lang w:val="kk-KZ"/>
        </w:rPr>
        <w:t xml:space="preserve"> –</w:t>
      </w:r>
      <w:r w:rsidRPr="000D1033">
        <w:rPr>
          <w:rFonts w:ascii="Times New Roman" w:hAnsi="Times New Roman" w:cs="Times New Roman"/>
          <w:sz w:val="28"/>
          <w:szCs w:val="28"/>
          <w:lang w:val="kk-KZ"/>
        </w:rPr>
        <w:tab/>
        <w:t>салыстыру сағатындағы қозғалыс қарқындылығы, бірлік/сағат;</w:t>
      </w:r>
    </w:p>
    <w:p w:rsidR="000D1033" w:rsidRPr="000D1033" w:rsidRDefault="000D1033" w:rsidP="008F48E1">
      <w:pPr>
        <w:tabs>
          <w:tab w:val="num" w:pos="2340"/>
        </w:tabs>
        <w:spacing w:after="0" w:line="240" w:lineRule="auto"/>
        <w:ind w:left="1620" w:hanging="1194"/>
        <w:jc w:val="both"/>
        <w:rPr>
          <w:rFonts w:ascii="Times New Roman" w:hAnsi="Times New Roman" w:cs="Times New Roman"/>
          <w:sz w:val="28"/>
          <w:szCs w:val="28"/>
          <w:lang w:val="kk-KZ"/>
        </w:rPr>
      </w:pPr>
      <w:r w:rsidRPr="000D1033">
        <w:rPr>
          <w:rFonts w:ascii="Times New Roman" w:hAnsi="Times New Roman" w:cs="Times New Roman"/>
          <w:position w:val="-16"/>
          <w:sz w:val="28"/>
          <w:szCs w:val="28"/>
          <w:lang w:val="kk-KZ"/>
        </w:rPr>
        <w:object w:dxaOrig="520" w:dyaOrig="400">
          <v:shape id="_x0000_i1032" type="#_x0000_t75" style="width:27pt;height:20.25pt" o:ole="" fillcolor="window">
            <v:imagedata r:id="rId28" o:title=""/>
          </v:shape>
          <o:OLEObject Type="Embed" ProgID="Equation.3" ShapeID="_x0000_i1032" DrawAspect="Content" ObjectID="_1527681006" r:id="rId29"/>
        </w:object>
      </w:r>
      <w:r w:rsidRPr="000D1033">
        <w:rPr>
          <w:rFonts w:ascii="Times New Roman" w:hAnsi="Times New Roman" w:cs="Times New Roman"/>
          <w:sz w:val="28"/>
          <w:szCs w:val="28"/>
          <w:lang w:val="kk-KZ"/>
        </w:rPr>
        <w:t xml:space="preserve">- </w:t>
      </w:r>
      <w:r w:rsidRPr="000D1033">
        <w:rPr>
          <w:rFonts w:ascii="Times New Roman" w:hAnsi="Times New Roman" w:cs="Times New Roman"/>
          <w:sz w:val="28"/>
          <w:szCs w:val="28"/>
          <w:lang w:val="kk-KZ"/>
        </w:rPr>
        <w:tab/>
        <w:t>бір тәуліктегі қозғалыс қарқындылығының  қосындысы, бірлік/тәулік;</w:t>
      </w:r>
    </w:p>
    <w:p w:rsidR="000D1033" w:rsidRPr="000D1033" w:rsidRDefault="000D1033" w:rsidP="008F48E1">
      <w:pPr>
        <w:spacing w:after="0" w:line="240" w:lineRule="auto"/>
        <w:ind w:left="1620" w:hanging="1194"/>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24   –</w:t>
      </w:r>
      <w:r w:rsidRPr="000D1033">
        <w:rPr>
          <w:rFonts w:ascii="Times New Roman" w:hAnsi="Times New Roman" w:cs="Times New Roman"/>
          <w:sz w:val="28"/>
          <w:szCs w:val="28"/>
          <w:lang w:val="kk-KZ"/>
        </w:rPr>
        <w:tab/>
        <w:t>тәуліктегі сағат саны.</w:t>
      </w:r>
    </w:p>
    <w:p w:rsidR="000D1033" w:rsidRPr="000D1033" w:rsidRDefault="000D1033" w:rsidP="00CD6E19">
      <w:pPr>
        <w:pStyle w:val="a6"/>
        <w:spacing w:after="0" w:line="240" w:lineRule="auto"/>
        <w:ind w:firstLine="425"/>
        <w:rPr>
          <w:rFonts w:ascii="Times New Roman" w:hAnsi="Times New Roman" w:cs="Times New Roman"/>
          <w:b/>
          <w:sz w:val="28"/>
          <w:szCs w:val="28"/>
          <w:lang w:val="kk-KZ"/>
        </w:rPr>
      </w:pP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i/>
          <w:sz w:val="28"/>
          <w:szCs w:val="28"/>
          <w:lang w:val="kk-KZ"/>
        </w:rPr>
        <w:t>Көлік ағындарының құрамы</w:t>
      </w:r>
      <w:r w:rsidRPr="000D1033">
        <w:rPr>
          <w:rFonts w:ascii="Times New Roman" w:hAnsi="Times New Roman" w:cs="Times New Roman"/>
          <w:sz w:val="28"/>
          <w:szCs w:val="28"/>
          <w:lang w:val="kk-KZ"/>
        </w:rPr>
        <w:t xml:space="preserve"> жолдың жүктелуіне әсерін тигізеді, себебі автомобильдердің габариттік өлшемдерінің елеулі айырмашылығында. Егер жеңіл автомобильдердің ұзындығы 4-5 м болса, ал жүк автомобильдерінің ұзындығы 6-8 м, автобустардың ұзындығы 11 м, автопоездардың ұзындығы 24 м жетеді. Бірақ та  қозғалысқарқындылығын зерттегенде ағын құрамын арнайы есепке алғанға керекті жалғыз себеп габаритті өлшемдердің айырмашылығы болып табылмайды. Сонымен қатар бұл көрсеткішке жүргізуші реакция уақытына байланысты көлік құралдарының тежеу динамикасы да әсер етеді. </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i/>
          <w:sz w:val="28"/>
          <w:szCs w:val="28"/>
          <w:lang w:val="kk-KZ"/>
        </w:rPr>
        <w:t>Көлік ағындарының тығыздығы q</w:t>
      </w:r>
      <w:r w:rsidRPr="000D1033">
        <w:rPr>
          <w:rFonts w:ascii="Times New Roman" w:hAnsi="Times New Roman" w:cs="Times New Roman"/>
          <w:i/>
          <w:sz w:val="28"/>
          <w:szCs w:val="28"/>
          <w:vertAlign w:val="subscript"/>
          <w:lang w:val="kk-KZ"/>
        </w:rPr>
        <w:t>a</w:t>
      </w:r>
      <w:r w:rsidRPr="000D1033">
        <w:rPr>
          <w:rFonts w:ascii="Times New Roman" w:hAnsi="Times New Roman" w:cs="Times New Roman"/>
          <w:sz w:val="28"/>
          <w:szCs w:val="28"/>
          <w:lang w:val="kk-KZ"/>
        </w:rPr>
        <w:t xml:space="preserve"> жол жолағының жүктелі дәрежесін сипаттайтын көрсеткіш болып табылады. Оны 1 км созылған жол жолағынан өтетін көлік құралдарының санымен анықтайды.</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Жол жолағындағы ағын тығыздығы неғұрлым аз болса, соғұрлым жүргізуші өзін еркін сезініп, жоғары жылдамдықта қозғала алады. Ал керісінше қозғалыс қысылыңқы болса, жүргізушіден жұмыстың дәлдігі мен байқампаздығының  жоғарылауын талап етеді, соның әсерінен жүргізушіге психикалық әсерін тигізеді. Жүргізушілердің қатесінен немесе автомобиль механизмінің бұзылуынан ЖКО болу ықтималдығы жоғарылайды.</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Ағын тығыздығына тәуелді қысылу дәрежесі бойынша қозғалыс жағдайын келесі түрлерге бөлуге болады: еркін қозғалыс, бөлшекті байланысты қозғалыс, қаныққан қозғалыс, бағаналы қозғалыс, асыра қанықққан қозғалыс.</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 xml:space="preserve">Жағдайлардың әр қайсысына тән көлік құралдарының физикалық бірліктерде алынған сандық шамалары </w:t>
      </w:r>
      <w:r w:rsidRPr="000D1033">
        <w:rPr>
          <w:rFonts w:ascii="Times New Roman" w:hAnsi="Times New Roman" w:cs="Times New Roman"/>
          <w:i/>
          <w:sz w:val="28"/>
          <w:szCs w:val="28"/>
          <w:lang w:val="kk-KZ"/>
        </w:rPr>
        <w:t>q</w:t>
      </w:r>
      <w:r w:rsidRPr="000D1033">
        <w:rPr>
          <w:rFonts w:ascii="Times New Roman" w:hAnsi="Times New Roman" w:cs="Times New Roman"/>
          <w:i/>
          <w:sz w:val="28"/>
          <w:szCs w:val="28"/>
          <w:vertAlign w:val="subscript"/>
          <w:lang w:val="kk-KZ"/>
        </w:rPr>
        <w:t>a</w:t>
      </w:r>
      <w:r w:rsidRPr="000D1033">
        <w:rPr>
          <w:rFonts w:ascii="Times New Roman" w:hAnsi="Times New Roman" w:cs="Times New Roman"/>
          <w:sz w:val="28"/>
          <w:szCs w:val="28"/>
          <w:lang w:val="kk-KZ"/>
        </w:rPr>
        <w:t xml:space="preserve"> жол сипаттары және, бірінші кезекте жолдың жоспары мен жанабының, қозғалыс жылдамдығынан және көлік құралдары ағынының құрамынан айтарлықтай тәуелді болады.</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i/>
          <w:sz w:val="28"/>
          <w:szCs w:val="28"/>
          <w:lang w:val="kk-KZ"/>
        </w:rPr>
        <w:t>Қозғалыс жылдамдығы</w:t>
      </w:r>
      <w:r w:rsidRPr="000D1033">
        <w:rPr>
          <w:rFonts w:ascii="Times New Roman" w:hAnsi="Times New Roman" w:cs="Times New Roman"/>
          <w:sz w:val="28"/>
          <w:szCs w:val="28"/>
          <w:lang w:val="kk-KZ"/>
        </w:rPr>
        <w:t xml:space="preserve"> жол қозғалысының маңызды көрсеткіші болып табылады, өйткені оның мақсаттық қызметін сипаттайды. </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Жүргізуші біріншіден ең аз уақыт және екіншіден қозғалыс қауіпсіздігін қамтамасыз ететін екі негізгі белгіге байланысты әруақытта  жылдамдықтың тиімді тәртібін таңдайды. Әр жағдайда қабылданатын шешімге жүргізушінің сипаттамасы: оның классификациясы, психофизиологиялық жағдайы, қозғалыс мақсаты әсер етеді.</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 xml:space="preserve">Көлік құралдары мен жолдардың параметрлерінің қозғалыс жылдамдығына тигізетін әсерін қарастырайық. Жылдамдықтың жоғарғы шегі қозғалтқыштың күшіне тәуелді болатын </w:t>
      </w:r>
      <w:r w:rsidRPr="000D1033">
        <w:rPr>
          <w:rFonts w:ascii="Times New Roman" w:hAnsi="Times New Roman" w:cs="Times New Roman"/>
          <w:i/>
          <w:sz w:val="28"/>
          <w:szCs w:val="28"/>
          <w:lang w:val="kk-KZ"/>
        </w:rPr>
        <w:t>V</w:t>
      </w:r>
      <w:r w:rsidRPr="000D1033">
        <w:rPr>
          <w:rFonts w:ascii="Times New Roman" w:hAnsi="Times New Roman" w:cs="Times New Roman"/>
          <w:i/>
          <w:sz w:val="28"/>
          <w:szCs w:val="28"/>
          <w:vertAlign w:val="subscript"/>
          <w:lang w:val="kk-KZ"/>
        </w:rPr>
        <w:t>max</w:t>
      </w:r>
      <w:r w:rsidRPr="000D1033">
        <w:rPr>
          <w:rFonts w:ascii="Times New Roman" w:hAnsi="Times New Roman" w:cs="Times New Roman"/>
          <w:sz w:val="28"/>
          <w:szCs w:val="28"/>
          <w:lang w:val="kk-KZ"/>
        </w:rPr>
        <w:t xml:space="preserve"> ең көп конструктивті жылдамдығымен анықталады. Қазіргі автомобильдердің ең жоғарғы жылдамдығы </w:t>
      </w:r>
      <w:r w:rsidRPr="000D1033">
        <w:rPr>
          <w:rFonts w:ascii="Times New Roman" w:hAnsi="Times New Roman" w:cs="Times New Roman"/>
          <w:i/>
          <w:sz w:val="28"/>
          <w:szCs w:val="28"/>
          <w:lang w:val="kk-KZ"/>
        </w:rPr>
        <w:t>V</w:t>
      </w:r>
      <w:r w:rsidRPr="000D1033">
        <w:rPr>
          <w:rFonts w:ascii="Times New Roman" w:hAnsi="Times New Roman" w:cs="Times New Roman"/>
          <w:i/>
          <w:sz w:val="28"/>
          <w:szCs w:val="28"/>
          <w:vertAlign w:val="subscript"/>
          <w:lang w:val="kk-KZ"/>
        </w:rPr>
        <w:t>max</w:t>
      </w:r>
      <w:r w:rsidRPr="000D1033">
        <w:rPr>
          <w:rFonts w:ascii="Times New Roman" w:hAnsi="Times New Roman" w:cs="Times New Roman"/>
          <w:sz w:val="28"/>
          <w:szCs w:val="28"/>
          <w:lang w:val="kk-KZ"/>
        </w:rPr>
        <w:t xml:space="preserve"> олардың түрінен тәуелді кең аралық шектерде өзгеріп отырады. Ол (шамамен) келесіні құрайды: үлкен және орта класты жеңіл автомобильдері үшін –200 км/сағ, кіші класты жеңіл автомобилі үші – 150 км/сағ, жүк көтергіштігі орташа жүк автомобильдері үшін –100 км/сағ, жүк көтергіштігі жоғары жүк автомобильдері үшін – 85 км/сағ және ауыр автопоездар үшін 75 км/сағ.</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 xml:space="preserve">Қозғалыс тәртіптеріне жүргізушінің сезімталдығы арқылы әсер ететін маңызды себептер жолдағы көріну қашықтығы </w:t>
      </w:r>
      <w:r w:rsidRPr="000D1033">
        <w:rPr>
          <w:rFonts w:ascii="Times New Roman" w:hAnsi="Times New Roman" w:cs="Times New Roman"/>
          <w:i/>
          <w:sz w:val="28"/>
          <w:szCs w:val="28"/>
          <w:lang w:val="kk-KZ"/>
        </w:rPr>
        <w:t>S</w:t>
      </w:r>
      <w:r w:rsidRPr="000D1033">
        <w:rPr>
          <w:rFonts w:ascii="Times New Roman" w:hAnsi="Times New Roman" w:cs="Times New Roman"/>
          <w:i/>
          <w:sz w:val="28"/>
          <w:szCs w:val="28"/>
          <w:vertAlign w:val="subscript"/>
          <w:lang w:val="kk-KZ"/>
        </w:rPr>
        <w:t>В</w:t>
      </w:r>
      <w:r w:rsidRPr="000D1033">
        <w:rPr>
          <w:rFonts w:ascii="Times New Roman" w:hAnsi="Times New Roman" w:cs="Times New Roman"/>
          <w:sz w:val="28"/>
          <w:szCs w:val="28"/>
          <w:lang w:val="kk-KZ"/>
        </w:rPr>
        <w:t xml:space="preserve"> мен қозғалыс жолағының ені </w:t>
      </w:r>
      <w:r w:rsidRPr="000D1033">
        <w:rPr>
          <w:rFonts w:ascii="Times New Roman" w:hAnsi="Times New Roman" w:cs="Times New Roman"/>
          <w:i/>
          <w:sz w:val="28"/>
          <w:szCs w:val="28"/>
          <w:lang w:val="kk-KZ"/>
        </w:rPr>
        <w:t>В</w:t>
      </w:r>
      <w:r w:rsidRPr="000D1033">
        <w:rPr>
          <w:rFonts w:ascii="Times New Roman" w:hAnsi="Times New Roman" w:cs="Times New Roman"/>
          <w:sz w:val="28"/>
          <w:szCs w:val="28"/>
          <w:lang w:val="kk-KZ"/>
        </w:rPr>
        <w:t xml:space="preserve"> болып табылады. Көріну қашықтығы дегеніміз автомобиль алдындағы жүргізушіге көрінетін жол аумақшасының ұзындығы. </w:t>
      </w:r>
      <w:r w:rsidRPr="000D1033">
        <w:rPr>
          <w:rFonts w:ascii="Times New Roman" w:hAnsi="Times New Roman" w:cs="Times New Roman"/>
          <w:i/>
          <w:sz w:val="28"/>
          <w:szCs w:val="28"/>
          <w:lang w:val="kk-KZ"/>
        </w:rPr>
        <w:t>S</w:t>
      </w:r>
      <w:r w:rsidRPr="000D1033">
        <w:rPr>
          <w:rFonts w:ascii="Times New Roman" w:hAnsi="Times New Roman" w:cs="Times New Roman"/>
          <w:i/>
          <w:sz w:val="28"/>
          <w:szCs w:val="28"/>
          <w:vertAlign w:val="subscript"/>
          <w:lang w:val="kk-KZ"/>
        </w:rPr>
        <w:t>В</w:t>
      </w:r>
      <w:r w:rsidRPr="000D1033">
        <w:rPr>
          <w:rFonts w:ascii="Times New Roman" w:hAnsi="Times New Roman" w:cs="Times New Roman"/>
          <w:sz w:val="28"/>
          <w:szCs w:val="28"/>
          <w:lang w:val="kk-KZ"/>
        </w:rPr>
        <w:t xml:space="preserve">  шамасы жүргізуші </w:t>
      </w:r>
      <w:r w:rsidRPr="000D1033">
        <w:rPr>
          <w:rFonts w:ascii="Times New Roman" w:hAnsi="Times New Roman" w:cs="Times New Roman"/>
          <w:sz w:val="28"/>
          <w:szCs w:val="28"/>
          <w:lang w:val="kk-KZ"/>
        </w:rPr>
        <w:lastRenderedPageBreak/>
        <w:t xml:space="preserve">үшін қозғалыс жағдайын уақытылы бағалауға және жол үстіндегі жағдайды болжауға мүмкіндік береді. Қозғалыс қауіпсіздігінің міндетті шартына </w:t>
      </w:r>
      <w:r w:rsidRPr="000D1033">
        <w:rPr>
          <w:rFonts w:ascii="Times New Roman" w:hAnsi="Times New Roman" w:cs="Times New Roman"/>
          <w:i/>
          <w:sz w:val="28"/>
          <w:szCs w:val="28"/>
          <w:lang w:val="kk-KZ"/>
        </w:rPr>
        <w:t>S</w:t>
      </w:r>
      <w:r w:rsidRPr="000D1033">
        <w:rPr>
          <w:rFonts w:ascii="Times New Roman" w:hAnsi="Times New Roman" w:cs="Times New Roman"/>
          <w:sz w:val="28"/>
          <w:szCs w:val="28"/>
          <w:lang w:val="kk-KZ"/>
        </w:rPr>
        <w:t xml:space="preserve"> шамасының берілген көлік құралының нақты жол жағдайларындағы тоқтау жолының шамасынан </w:t>
      </w:r>
      <w:r w:rsidRPr="000D1033">
        <w:rPr>
          <w:rFonts w:ascii="Times New Roman" w:hAnsi="Times New Roman" w:cs="Times New Roman"/>
          <w:i/>
          <w:sz w:val="28"/>
          <w:szCs w:val="28"/>
          <w:lang w:val="kk-KZ"/>
        </w:rPr>
        <w:t>S</w:t>
      </w:r>
      <w:r w:rsidRPr="000D1033">
        <w:rPr>
          <w:rFonts w:ascii="Times New Roman" w:hAnsi="Times New Roman" w:cs="Times New Roman"/>
          <w:i/>
          <w:sz w:val="28"/>
          <w:szCs w:val="28"/>
          <w:vertAlign w:val="subscript"/>
          <w:lang w:val="kk-KZ"/>
        </w:rPr>
        <w:t>о</w:t>
      </w:r>
      <w:r w:rsidRPr="000D1033">
        <w:rPr>
          <w:rFonts w:ascii="Times New Roman" w:hAnsi="Times New Roman" w:cs="Times New Roman"/>
          <w:sz w:val="28"/>
          <w:szCs w:val="28"/>
          <w:lang w:val="kk-KZ"/>
        </w:rPr>
        <w:t xml:space="preserve"> артық болуы, яғни </w:t>
      </w:r>
      <w:r w:rsidRPr="000D1033">
        <w:rPr>
          <w:rFonts w:ascii="Times New Roman" w:hAnsi="Times New Roman" w:cs="Times New Roman"/>
          <w:i/>
          <w:sz w:val="28"/>
          <w:szCs w:val="28"/>
          <w:lang w:val="kk-KZ"/>
        </w:rPr>
        <w:t>S</w:t>
      </w:r>
      <w:r w:rsidRPr="000D1033">
        <w:rPr>
          <w:rFonts w:ascii="Times New Roman" w:hAnsi="Times New Roman" w:cs="Times New Roman"/>
          <w:i/>
          <w:sz w:val="28"/>
          <w:szCs w:val="28"/>
          <w:vertAlign w:val="subscript"/>
          <w:lang w:val="kk-KZ"/>
        </w:rPr>
        <w:t>В</w:t>
      </w:r>
      <w:r w:rsidRPr="000D1033">
        <w:rPr>
          <w:rFonts w:ascii="Times New Roman" w:hAnsi="Times New Roman" w:cs="Times New Roman"/>
          <w:sz w:val="28"/>
          <w:szCs w:val="28"/>
          <w:lang w:val="kk-KZ"/>
        </w:rPr>
        <w:t xml:space="preserve"> (</w:t>
      </w:r>
      <w:r w:rsidRPr="000D1033">
        <w:rPr>
          <w:rFonts w:ascii="Times New Roman" w:hAnsi="Times New Roman" w:cs="Times New Roman"/>
          <w:i/>
          <w:sz w:val="28"/>
          <w:szCs w:val="28"/>
          <w:lang w:val="kk-KZ"/>
        </w:rPr>
        <w:t>S</w:t>
      </w:r>
      <w:r w:rsidRPr="000D1033">
        <w:rPr>
          <w:rFonts w:ascii="Times New Roman" w:hAnsi="Times New Roman" w:cs="Times New Roman"/>
          <w:i/>
          <w:sz w:val="28"/>
          <w:szCs w:val="28"/>
          <w:vertAlign w:val="subscript"/>
          <w:lang w:val="kk-KZ"/>
        </w:rPr>
        <w:t>о</w:t>
      </w:r>
      <w:r w:rsidRPr="000D1033">
        <w:rPr>
          <w:rFonts w:ascii="Times New Roman" w:hAnsi="Times New Roman" w:cs="Times New Roman"/>
          <w:sz w:val="28"/>
          <w:szCs w:val="28"/>
          <w:lang w:val="kk-KZ"/>
        </w:rPr>
        <w:t xml:space="preserve">  шарты жатады).</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 xml:space="preserve">Көлік құралдарының қозғалыс жылдамдығының, жолдың берілген аумақшасы үін есептелген жылдамдықпен салыстырғандағы кез-келген төмендеу, сондай-ақ қозғалыстағы үзілістер (аялдау) уақыттың жоғалтуларына, яғни экономикалық шығындарға әкеп соғады. Сондықтан жол қозғалысын ұйымдастыру кезінде қозғалыс кідірістеріне аса көңіл бөлу қажет. Кідірістерге көлік құралдарының қиылыстар, темір жол өткелдері алдындағы еріксіз тоқтауларын ғана емес, сонымен қатар көлік құралы жылдамдығының берілген жол үшін есептелген жыдамдықпен салыстырғандағы төмендеулерін де жатқызған жөн. </w:t>
      </w:r>
    </w:p>
    <w:p w:rsidR="000D1033" w:rsidRDefault="000D1033" w:rsidP="00CD6E19">
      <w:pPr>
        <w:pStyle w:val="a6"/>
        <w:spacing w:after="0" w:line="240" w:lineRule="auto"/>
        <w:ind w:firstLine="425"/>
        <w:rPr>
          <w:rFonts w:ascii="Times New Roman" w:hAnsi="Times New Roman" w:cs="Times New Roman"/>
          <w:b/>
          <w:sz w:val="28"/>
          <w:szCs w:val="28"/>
          <w:lang w:val="kk-KZ"/>
        </w:rPr>
      </w:pPr>
    </w:p>
    <w:p w:rsidR="000D1033" w:rsidRPr="000D1033" w:rsidRDefault="000D1033" w:rsidP="00CD6E19">
      <w:pPr>
        <w:pStyle w:val="a6"/>
        <w:spacing w:after="0" w:line="240" w:lineRule="auto"/>
        <w:ind w:firstLine="425"/>
        <w:rPr>
          <w:rFonts w:ascii="Times New Roman" w:hAnsi="Times New Roman" w:cs="Times New Roman"/>
          <w:b/>
          <w:sz w:val="28"/>
          <w:szCs w:val="28"/>
          <w:lang w:val="kk-KZ"/>
        </w:rPr>
      </w:pPr>
      <w:r w:rsidRPr="000D1033">
        <w:rPr>
          <w:rFonts w:ascii="Times New Roman" w:hAnsi="Times New Roman" w:cs="Times New Roman"/>
          <w:b/>
          <w:sz w:val="28"/>
          <w:szCs w:val="28"/>
          <w:lang w:val="kk-KZ"/>
        </w:rPr>
        <w:t>Көлік құралдарының қозғалысы кезіндегі уақыт шығындары жалпы  түрде келесі түрлендірумен анық</w:t>
      </w:r>
      <w:r w:rsidRPr="000D1033">
        <w:rPr>
          <w:rFonts w:ascii="Times New Roman" w:hAnsi="Times New Roman" w:cs="Times New Roman"/>
          <w:b/>
          <w:sz w:val="28"/>
          <w:szCs w:val="28"/>
          <w:lang w:val="kk-KZ" w:eastAsia="ko-KR"/>
        </w:rPr>
        <w:t>т</w:t>
      </w:r>
      <w:r w:rsidRPr="000D1033">
        <w:rPr>
          <w:rFonts w:ascii="Times New Roman" w:hAnsi="Times New Roman" w:cs="Times New Roman"/>
          <w:b/>
          <w:sz w:val="28"/>
          <w:szCs w:val="28"/>
          <w:lang w:val="kk-KZ"/>
        </w:rPr>
        <w:t>алуы мүмкін:</w:t>
      </w:r>
    </w:p>
    <w:p w:rsidR="000D1033" w:rsidRPr="000D1033" w:rsidRDefault="000D1033" w:rsidP="00CD6E19">
      <w:pPr>
        <w:pStyle w:val="a6"/>
        <w:spacing w:after="0" w:line="240" w:lineRule="auto"/>
        <w:ind w:firstLine="425"/>
        <w:jc w:val="right"/>
        <w:rPr>
          <w:rFonts w:ascii="Times New Roman" w:hAnsi="Times New Roman" w:cs="Times New Roman"/>
          <w:b/>
          <w:sz w:val="28"/>
          <w:szCs w:val="28"/>
          <w:lang w:val="kk-KZ"/>
        </w:rPr>
      </w:pPr>
      <w:r w:rsidRPr="000D1033">
        <w:rPr>
          <w:rFonts w:ascii="Times New Roman" w:hAnsi="Times New Roman" w:cs="Times New Roman"/>
          <w:b/>
          <w:position w:val="-34"/>
          <w:sz w:val="28"/>
          <w:szCs w:val="28"/>
          <w:lang w:val="en-GB"/>
        </w:rPr>
        <w:object w:dxaOrig="2400" w:dyaOrig="800">
          <v:shape id="_x0000_i1033" type="#_x0000_t75" style="width:155.25pt;height:42.75pt" o:ole="" fillcolor="window">
            <v:imagedata r:id="rId30" o:title=""/>
          </v:shape>
          <o:OLEObject Type="Embed" ProgID="Equation.3" ShapeID="_x0000_i1033" DrawAspect="Content" ObjectID="_1527681007" r:id="rId31"/>
        </w:object>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t>(</w:t>
      </w:r>
      <w:r>
        <w:rPr>
          <w:rFonts w:ascii="Times New Roman" w:hAnsi="Times New Roman" w:cs="Times New Roman"/>
          <w:b/>
          <w:sz w:val="28"/>
          <w:szCs w:val="28"/>
          <w:lang w:val="kk-KZ"/>
        </w:rPr>
        <w:t>5</w:t>
      </w:r>
      <w:r w:rsidRPr="000D1033">
        <w:rPr>
          <w:rFonts w:ascii="Times New Roman" w:hAnsi="Times New Roman" w:cs="Times New Roman"/>
          <w:b/>
          <w:sz w:val="28"/>
          <w:szCs w:val="28"/>
          <w:lang w:val="kk-KZ"/>
        </w:rPr>
        <w:t>.</w:t>
      </w:r>
      <w:r>
        <w:rPr>
          <w:rFonts w:ascii="Times New Roman" w:hAnsi="Times New Roman" w:cs="Times New Roman"/>
          <w:b/>
          <w:sz w:val="28"/>
          <w:szCs w:val="28"/>
          <w:lang w:val="kk-KZ"/>
        </w:rPr>
        <w:t>3</w:t>
      </w:r>
      <w:r w:rsidRPr="000D1033">
        <w:rPr>
          <w:rFonts w:ascii="Times New Roman" w:hAnsi="Times New Roman" w:cs="Times New Roman"/>
          <w:b/>
          <w:sz w:val="28"/>
          <w:szCs w:val="28"/>
          <w:lang w:val="kk-KZ"/>
        </w:rPr>
        <w:t>)</w:t>
      </w:r>
      <w:r w:rsidRPr="000D1033">
        <w:rPr>
          <w:rFonts w:ascii="Times New Roman" w:hAnsi="Times New Roman" w:cs="Times New Roman"/>
          <w:b/>
          <w:sz w:val="28"/>
          <w:szCs w:val="28"/>
          <w:lang w:val="kk-KZ"/>
        </w:rPr>
        <w:tab/>
      </w:r>
      <w:r w:rsidRPr="000D1033">
        <w:rPr>
          <w:rFonts w:ascii="Times New Roman" w:hAnsi="Times New Roman" w:cs="Times New Roman"/>
          <w:b/>
          <w:sz w:val="28"/>
          <w:szCs w:val="28"/>
          <w:lang w:val="kk-KZ"/>
        </w:rPr>
        <w:tab/>
      </w:r>
    </w:p>
    <w:p w:rsidR="000D1033" w:rsidRPr="000D1033" w:rsidRDefault="000D1033" w:rsidP="00CD6E19">
      <w:pPr>
        <w:pStyle w:val="a6"/>
        <w:spacing w:after="0" w:line="240" w:lineRule="auto"/>
        <w:ind w:firstLine="425"/>
        <w:rPr>
          <w:rFonts w:ascii="Times New Roman" w:hAnsi="Times New Roman" w:cs="Times New Roman"/>
          <w:b/>
          <w:sz w:val="28"/>
          <w:szCs w:val="28"/>
          <w:lang w:val="kk-KZ"/>
        </w:rPr>
      </w:pP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 xml:space="preserve">мұндағы </w:t>
      </w:r>
      <w:r w:rsidRPr="000D1033">
        <w:rPr>
          <w:rFonts w:ascii="Times New Roman" w:hAnsi="Times New Roman" w:cs="Times New Roman"/>
          <w:position w:val="-14"/>
          <w:sz w:val="28"/>
          <w:szCs w:val="28"/>
          <w:lang w:val="kk-KZ"/>
        </w:rPr>
        <w:object w:dxaOrig="360" w:dyaOrig="380">
          <v:shape id="_x0000_i1034" type="#_x0000_t75" style="width:18pt;height:19.15pt" o:ole="" fillcolor="window">
            <v:imagedata r:id="rId32" o:title=""/>
          </v:shape>
          <o:OLEObject Type="Embed" ProgID="Equation.3" ShapeID="_x0000_i1034" DrawAspect="Content" ObjectID="_1527681008" r:id="rId33"/>
        </w:object>
      </w:r>
      <w:r w:rsidRPr="000D1033">
        <w:rPr>
          <w:rFonts w:ascii="Times New Roman" w:hAnsi="Times New Roman" w:cs="Times New Roman"/>
          <w:sz w:val="28"/>
          <w:szCs w:val="28"/>
          <w:lang w:val="kk-KZ"/>
        </w:rPr>
        <w:t xml:space="preserve"> – нақты хабарлау жылдамдығы, км/сағ;</w:t>
      </w:r>
    </w:p>
    <w:p w:rsidR="000D1033" w:rsidRPr="000D1033" w:rsidRDefault="000D1033" w:rsidP="00CD6E19">
      <w:pPr>
        <w:tabs>
          <w:tab w:val="num" w:pos="720"/>
        </w:tabs>
        <w:spacing w:after="0" w:line="240" w:lineRule="auto"/>
        <w:ind w:left="360" w:firstLine="425"/>
        <w:jc w:val="both"/>
        <w:rPr>
          <w:rFonts w:ascii="Times New Roman" w:hAnsi="Times New Roman" w:cs="Times New Roman"/>
          <w:sz w:val="28"/>
          <w:szCs w:val="28"/>
          <w:lang w:val="kk-KZ"/>
        </w:rPr>
      </w:pPr>
      <w:r w:rsidRPr="000D1033">
        <w:rPr>
          <w:rFonts w:ascii="Times New Roman" w:hAnsi="Times New Roman" w:cs="Times New Roman"/>
          <w:position w:val="-14"/>
          <w:sz w:val="28"/>
          <w:szCs w:val="28"/>
          <w:lang w:val="kk-KZ"/>
        </w:rPr>
        <w:object w:dxaOrig="320" w:dyaOrig="380">
          <v:shape id="_x0000_i1035" type="#_x0000_t75" style="width:16.9pt;height:19.15pt" o:ole="" fillcolor="window">
            <v:imagedata r:id="rId34" o:title=""/>
          </v:shape>
          <o:OLEObject Type="Embed" ProgID="Equation.3" ShapeID="_x0000_i1035" DrawAspect="Content" ObjectID="_1527681009" r:id="rId35"/>
        </w:object>
      </w:r>
      <w:r w:rsidRPr="000D1033">
        <w:rPr>
          <w:rFonts w:ascii="Times New Roman" w:hAnsi="Times New Roman" w:cs="Times New Roman"/>
          <w:sz w:val="28"/>
          <w:szCs w:val="28"/>
          <w:lang w:val="kk-KZ"/>
        </w:rPr>
        <w:tab/>
        <w:t xml:space="preserve"> – есепті хабарлау жылдамдығы, км/сағ;</w:t>
      </w:r>
    </w:p>
    <w:p w:rsidR="000D1033" w:rsidRP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position w:val="-12"/>
          <w:sz w:val="28"/>
          <w:szCs w:val="28"/>
          <w:lang w:val="kk-KZ"/>
        </w:rPr>
        <w:object w:dxaOrig="440" w:dyaOrig="360">
          <v:shape id="_x0000_i1036" type="#_x0000_t75" style="width:21.4pt;height:18pt" o:ole="" fillcolor="window">
            <v:imagedata r:id="rId36" o:title=""/>
          </v:shape>
          <o:OLEObject Type="Embed" ProgID="Equation.3" ShapeID="_x0000_i1036" DrawAspect="Content" ObjectID="_1527681010" r:id="rId37"/>
        </w:object>
      </w:r>
      <w:r w:rsidRPr="000D1033">
        <w:rPr>
          <w:rFonts w:ascii="Times New Roman" w:hAnsi="Times New Roman" w:cs="Times New Roman"/>
          <w:sz w:val="28"/>
          <w:szCs w:val="28"/>
          <w:lang w:val="kk-KZ"/>
        </w:rPr>
        <w:t xml:space="preserve"> – жолдың аумақшаларының қарастыру нүктесі, км.</w:t>
      </w:r>
    </w:p>
    <w:p w:rsidR="000D1033" w:rsidRDefault="000D1033" w:rsidP="00CD6E19">
      <w:pPr>
        <w:spacing w:after="0" w:line="240" w:lineRule="auto"/>
        <w:ind w:firstLine="425"/>
        <w:jc w:val="both"/>
        <w:rPr>
          <w:rFonts w:ascii="Times New Roman" w:hAnsi="Times New Roman" w:cs="Times New Roman"/>
          <w:sz w:val="28"/>
          <w:szCs w:val="28"/>
          <w:lang w:val="kk-KZ"/>
        </w:rPr>
      </w:pPr>
      <w:r w:rsidRPr="000D1033">
        <w:rPr>
          <w:rFonts w:ascii="Times New Roman" w:hAnsi="Times New Roman" w:cs="Times New Roman"/>
          <w:sz w:val="28"/>
          <w:szCs w:val="28"/>
          <w:lang w:val="kk-KZ"/>
        </w:rPr>
        <w:t>Қалалардағы көлік құралдарының кідіріс шығындарын кеміту үшін қиылыстардағы қозғалыстың реттелуін тиімді жүйеге келтіру, сондай-ақ автомобиль тұрақтары мен бағытжолдың жолаушы тасымалдау көлігінің аялдау пунктерін тиімді ұйымдастыру шешуші мәнге ие болады.</w:t>
      </w:r>
    </w:p>
    <w:p w:rsidR="00CD6E19" w:rsidRDefault="00CD6E19" w:rsidP="00CD6E19">
      <w:pPr>
        <w:spacing w:after="0" w:line="240" w:lineRule="auto"/>
        <w:ind w:firstLine="425"/>
        <w:jc w:val="both"/>
        <w:rPr>
          <w:rFonts w:ascii="Times New Roman" w:hAnsi="Times New Roman" w:cs="Times New Roman"/>
          <w:sz w:val="28"/>
          <w:szCs w:val="28"/>
          <w:lang w:val="kk-KZ"/>
        </w:rPr>
      </w:pPr>
    </w:p>
    <w:p w:rsidR="00CD6E19" w:rsidRDefault="00CD6E19" w:rsidP="00CD6E19">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ab/>
      </w:r>
      <w:r w:rsidRPr="00CD6E19">
        <w:rPr>
          <w:rFonts w:ascii="Times New Roman" w:hAnsi="Times New Roman" w:cs="Times New Roman"/>
          <w:b/>
          <w:sz w:val="28"/>
          <w:szCs w:val="28"/>
          <w:lang w:val="kk-KZ"/>
        </w:rPr>
        <w:t>Бақылау сұрақтары</w:t>
      </w:r>
    </w:p>
    <w:p w:rsidR="00CD6E19" w:rsidRDefault="00CD6E19" w:rsidP="0008464F">
      <w:pPr>
        <w:pStyle w:val="a8"/>
        <w:numPr>
          <w:ilvl w:val="0"/>
          <w:numId w:val="17"/>
        </w:numPr>
        <w:spacing w:after="0" w:line="240" w:lineRule="auto"/>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Көлік құралдарының жолдық сипаттамалары</w:t>
      </w:r>
    </w:p>
    <w:p w:rsidR="00CD6E19" w:rsidRPr="00CD6E19" w:rsidRDefault="00CD6E19" w:rsidP="0008464F">
      <w:pPr>
        <w:pStyle w:val="a8"/>
        <w:numPr>
          <w:ilvl w:val="0"/>
          <w:numId w:val="17"/>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Көліктік ағындар</w:t>
      </w:r>
    </w:p>
    <w:p w:rsidR="00CD6E19" w:rsidRDefault="00CD6E19" w:rsidP="00CD6E19">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6</w:t>
      </w:r>
      <w:r w:rsidR="008906BD">
        <w:rPr>
          <w:rFonts w:ascii="Times New Roman" w:hAnsi="Times New Roman" w:cs="Times New Roman"/>
          <w:b/>
          <w:sz w:val="28"/>
          <w:szCs w:val="28"/>
          <w:lang w:val="kk-KZ"/>
        </w:rPr>
        <w:t xml:space="preserve">. </w:t>
      </w:r>
      <w:r>
        <w:rPr>
          <w:rFonts w:ascii="Times New Roman" w:hAnsi="Times New Roman" w:cs="Times New Roman"/>
          <w:b/>
          <w:sz w:val="28"/>
          <w:szCs w:val="28"/>
          <w:lang w:val="kk-KZ"/>
        </w:rPr>
        <w:t xml:space="preserve"> </w:t>
      </w:r>
      <w:r w:rsidRPr="00CD6E19">
        <w:rPr>
          <w:rFonts w:ascii="Times New Roman" w:hAnsi="Times New Roman" w:cs="Times New Roman"/>
          <w:b/>
          <w:sz w:val="28"/>
          <w:szCs w:val="28"/>
          <w:lang w:val="kk-KZ"/>
        </w:rPr>
        <w:t xml:space="preserve"> Жаяу жүргінші ағыны</w:t>
      </w:r>
    </w:p>
    <w:p w:rsidR="008F48E1" w:rsidRDefault="008F48E1" w:rsidP="00CD6E19">
      <w:pPr>
        <w:spacing w:after="0" w:line="240" w:lineRule="auto"/>
        <w:ind w:firstLine="425"/>
        <w:jc w:val="both"/>
        <w:rPr>
          <w:rFonts w:ascii="Times New Roman" w:hAnsi="Times New Roman" w:cs="Times New Roman"/>
          <w:b/>
          <w:sz w:val="28"/>
          <w:szCs w:val="28"/>
          <w:lang w:val="kk-KZ"/>
        </w:rPr>
      </w:pPr>
    </w:p>
    <w:p w:rsidR="008F48E1" w:rsidRPr="008F48E1" w:rsidRDefault="008F48E1" w:rsidP="00CD6E19">
      <w:pPr>
        <w:spacing w:after="0" w:line="240" w:lineRule="auto"/>
        <w:ind w:firstLine="425"/>
        <w:jc w:val="both"/>
        <w:rPr>
          <w:rFonts w:ascii="Times New Roman" w:hAnsi="Times New Roman" w:cs="Times New Roman"/>
          <w:sz w:val="28"/>
          <w:szCs w:val="28"/>
          <w:lang w:val="kk-KZ"/>
        </w:rPr>
      </w:pPr>
      <w:r w:rsidRPr="008F48E1">
        <w:rPr>
          <w:rFonts w:ascii="Times New Roman" w:hAnsi="Times New Roman" w:cs="Times New Roman"/>
          <w:sz w:val="28"/>
          <w:szCs w:val="28"/>
          <w:lang w:val="en-US"/>
        </w:rPr>
        <w:t>1.</w:t>
      </w:r>
      <w:r w:rsidRPr="008F48E1">
        <w:rPr>
          <w:rFonts w:ascii="Times New Roman" w:hAnsi="Times New Roman" w:cs="Times New Roman"/>
          <w:sz w:val="28"/>
          <w:szCs w:val="28"/>
          <w:lang w:val="kk-KZ"/>
        </w:rPr>
        <w:t>Жаяу жүргіншілер ағынының қозғалысын сипаттау</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p>
    <w:p w:rsidR="00CD6E19" w:rsidRPr="00CD6E19" w:rsidRDefault="00CD6E19" w:rsidP="00CD6E19">
      <w:pPr>
        <w:spacing w:after="0" w:line="240" w:lineRule="auto"/>
        <w:ind w:firstLine="425"/>
        <w:jc w:val="both"/>
        <w:rPr>
          <w:rFonts w:ascii="Times New Roman" w:hAnsi="Times New Roman" w:cs="Times New Roman"/>
          <w:i/>
          <w:sz w:val="28"/>
          <w:szCs w:val="28"/>
          <w:lang w:val="kk-KZ"/>
        </w:rPr>
      </w:pPr>
      <w:r w:rsidRPr="00CD6E19">
        <w:rPr>
          <w:rFonts w:ascii="Times New Roman" w:hAnsi="Times New Roman" w:cs="Times New Roman"/>
          <w:sz w:val="28"/>
          <w:szCs w:val="28"/>
          <w:lang w:val="kk-KZ"/>
        </w:rPr>
        <w:t xml:space="preserve">Жаяу жүргінші ағынын сипаттайтын негізгі көрсеткіштерге </w:t>
      </w:r>
      <w:r w:rsidRPr="00CD6E19">
        <w:rPr>
          <w:rFonts w:ascii="Times New Roman" w:hAnsi="Times New Roman" w:cs="Times New Roman"/>
          <w:i/>
          <w:sz w:val="28"/>
          <w:szCs w:val="28"/>
          <w:lang w:val="kk-KZ"/>
        </w:rPr>
        <w:t xml:space="preserve">жаяу жүргінші қозғалысының жылдамдығы, қарқындылығы және тығыздығы жатады. </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 xml:space="preserve">Адамның жай қадамдағы </w:t>
      </w:r>
      <w:r w:rsidRPr="00CD6E19">
        <w:rPr>
          <w:rFonts w:ascii="Times New Roman" w:hAnsi="Times New Roman" w:cs="Times New Roman"/>
          <w:position w:val="-12"/>
          <w:sz w:val="28"/>
          <w:szCs w:val="28"/>
          <w:lang w:val="kk-KZ"/>
        </w:rPr>
        <w:object w:dxaOrig="440" w:dyaOrig="360">
          <v:shape id="_x0000_i1037" type="#_x0000_t75" style="width:21.4pt;height:18pt" o:ole="" fillcolor="window">
            <v:imagedata r:id="rId38" o:title=""/>
          </v:shape>
          <o:OLEObject Type="Embed" ProgID="Equation.3" ShapeID="_x0000_i1037" DrawAspect="Content" ObjectID="_1527681011" r:id="rId39"/>
        </w:object>
      </w:r>
      <w:r w:rsidRPr="00CD6E19">
        <w:rPr>
          <w:rFonts w:ascii="Times New Roman" w:hAnsi="Times New Roman" w:cs="Times New Roman"/>
          <w:sz w:val="28"/>
          <w:szCs w:val="28"/>
          <w:lang w:val="kk-KZ"/>
        </w:rPr>
        <w:t xml:space="preserve"> </w:t>
      </w:r>
      <w:r w:rsidRPr="00CD6E19">
        <w:rPr>
          <w:rFonts w:ascii="Times New Roman" w:hAnsi="Times New Roman" w:cs="Times New Roman"/>
          <w:i/>
          <w:sz w:val="28"/>
          <w:szCs w:val="28"/>
          <w:lang w:val="kk-KZ"/>
        </w:rPr>
        <w:t>қозғалыс жылдамдығы</w:t>
      </w:r>
      <w:r w:rsidRPr="00CD6E19">
        <w:rPr>
          <w:rFonts w:ascii="Times New Roman" w:hAnsi="Times New Roman" w:cs="Times New Roman"/>
          <w:sz w:val="28"/>
          <w:szCs w:val="28"/>
          <w:lang w:val="kk-KZ"/>
        </w:rPr>
        <w:t xml:space="preserve"> орташа есеппен 0,5 м/с – 1,5 м/с аралығында болады және ол адамның жасына, адамның денсаулық жағдайына, қозғалу мақсатына, жол жағдайына (жолдың тегістігі, бойлық енісіне және төсемнің тайғақтығы), қоршаған ортаға (көрінуі, ауаның температурасы, жауын-шашын) тәуелді болады. </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 xml:space="preserve">МАДИ зерттеуі көрсеткендей, жол төсемінің түріне және жағдайына тәуелді, орташа қозғалыстағы, жүргінші өткеліндегі жүргіншілер қозғалысының </w:t>
      </w:r>
      <w:r w:rsidRPr="00CD6E19">
        <w:rPr>
          <w:rFonts w:ascii="Times New Roman" w:hAnsi="Times New Roman" w:cs="Times New Roman"/>
          <w:sz w:val="28"/>
          <w:szCs w:val="28"/>
          <w:lang w:val="kk-KZ"/>
        </w:rPr>
        <w:lastRenderedPageBreak/>
        <w:t>жылдамдығы 2,2 есе өзгеруі, ал адам жасына қарай 1,7 есе, өтімнің ұзындығына қарай 1,4 есе өзгеруі мүмкін. Өту бөлігі кең көшедегі, өтімнің жаяу жүргінші қозғалысының жылдамдығы, өту бөлігі тар көшеге қарағанда көп. Жаяу жүргіншілер қозғалысы, с/м өлшенетін кері жылдамдық, жылдамдық қарқындылығы мәнімен де сипатталады, қарқынды жаяу жүргінші ағыны жағдайында адамдар қозғалысының жылдамдығына, оның тығыздығы елеулі әсерін тигізеді. Ол 0,5 адам/м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асатын болса, айтарлықтай бөгеулер туады. Ол жаяу жүргінші ағынының жылдамдығының төмендеуіне әкеп соғады. Сонымен қатар, елеулі фактордың бірі, өту бөлігі арқылы өтетін жаяу жүргіншілерге қауіптіліктің психологиялық әсері болып табылады, сол себепті өтімдердегі жылдамдық, тротуардағы қозғалысқа немесе серуендеу парктеріне қарағанда елеулі жоғары болады.</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Жаяу жүргіншінің орташа жылдамдығының мәні ретінде келесі мәндерді алуға болады (м/с):</w:t>
      </w:r>
    </w:p>
    <w:tbl>
      <w:tblPr>
        <w:tblW w:w="0" w:type="auto"/>
        <w:tblInd w:w="392" w:type="dxa"/>
        <w:tblLayout w:type="fixed"/>
        <w:tblLook w:val="0000" w:firstRow="0" w:lastRow="0" w:firstColumn="0" w:lastColumn="0" w:noHBand="0" w:noVBand="0"/>
      </w:tblPr>
      <w:tblGrid>
        <w:gridCol w:w="5778"/>
        <w:gridCol w:w="2552"/>
      </w:tblGrid>
      <w:tr w:rsidR="00CD6E19" w:rsidRPr="00CD6E19" w:rsidTr="002C11F4">
        <w:tc>
          <w:tcPr>
            <w:tcW w:w="5778"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еркін жағдайда</w:t>
            </w:r>
          </w:p>
        </w:tc>
        <w:tc>
          <w:tcPr>
            <w:tcW w:w="2552"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0,6-0,8</w:t>
            </w:r>
          </w:p>
        </w:tc>
      </w:tr>
      <w:tr w:rsidR="00CD6E19" w:rsidRPr="00CD6E19" w:rsidTr="002C11F4">
        <w:tc>
          <w:tcPr>
            <w:tcW w:w="5778"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қысылыңқы жағдайда</w:t>
            </w:r>
          </w:p>
        </w:tc>
        <w:tc>
          <w:tcPr>
            <w:tcW w:w="2552"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0,4-0,5</w:t>
            </w:r>
          </w:p>
        </w:tc>
      </w:tr>
      <w:tr w:rsidR="00CD6E19" w:rsidRPr="00CD6E19" w:rsidTr="002C11F4">
        <w:trPr>
          <w:cantSplit/>
        </w:trPr>
        <w:tc>
          <w:tcPr>
            <w:tcW w:w="8330" w:type="dxa"/>
            <w:gridSpan w:val="2"/>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Жер бетіндегі жаяу жүргінші өтіміндегі қозғалыс:</w:t>
            </w:r>
          </w:p>
        </w:tc>
      </w:tr>
      <w:tr w:rsidR="00CD6E19" w:rsidRPr="00CD6E19" w:rsidTr="002C11F4">
        <w:tc>
          <w:tcPr>
            <w:tcW w:w="5778"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тығыздығы аз қозғалыста</w:t>
            </w:r>
          </w:p>
        </w:tc>
        <w:tc>
          <w:tcPr>
            <w:tcW w:w="2552"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1,1-1,3</w:t>
            </w:r>
          </w:p>
        </w:tc>
      </w:tr>
      <w:tr w:rsidR="00CD6E19" w:rsidRPr="00CD6E19" w:rsidTr="002C11F4">
        <w:tc>
          <w:tcPr>
            <w:tcW w:w="5778"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тығыздығы жоғары қозғалыста</w:t>
            </w:r>
          </w:p>
        </w:tc>
        <w:tc>
          <w:tcPr>
            <w:tcW w:w="2552"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0,8-1,0</w:t>
            </w:r>
          </w:p>
        </w:tc>
      </w:tr>
      <w:tr w:rsidR="00CD6E19" w:rsidRPr="00CD6E19" w:rsidTr="002C11F4">
        <w:tc>
          <w:tcPr>
            <w:tcW w:w="5778"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i/>
                <w:sz w:val="28"/>
                <w:szCs w:val="28"/>
                <w:lang w:val="kk-KZ"/>
              </w:rPr>
            </w:pPr>
            <w:r w:rsidRPr="00CD6E19">
              <w:rPr>
                <w:rFonts w:ascii="Times New Roman" w:hAnsi="Times New Roman" w:cs="Times New Roman"/>
                <w:i/>
                <w:sz w:val="28"/>
                <w:szCs w:val="28"/>
                <w:lang w:val="kk-KZ"/>
              </w:rPr>
              <w:t>аллеядағы қозғалыс</w:t>
            </w:r>
            <w:r w:rsidRPr="00CD6E19">
              <w:rPr>
                <w:rFonts w:ascii="Times New Roman" w:hAnsi="Times New Roman" w:cs="Times New Roman"/>
                <w:i/>
                <w:sz w:val="28"/>
                <w:szCs w:val="28"/>
                <w:lang w:val="kk-KZ"/>
              </w:rPr>
              <w:tab/>
            </w:r>
            <w:r w:rsidRPr="00CD6E19">
              <w:rPr>
                <w:rFonts w:ascii="Times New Roman" w:hAnsi="Times New Roman" w:cs="Times New Roman"/>
                <w:i/>
                <w:sz w:val="28"/>
                <w:szCs w:val="28"/>
                <w:lang w:val="kk-KZ"/>
              </w:rPr>
              <w:tab/>
            </w:r>
          </w:p>
        </w:tc>
        <w:tc>
          <w:tcPr>
            <w:tcW w:w="2552" w:type="dxa"/>
            <w:tcBorders>
              <w:top w:val="nil"/>
              <w:left w:val="nil"/>
              <w:bottom w:val="nil"/>
              <w:right w:val="nil"/>
            </w:tcBorders>
          </w:tcPr>
          <w:p w:rsidR="00CD6E19" w:rsidRPr="00CD6E19" w:rsidRDefault="00CD6E19" w:rsidP="00CD6E19">
            <w:pPr>
              <w:spacing w:after="0" w:line="240" w:lineRule="auto"/>
              <w:ind w:firstLine="425"/>
              <w:jc w:val="both"/>
              <w:rPr>
                <w:rFonts w:ascii="Times New Roman" w:hAnsi="Times New Roman" w:cs="Times New Roman"/>
                <w:i/>
                <w:sz w:val="28"/>
                <w:szCs w:val="28"/>
                <w:lang w:val="kk-KZ"/>
              </w:rPr>
            </w:pPr>
            <w:r w:rsidRPr="00CD6E19">
              <w:rPr>
                <w:rFonts w:ascii="Times New Roman" w:hAnsi="Times New Roman" w:cs="Times New Roman"/>
                <w:i/>
                <w:sz w:val="28"/>
                <w:szCs w:val="28"/>
                <w:lang w:val="kk-KZ"/>
              </w:rPr>
              <w:t>0,5</w:t>
            </w:r>
          </w:p>
        </w:tc>
      </w:tr>
    </w:tbl>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i/>
          <w:sz w:val="28"/>
          <w:szCs w:val="28"/>
          <w:lang w:val="kk-KZ"/>
        </w:rPr>
        <w:tab/>
      </w:r>
      <w:r w:rsidRPr="00CD6E19">
        <w:rPr>
          <w:rFonts w:ascii="Times New Roman" w:hAnsi="Times New Roman" w:cs="Times New Roman"/>
          <w:sz w:val="28"/>
          <w:szCs w:val="28"/>
          <w:lang w:val="kk-KZ"/>
        </w:rPr>
        <w:t>Бірақ та адамдардың қозғалыс жылдамдығы бұл келтірілген мәндерден әлде қайда көп болуы мүмкін, әсіресе бұл 19-25 жастағы ер кісілерге тән, олар жылдам қадам кезінде 3,3-3,6 м/с жылдамдықты алады, ал жылдам жүгіргенде 6-7 м/с дейін барады. Бұл кезде, адам қауіпті байқаған кездегі тоқтау қашықтығы үлкеюі мүмкін. Егер жай қадамдағы қозғалыс кезінде бұл қашықтық құрғақ төсемде 1,0-1,5 м аспаса, ал жоғарыда көрсетілген жылдамдықтарда тоқтау жолы 3,3-9 м –ге дейін жоғарылайды. Бұл жағдай жүргізушілерге адамдардың өту бөлігінде күтпеген жерден шығуы жоғары қауіптілікті тудырады және қозғалысқа қатысушыларға тәрбие жұмыстарын жүргізгенде түсіндіру жұмыстарын жүргізу қажет.</w:t>
      </w:r>
    </w:p>
    <w:p w:rsidR="00CD6E19" w:rsidRPr="00CD6E19" w:rsidRDefault="00B91514" w:rsidP="00CD6E19">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71755" distB="71755" distL="114300" distR="114300" simplePos="0" relativeHeight="251664384" behindDoc="1" locked="1" layoutInCell="0" allowOverlap="1">
                <wp:simplePos x="0" y="0"/>
                <wp:positionH relativeFrom="column">
                  <wp:posOffset>3200400</wp:posOffset>
                </wp:positionH>
                <wp:positionV relativeFrom="paragraph">
                  <wp:posOffset>109855</wp:posOffset>
                </wp:positionV>
                <wp:extent cx="2739390" cy="2663190"/>
                <wp:effectExtent l="5715" t="1270" r="0" b="2540"/>
                <wp:wrapSquare wrapText="bothSides"/>
                <wp:docPr id="192" name="Group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739390" cy="2663190"/>
                          <a:chOff x="6561" y="1314"/>
                          <a:chExt cx="4680" cy="3960"/>
                        </a:xfrm>
                      </wpg:grpSpPr>
                      <wpg:graphicFrame>
                        <wpg:cNvPr id="193" name="Object 18"/>
                        <wpg:cNvFrPr>
                          <a:graphicFrameLocks noChangeAspect="1"/>
                        </wpg:cNvFrPr>
                        <wpg:xfrm>
                          <a:off x="6561" y="1314"/>
                          <a:ext cx="4680" cy="2997"/>
                        </wpg:xfrm>
                        <a:graphic>
                          <a:graphicData uri="http://schemas.openxmlformats.org/drawingml/2006/chart">
                            <c:chart xmlns:c="http://schemas.openxmlformats.org/drawingml/2006/chart" xmlns:r="http://schemas.openxmlformats.org/officeDocument/2006/relationships" r:id="rId40"/>
                          </a:graphicData>
                        </a:graphic>
                      </wpg:graphicFrame>
                      <wps:wsp>
                        <wps:cNvPr id="194" name="Text Box 19"/>
                        <wps:cNvSpPr txBox="1">
                          <a:spLocks noChangeAspect="1" noChangeArrowheads="1"/>
                        </wps:cNvSpPr>
                        <wps:spPr bwMode="auto">
                          <a:xfrm>
                            <a:off x="6741" y="4194"/>
                            <a:ext cx="432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CD6E19">
                              <w:pPr>
                                <w:jc w:val="center"/>
                                <w:rPr>
                                  <w:sz w:val="20"/>
                                </w:rPr>
                              </w:pPr>
                              <w:r>
                                <w:rPr>
                                  <w:rFonts w:ascii="KZ Times New Roman" w:hAnsi="KZ Times New Roman"/>
                                  <w:b/>
                                  <w:sz w:val="20"/>
                                  <w:lang w:val="kk-KZ"/>
                                </w:rPr>
                                <w:t>4.6 - с</w:t>
                              </w:r>
                              <w:r>
                                <w:rPr>
                                  <w:rFonts w:ascii="KZ Times New Roman" w:hAnsi="KZ Times New Roman"/>
                                  <w:b/>
                                  <w:sz w:val="20"/>
                                </w:rPr>
                                <w:t>урет.</w:t>
                              </w:r>
                              <w:r>
                                <w:rPr>
                                  <w:rFonts w:ascii="KZ Times New Roman" w:hAnsi="KZ Times New Roman"/>
                                  <w:sz w:val="20"/>
                                </w:rPr>
                                <w:t xml:space="preserve"> Жаяу жүргінші ағыны тығыздығының қозғалыс жылдамдығына тәуелділігі</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41" style="position:absolute;left:0;text-align:left;margin-left:252pt;margin-top:8.65pt;width:215.7pt;height:209.7pt;z-index:-251652096;mso-wrap-distance-top:5.65pt;mso-wrap-distance-bottom:5.65pt" coordorigin="6561,1314" coordsize="4680,3960" o:gfxdata="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" o:allowincell="f">
                <o:lock v:ext="edit" aspectratio="t"/>
                <v:shape id="Object 18" o:spid="_x0000_s1042" type="#_x0000_t75" style="position:absolute;left:6728;top:1387;width:4374;height:270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">
                  <v:imagedata r:id="rId41" o:title=""/>
                </v:shape>
                <v:shape id="Text Box 19" o:spid="_x0000_s1043" type="#_x0000_t202" style="position:absolute;left:6741;top:4194;width:43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3clcEA&#10;AADcAAAADwAAAGRycy9kb3ducmV2LnhtbERP22rCQBB9F/oPyxT6IrqxxFt0DVZo8dXLB4zZMQlm&#10;Z0N2m8vfu4WCb3M419mmvalES40rLSuYTSMQxJnVJecKrpfvyQqE88gaK8ukYCAH6e5ttMVE245P&#10;1J59LkIIuwQVFN7XiZQuK8igm9qaOHB32xj0ATa51A12IdxU8jOKFtJgyaGhwJoOBWWP869RcD92&#10;4/m6u/346/IUL76wXN7soNTHe7/fgPDU+5f4333UYf46hr9nwgVy9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t3JXBAAAA3AAAAA8AAAAAAAAAAAAAAAAAmAIAAGRycy9kb3du&#10;cmV2LnhtbFBLBQYAAAAABAAEAPUAAACGAwAAAAA=&#10;" stroked="f">
                  <o:lock v:ext="edit" aspectratio="t"/>
                  <v:textbox>
                    <w:txbxContent>
                      <w:p w:rsidR="005E2BC0" w:rsidRDefault="005E2BC0" w:rsidP="00CD6E19">
                        <w:pPr>
                          <w:jc w:val="center"/>
                          <w:rPr>
                            <w:sz w:val="20"/>
                          </w:rPr>
                        </w:pPr>
                        <w:r>
                          <w:rPr>
                            <w:rFonts w:ascii="KZ Times New Roman" w:hAnsi="KZ Times New Roman"/>
                            <w:b/>
                            <w:sz w:val="20"/>
                            <w:lang w:val="kk-KZ"/>
                          </w:rPr>
                          <w:t>4.6 - с</w:t>
                        </w:r>
                        <w:r>
                          <w:rPr>
                            <w:rFonts w:ascii="KZ Times New Roman" w:hAnsi="KZ Times New Roman"/>
                            <w:b/>
                            <w:sz w:val="20"/>
                          </w:rPr>
                          <w:t>урет.</w:t>
                        </w:r>
                        <w:r>
                          <w:rPr>
                            <w:rFonts w:ascii="KZ Times New Roman" w:hAnsi="KZ Times New Roman"/>
                            <w:sz w:val="20"/>
                          </w:rPr>
                          <w:t xml:space="preserve"> Жаяу жүргінші ағыны тығыздығының қозғалыс жылдамдығына тәуелділігі</w:t>
                        </w:r>
                      </w:p>
                    </w:txbxContent>
                  </v:textbox>
                </v:shape>
                <w10:wrap type="square"/>
                <w10:anchorlock/>
              </v:group>
              <o:OLEObject Type="Embed" ProgID="Excel.Chart.8" ShapeID="Object 18" DrawAspect="Content" ObjectID="_1527681074" r:id="rId42">
                <o:FieldCodes>\s</o:FieldCodes>
              </o:OLEObject>
            </w:pict>
          </mc:Fallback>
        </mc:AlternateContent>
      </w:r>
      <w:r w:rsidR="00CD6E19" w:rsidRPr="00CD6E19">
        <w:rPr>
          <w:rFonts w:ascii="Times New Roman" w:hAnsi="Times New Roman" w:cs="Times New Roman"/>
          <w:i/>
          <w:sz w:val="28"/>
          <w:szCs w:val="28"/>
          <w:lang w:val="kk-KZ"/>
        </w:rPr>
        <w:t xml:space="preserve">Жаяу жүргіншілер қозғалысының қарқындылығы </w:t>
      </w:r>
      <w:r w:rsidR="00CD6E19" w:rsidRPr="00CD6E19">
        <w:rPr>
          <w:rFonts w:ascii="Times New Roman" w:hAnsi="Times New Roman" w:cs="Times New Roman"/>
          <w:i/>
          <w:position w:val="-12"/>
          <w:sz w:val="28"/>
          <w:szCs w:val="28"/>
          <w:lang w:val="kk-KZ"/>
        </w:rPr>
        <w:object w:dxaOrig="520" w:dyaOrig="360">
          <v:shape id="_x0000_i1038" type="#_x0000_t75" style="width:27pt;height:18pt" o:ole="" fillcolor="window">
            <v:imagedata r:id="rId43" o:title=""/>
          </v:shape>
          <o:OLEObject Type="Embed" ProgID="Equation.3" ShapeID="_x0000_i1038" DrawAspect="Content" ObjectID="_1527681012" r:id="rId44"/>
        </w:object>
      </w:r>
      <w:r w:rsidR="00CD6E19" w:rsidRPr="00CD6E19">
        <w:rPr>
          <w:rFonts w:ascii="Times New Roman" w:hAnsi="Times New Roman" w:cs="Times New Roman"/>
          <w:i/>
          <w:sz w:val="28"/>
          <w:szCs w:val="28"/>
          <w:lang w:val="kk-KZ"/>
        </w:rPr>
        <w:t>,</w:t>
      </w:r>
      <w:r w:rsidR="00CD6E19" w:rsidRPr="00CD6E19">
        <w:rPr>
          <w:rFonts w:ascii="Times New Roman" w:hAnsi="Times New Roman" w:cs="Times New Roman"/>
          <w:sz w:val="28"/>
          <w:szCs w:val="28"/>
          <w:lang w:val="kk-KZ"/>
        </w:rPr>
        <w:t xml:space="preserve"> көше немесе жолдардың сипаты және ондағы орналасқан тарту объектілеріне байланысты кең шекте құбылады. Әсіресе жаяу жүргінші қозғалысының жоғарғы қарқындылығы үлкен қалалардың негізгі және сауда көшелеріне, сонымен қатар көліктік ауыстыру тораптарының аумағына (вокзал, метрополитен, станция) тән. </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Үлкен қала магистралі бойында екі бағыттағы жаяу жүргіншілер ағынының қарқындылығы қарбалас сағаттарда 20-</w:t>
      </w:r>
      <w:r w:rsidRPr="00CD6E19">
        <w:rPr>
          <w:rFonts w:ascii="Times New Roman" w:hAnsi="Times New Roman" w:cs="Times New Roman"/>
          <w:sz w:val="28"/>
          <w:szCs w:val="28"/>
          <w:lang w:val="kk-KZ"/>
        </w:rPr>
        <w:lastRenderedPageBreak/>
        <w:t>25 мың адам/сағ жетеді. Бұндай қозғалыс көлемі Москва, Алматы сияқты қалаларда байқалады, жаяу жүргінші өтіміндегі бұл кездегі қозғалыс қарқындылығы көше бойындағы қозғалыс көлемінің 20-25 % құрайды. Бірақ та кейбір жеке орындарында (мысалы, метрополитен станциясында) өтіміндегі жаяу жүргінші ағыны көше магистралдарының  бойындағы өлшемдерінен асып түсуі мүмкін.</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Жаяу жүргіншілер ағындары тәулік бойында бірқалыпсыздығымен сипатталады, қозғалыстың ең көп болатын уақыты сағат 12</w:t>
      </w:r>
      <w:r w:rsidRPr="00CD6E19">
        <w:rPr>
          <w:rFonts w:ascii="Times New Roman" w:hAnsi="Times New Roman" w:cs="Times New Roman"/>
          <w:sz w:val="28"/>
          <w:szCs w:val="28"/>
          <w:u w:val="single"/>
          <w:vertAlign w:val="superscript"/>
          <w:lang w:val="kk-KZ"/>
        </w:rPr>
        <w:t>00</w:t>
      </w:r>
      <w:r w:rsidRPr="00CD6E19">
        <w:rPr>
          <w:rFonts w:ascii="Times New Roman" w:hAnsi="Times New Roman" w:cs="Times New Roman"/>
          <w:sz w:val="28"/>
          <w:szCs w:val="28"/>
          <w:lang w:val="kk-KZ"/>
        </w:rPr>
        <w:t>. Бұл аралық бойы сағаттың бірқалыпсыздық коэффициенті орташа 1,5 деп алсақ болады. Бірақ та нақты шешулерді өңдеу үшін берілгендерді натурлы бақылаулар арқылы аламыз. Жаяу жүргінші қозғалысының тығыздығы gп кең аралықта ауытқиды және жаяу жүргінші қозғалысы жылдамдығына елеулі әсерін тигізеді және сәйкесінші жаяу жүргінші жолының өткізу қабілеттілігіне де өз әсерін тигізеді. Көлік  ағыны сияқты, жаяу жүргінші қозғалысының шекті тығыздығын қозғалыстағы объектінің габариттік өлшемдерімен анықтайды. Адамның габариттік ауданы статистикалық жағдайда жазғы киімде 0,1-0,2 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құраса, ал қысқы киімде 0,25 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жетеді, ал қол жүктері болғанда бұл мән 0,5м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дейін көбейеді.</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Тығыздыққа байланысты еркін қозғалыс, ол кезде әрбір адам кез-келген кезде өзінің қозғалыс жылдамдығын және бағытын өзгерте алады (тығыздық шамамен 0,5 адам/м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дейін), және сығылыңқы қозғалыс, ол кезде ағынның тығыздығы адам қозғалысының еркіндігін шектейді. Бақылаулар көрсеткендей, еркін қозғалыста, бағанадағы адамдардың қозғалысының ара қашықтығы 2 м-ге жетуі керек (оны жаяу жүргіншілердің динамикалық габариттік ұзындығы деп те атаймыз). 0,7-0,8 адам/м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толығымен кезінде елеулі кедергілерді байқауға болады, ал 4 адам/м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қозғалыста толығымен қысылыңқы болып саналады. </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 xml:space="preserve">Сығылыңқы жағдайда, ол кезде ағын әлі де қозғалыста бола алады, шекті </w:t>
      </w:r>
      <w:r w:rsidRPr="00CD6E19">
        <w:rPr>
          <w:rFonts w:ascii="Times New Roman" w:hAnsi="Times New Roman" w:cs="Times New Roman"/>
          <w:b/>
          <w:position w:val="-12"/>
          <w:sz w:val="28"/>
          <w:szCs w:val="28"/>
          <w:lang w:val="kk-KZ"/>
        </w:rPr>
        <w:object w:dxaOrig="440" w:dyaOrig="360">
          <v:shape id="_x0000_i1039" type="#_x0000_t75" style="width:21.4pt;height:18pt" o:ole="" fillcolor="window">
            <v:imagedata r:id="rId45" o:title=""/>
          </v:shape>
          <o:OLEObject Type="Embed" ProgID="Equation.3" ShapeID="_x0000_i1039" DrawAspect="Content" ObjectID="_1527681013" r:id="rId46"/>
        </w:object>
      </w:r>
      <w:r w:rsidRPr="00CD6E19">
        <w:rPr>
          <w:rFonts w:ascii="Times New Roman" w:hAnsi="Times New Roman" w:cs="Times New Roman"/>
          <w:sz w:val="28"/>
          <w:szCs w:val="28"/>
          <w:lang w:val="kk-KZ"/>
        </w:rPr>
        <w:t xml:space="preserve"> мән 4-5 адам/м</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Бұл жағдайда ағын жылдамдығы күрт төмендеп, 0,3 м/с</w:t>
      </w:r>
      <w:r w:rsidRPr="00CD6E19">
        <w:rPr>
          <w:rFonts w:ascii="Times New Roman" w:hAnsi="Times New Roman" w:cs="Times New Roman"/>
          <w:sz w:val="28"/>
          <w:szCs w:val="28"/>
          <w:vertAlign w:val="superscript"/>
          <w:lang w:val="kk-KZ"/>
        </w:rPr>
        <w:t>2</w:t>
      </w:r>
      <w:r w:rsidRPr="00CD6E19">
        <w:rPr>
          <w:rFonts w:ascii="Times New Roman" w:hAnsi="Times New Roman" w:cs="Times New Roman"/>
          <w:sz w:val="28"/>
          <w:szCs w:val="28"/>
          <w:lang w:val="kk-KZ"/>
        </w:rPr>
        <w:t xml:space="preserve"> құрайды. Жаяу жүргінші ағыны тығыздығының қозғалыс жылдамдығына тәуелділігі 4.5. –суретте көрсетілген. </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Жаяу жүргінші өтімін ұйымдастыру сұрақтарын шешкенде қолданылатын қосымша көрсеткіштердің бірі, кідіру уақыты болып табылады. Кідірістерді өтімнен амалсыз күту мүмкіндігіне әр адамның жоғалтқан  уақытымен немесе бұл қиылыстан өткен әрбір жаяу жүргіншіге шаққандағы, осы уақыттың орташа мәнімен анықталады. Өтімдегі жаяу жүргіншілердің салыстырмалы кідірісінің уақыт аралығын мына формуламен есептейміз (%):</w:t>
      </w:r>
    </w:p>
    <w:p w:rsidR="00CD6E19" w:rsidRPr="00CD6E19" w:rsidRDefault="00CD6E19" w:rsidP="00CD6E19">
      <w:pPr>
        <w:pStyle w:val="a6"/>
        <w:spacing w:after="0" w:line="240" w:lineRule="auto"/>
        <w:ind w:firstLine="425"/>
        <w:jc w:val="right"/>
        <w:rPr>
          <w:rFonts w:ascii="Times New Roman" w:hAnsi="Times New Roman" w:cs="Times New Roman"/>
          <w:b/>
          <w:sz w:val="28"/>
          <w:szCs w:val="28"/>
          <w:lang w:val="kk-KZ"/>
        </w:rPr>
      </w:pPr>
    </w:p>
    <w:p w:rsidR="00CD6E19" w:rsidRPr="00CD6E19" w:rsidRDefault="00CD6E19" w:rsidP="00CD6E19">
      <w:pPr>
        <w:pStyle w:val="a6"/>
        <w:spacing w:after="0" w:line="240" w:lineRule="auto"/>
        <w:ind w:firstLine="425"/>
        <w:jc w:val="right"/>
        <w:rPr>
          <w:rFonts w:ascii="Times New Roman" w:hAnsi="Times New Roman" w:cs="Times New Roman"/>
          <w:b/>
          <w:sz w:val="28"/>
          <w:szCs w:val="28"/>
          <w:lang w:val="kk-KZ"/>
        </w:rPr>
      </w:pPr>
      <w:r w:rsidRPr="00CD6E19">
        <w:rPr>
          <w:rFonts w:ascii="Times New Roman" w:hAnsi="Times New Roman" w:cs="Times New Roman"/>
          <w:b/>
          <w:position w:val="-24"/>
          <w:sz w:val="28"/>
          <w:szCs w:val="28"/>
          <w:lang w:val="en-GB"/>
        </w:rPr>
        <w:object w:dxaOrig="1880" w:dyaOrig="660">
          <v:shape id="_x0000_i1040" type="#_x0000_t75" style="width:117pt;height:40.5pt" o:ole="" fillcolor="window">
            <v:imagedata r:id="rId47" o:title=""/>
          </v:shape>
          <o:OLEObject Type="Embed" ProgID="Equation.3" ShapeID="_x0000_i1040" DrawAspect="Content" ObjectID="_1527681014" r:id="rId48"/>
        </w:object>
      </w:r>
      <w:r w:rsidRPr="00CD6E19">
        <w:rPr>
          <w:rFonts w:ascii="Times New Roman" w:hAnsi="Times New Roman" w:cs="Times New Roman"/>
          <w:b/>
          <w:sz w:val="28"/>
          <w:szCs w:val="28"/>
          <w:lang w:val="kk-KZ"/>
        </w:rPr>
        <w:tab/>
      </w:r>
      <w:r w:rsidRPr="00CD6E19">
        <w:rPr>
          <w:rFonts w:ascii="Times New Roman" w:hAnsi="Times New Roman" w:cs="Times New Roman"/>
          <w:b/>
          <w:sz w:val="28"/>
          <w:szCs w:val="28"/>
          <w:lang w:val="kk-KZ"/>
        </w:rPr>
        <w:tab/>
      </w:r>
      <w:r w:rsidR="008906BD">
        <w:rPr>
          <w:rFonts w:ascii="Times New Roman" w:hAnsi="Times New Roman" w:cs="Times New Roman"/>
          <w:b/>
          <w:sz w:val="28"/>
          <w:szCs w:val="28"/>
          <w:lang w:val="kk-KZ"/>
        </w:rPr>
        <w:t>(6.1)</w:t>
      </w:r>
      <w:r w:rsidRPr="00CD6E19">
        <w:rPr>
          <w:rFonts w:ascii="Times New Roman" w:hAnsi="Times New Roman" w:cs="Times New Roman"/>
          <w:b/>
          <w:sz w:val="28"/>
          <w:szCs w:val="28"/>
          <w:lang w:val="kk-KZ"/>
        </w:rPr>
        <w:tab/>
      </w:r>
      <w:r w:rsidRPr="00CD6E19">
        <w:rPr>
          <w:rFonts w:ascii="Times New Roman" w:hAnsi="Times New Roman" w:cs="Times New Roman"/>
          <w:b/>
          <w:sz w:val="28"/>
          <w:szCs w:val="28"/>
          <w:lang w:val="kk-KZ"/>
        </w:rPr>
        <w:tab/>
      </w:r>
    </w:p>
    <w:p w:rsidR="00CD6E19" w:rsidRPr="00CD6E19" w:rsidRDefault="00CD6E19" w:rsidP="00CD6E19">
      <w:pPr>
        <w:pStyle w:val="a6"/>
        <w:spacing w:after="0" w:line="240" w:lineRule="auto"/>
        <w:ind w:firstLine="425"/>
        <w:rPr>
          <w:rFonts w:ascii="Times New Roman" w:hAnsi="Times New Roman" w:cs="Times New Roman"/>
          <w:b/>
          <w:sz w:val="28"/>
          <w:szCs w:val="28"/>
          <w:lang w:val="kk-KZ"/>
        </w:rPr>
      </w:pPr>
    </w:p>
    <w:p w:rsidR="00CD6E19" w:rsidRPr="00CD6E19" w:rsidRDefault="00CD6E19" w:rsidP="00CD6E19">
      <w:pPr>
        <w:spacing w:after="0" w:line="240" w:lineRule="auto"/>
        <w:ind w:left="1620"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 xml:space="preserve">мұндағы </w:t>
      </w:r>
      <w:r w:rsidRPr="00CD6E19">
        <w:rPr>
          <w:rFonts w:ascii="Times New Roman" w:hAnsi="Times New Roman" w:cs="Times New Roman"/>
          <w:position w:val="-12"/>
          <w:sz w:val="28"/>
          <w:szCs w:val="28"/>
          <w:lang w:val="kk-KZ"/>
        </w:rPr>
        <w:object w:dxaOrig="400" w:dyaOrig="380">
          <v:shape id="_x0000_i1041" type="#_x0000_t75" style="width:20.25pt;height:19.15pt" o:ole="" fillcolor="window">
            <v:imagedata r:id="rId49" o:title=""/>
          </v:shape>
          <o:OLEObject Type="Embed" ProgID="Equation.3" ShapeID="_x0000_i1041" DrawAspect="Content" ObjectID="_1527681015" r:id="rId50"/>
        </w:object>
      </w:r>
      <w:r w:rsidRPr="00CD6E19">
        <w:rPr>
          <w:rFonts w:ascii="Times New Roman" w:hAnsi="Times New Roman" w:cs="Times New Roman"/>
          <w:sz w:val="28"/>
          <w:szCs w:val="28"/>
          <w:vertAlign w:val="subscript"/>
          <w:lang w:val="kk-KZ"/>
        </w:rPr>
        <w:t xml:space="preserve">  </w:t>
      </w:r>
      <w:r w:rsidRPr="00CD6E19">
        <w:rPr>
          <w:rFonts w:ascii="Times New Roman" w:hAnsi="Times New Roman" w:cs="Times New Roman"/>
          <w:sz w:val="28"/>
          <w:szCs w:val="28"/>
          <w:lang w:val="kk-KZ"/>
        </w:rPr>
        <w:t>- жаяу жүргіншілердің өту бөлігін қиып өтуге кететін уақыттың қосындысы (Т уақыт аралығы, мысалы 1 сағ).</w:t>
      </w: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p>
    <w:p w:rsidR="00CD6E19" w:rsidRPr="00CD6E19" w:rsidRDefault="00CD6E19" w:rsidP="00CD6E19">
      <w:pPr>
        <w:spacing w:after="0" w:line="240" w:lineRule="auto"/>
        <w:ind w:firstLine="425"/>
        <w:jc w:val="both"/>
        <w:rPr>
          <w:rFonts w:ascii="Times New Roman" w:hAnsi="Times New Roman" w:cs="Times New Roman"/>
          <w:sz w:val="28"/>
          <w:szCs w:val="28"/>
          <w:lang w:val="kk-KZ"/>
        </w:rPr>
      </w:pPr>
      <w:r w:rsidRPr="00CD6E19">
        <w:rPr>
          <w:rFonts w:ascii="Times New Roman" w:hAnsi="Times New Roman" w:cs="Times New Roman"/>
          <w:sz w:val="28"/>
          <w:szCs w:val="28"/>
          <w:lang w:val="kk-KZ"/>
        </w:rPr>
        <w:t xml:space="preserve">Ол реттелмейтін өтімде көлік ағындарының ара қашықтығының қосындысымен анықталады, бұл жағдайда өтімді қауіпсіз етуге болады немесе </w:t>
      </w:r>
      <w:r w:rsidRPr="00CD6E19">
        <w:rPr>
          <w:rFonts w:ascii="Times New Roman" w:hAnsi="Times New Roman" w:cs="Times New Roman"/>
          <w:sz w:val="28"/>
          <w:szCs w:val="28"/>
          <w:lang w:val="kk-KZ"/>
        </w:rPr>
        <w:lastRenderedPageBreak/>
        <w:t xml:space="preserve">реттеу бар кезде бағдаршам циклінің фазасының ұзақтығының қосындысын алуға болады, ол өту бөлігінен жаяу жүргіншілерге өтуге рұқсат береді. Сол себепті, </w:t>
      </w:r>
      <w:r w:rsidRPr="00CD6E19">
        <w:rPr>
          <w:rFonts w:ascii="Times New Roman" w:hAnsi="Times New Roman" w:cs="Times New Roman"/>
          <w:position w:val="-12"/>
          <w:sz w:val="28"/>
          <w:szCs w:val="28"/>
          <w:lang w:val="kk-KZ"/>
        </w:rPr>
        <w:object w:dxaOrig="400" w:dyaOrig="360">
          <v:shape id="_x0000_i1042" type="#_x0000_t75" style="width:20.25pt;height:18pt" o:ole="" fillcolor="window">
            <v:imagedata r:id="rId51" o:title=""/>
          </v:shape>
          <o:OLEObject Type="Embed" ProgID="Equation.3" ShapeID="_x0000_i1042" DrawAspect="Content" ObjectID="_1527681016" r:id="rId52"/>
        </w:object>
      </w:r>
      <w:r w:rsidRPr="00CD6E19">
        <w:rPr>
          <w:rFonts w:ascii="Times New Roman" w:hAnsi="Times New Roman" w:cs="Times New Roman"/>
          <w:sz w:val="28"/>
          <w:szCs w:val="28"/>
          <w:lang w:val="kk-KZ"/>
        </w:rPr>
        <w:t xml:space="preserve"> мәнін жаяу жүргіншілердің қозғалысын тікелей бақыламаяқ, тек көлік ағындарының немесе реттеу циклінің берілгендерімен </w:t>
      </w:r>
      <w:r w:rsidRPr="00CD6E19">
        <w:rPr>
          <w:rFonts w:ascii="Times New Roman" w:hAnsi="Times New Roman" w:cs="Times New Roman"/>
          <w:position w:val="-12"/>
          <w:sz w:val="28"/>
          <w:szCs w:val="28"/>
          <w:lang w:val="kk-KZ"/>
        </w:rPr>
        <w:object w:dxaOrig="400" w:dyaOrig="360">
          <v:shape id="_x0000_i1043" type="#_x0000_t75" style="width:20.25pt;height:18pt" o:ole="" fillcolor="window">
            <v:imagedata r:id="rId53" o:title=""/>
          </v:shape>
          <o:OLEObject Type="Embed" ProgID="Equation.3" ShapeID="_x0000_i1043" DrawAspect="Content" ObjectID="_1527681017" r:id="rId54"/>
        </w:object>
      </w:r>
      <w:r w:rsidRPr="00CD6E19">
        <w:rPr>
          <w:rFonts w:ascii="Times New Roman" w:hAnsi="Times New Roman" w:cs="Times New Roman"/>
          <w:sz w:val="28"/>
          <w:szCs w:val="28"/>
          <w:lang w:val="kk-KZ"/>
        </w:rPr>
        <w:t xml:space="preserve"> анықтауға болады.</w:t>
      </w:r>
    </w:p>
    <w:p w:rsidR="00CD6E19" w:rsidRDefault="00CD6E19" w:rsidP="00CD6E19">
      <w:pPr>
        <w:spacing w:after="0" w:line="240" w:lineRule="auto"/>
        <w:ind w:firstLine="425"/>
        <w:jc w:val="both"/>
        <w:rPr>
          <w:rFonts w:ascii="Times New Roman" w:hAnsi="Times New Roman" w:cs="Times New Roman"/>
          <w:sz w:val="28"/>
          <w:szCs w:val="28"/>
          <w:lang w:val="kk-KZ"/>
        </w:rPr>
      </w:pPr>
    </w:p>
    <w:p w:rsidR="008906BD" w:rsidRDefault="008906BD" w:rsidP="00CD6E19">
      <w:pPr>
        <w:spacing w:after="0" w:line="240" w:lineRule="auto"/>
        <w:ind w:firstLine="425"/>
        <w:jc w:val="both"/>
        <w:rPr>
          <w:rFonts w:ascii="Times New Roman" w:hAnsi="Times New Roman" w:cs="Times New Roman"/>
          <w:b/>
          <w:sz w:val="28"/>
          <w:szCs w:val="28"/>
          <w:lang w:val="kk-KZ"/>
        </w:rPr>
      </w:pPr>
      <w:r w:rsidRPr="008906BD">
        <w:rPr>
          <w:rFonts w:ascii="Times New Roman" w:hAnsi="Times New Roman" w:cs="Times New Roman"/>
          <w:b/>
          <w:sz w:val="28"/>
          <w:szCs w:val="28"/>
          <w:lang w:val="kk-KZ"/>
        </w:rPr>
        <w:t>Бақылау сұрақтары</w:t>
      </w:r>
    </w:p>
    <w:p w:rsidR="008906BD" w:rsidRDefault="008906BD" w:rsidP="0008464F">
      <w:pPr>
        <w:pStyle w:val="a8"/>
        <w:numPr>
          <w:ilvl w:val="0"/>
          <w:numId w:val="18"/>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Жаяу жүргінші ағындарының сипаттамалары</w:t>
      </w:r>
    </w:p>
    <w:p w:rsidR="008906BD" w:rsidRDefault="008906BD" w:rsidP="0008464F">
      <w:pPr>
        <w:pStyle w:val="a8"/>
        <w:numPr>
          <w:ilvl w:val="0"/>
          <w:numId w:val="18"/>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Жаяу жүргіншілердің шыдамды күту уақыты </w:t>
      </w:r>
    </w:p>
    <w:p w:rsidR="008906BD" w:rsidRDefault="008906BD" w:rsidP="008906BD">
      <w:pPr>
        <w:spacing w:after="0" w:line="240" w:lineRule="auto"/>
        <w:jc w:val="both"/>
        <w:rPr>
          <w:rFonts w:ascii="Times New Roman" w:hAnsi="Times New Roman" w:cs="Times New Roman"/>
          <w:b/>
          <w:sz w:val="28"/>
          <w:szCs w:val="28"/>
          <w:lang w:val="kk-KZ"/>
        </w:rPr>
      </w:pPr>
    </w:p>
    <w:p w:rsidR="00240A6F" w:rsidRDefault="00240A6F" w:rsidP="008906BD">
      <w:pPr>
        <w:spacing w:after="0" w:line="240" w:lineRule="auto"/>
        <w:ind w:firstLine="425"/>
        <w:jc w:val="both"/>
        <w:rPr>
          <w:rFonts w:ascii="Times New Roman" w:hAnsi="Times New Roman" w:cs="Times New Roman"/>
          <w:b/>
          <w:sz w:val="28"/>
          <w:lang w:val="kk-KZ"/>
        </w:rPr>
      </w:pPr>
    </w:p>
    <w:p w:rsidR="008906BD" w:rsidRPr="008906BD" w:rsidRDefault="008906BD" w:rsidP="008906BD">
      <w:pPr>
        <w:spacing w:after="0" w:line="240" w:lineRule="auto"/>
        <w:ind w:firstLine="425"/>
        <w:jc w:val="both"/>
        <w:rPr>
          <w:rFonts w:ascii="Times New Roman" w:hAnsi="Times New Roman" w:cs="Times New Roman"/>
          <w:b/>
          <w:sz w:val="28"/>
          <w:lang w:val="kk-KZ"/>
        </w:rPr>
      </w:pPr>
      <w:r>
        <w:rPr>
          <w:rFonts w:ascii="Times New Roman" w:hAnsi="Times New Roman" w:cs="Times New Roman"/>
          <w:b/>
          <w:sz w:val="28"/>
          <w:lang w:val="kk-KZ"/>
        </w:rPr>
        <w:t xml:space="preserve">Дәріс 8. </w:t>
      </w:r>
      <w:r w:rsidRPr="008906BD">
        <w:rPr>
          <w:rFonts w:ascii="Times New Roman" w:hAnsi="Times New Roman" w:cs="Times New Roman"/>
          <w:b/>
          <w:sz w:val="28"/>
          <w:lang w:val="kk-KZ"/>
        </w:rPr>
        <w:t xml:space="preserve"> Өткізу қабілеттілігі туралы түсінік</w:t>
      </w:r>
    </w:p>
    <w:p w:rsidR="008906BD" w:rsidRPr="008906BD" w:rsidRDefault="008906BD" w:rsidP="008906BD">
      <w:pPr>
        <w:spacing w:after="0" w:line="240" w:lineRule="auto"/>
        <w:ind w:firstLine="425"/>
        <w:jc w:val="both"/>
        <w:rPr>
          <w:rFonts w:ascii="Times New Roman" w:hAnsi="Times New Roman" w:cs="Times New Roman"/>
          <w:sz w:val="28"/>
          <w:lang w:val="kk-KZ"/>
        </w:rPr>
      </w:pP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Қатынау жолдарының қызметін сипаттайтын маңызды белгі – олардың өткізу қабілеті болып табылады. Автомобиль жолдарын жобалау теориясында және қозғалысты ұйымдастырудың еңбектерінде “жолдың өткізу қабілеттілігінің” термині кеңінен қолданылады. “Өткізу қабілеті” түсінігінің өзі бұқаралық баптау теориясын дамуына әкеп соққан телефон желілерінің теориясынан алынған. Телефон желілерінің осы заманғы теориясына жүйенің өткізу қабілеті деп баптаудың берілген сапасын қамтамасыз ету кезінде берілген жүйеге келіп түсетін мүмкін салмақ күш шамасын атайды. Жүйенің салмақ күші 1 сағаттағы шақырулардың орташа саны мен жүйенің бір шақыруының орташа ұзақтылығының туындысы ретінде анықталады.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Жолдың өткізу қабілетінің қарапайым түсінігі дегеніміз – уақыт бірлігінде жол қимасы арқылы жүріп өтетін автомобильдердің ең жоғарғы мүмкін боларлық саны (мөлшері).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Дегенмен келесі жағдайды атап өткен жөн, автомобильдер қозғалысын қарастыра және ағын қарқындылығының мүмкін боларлық шектерін бағалай отырып, біз шын мәнінде жолдың өзін емес, қозғалыс ортасының белгілі-бір анықталған күйі кезіндегі автомобиль-жүргізуші-жол жүйесін қарастырамыз. Мұның себебі – көлік құралдарының және басқарушы жетектің - жүргізушінің сипаттамалары жол параметріне қандай әсер етсе, өткізк қабілетіне де сондай әсер етеді. Осылайша, егер адам-жүргізушіні басқарудың автоматтандырылған жүйесімен алмастырсақ, онда өткізу қабілетінің 3 - 4 есе артуы мүмкін. Өткізу қабілетіне сондай-ақ қозғалыс ортасының күйі де (метерологиялық, яғни ауа-райы жағдайлары) елеулі әсер етеді.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Ол әсіресе қатты нөсер жаңбыр, тұман, қардың қалың жауған кездерінде айтарлықтай кемиді.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Жол қозғалысын ұйымдастырудың негізгі мақсаттарын (жылдамдықты, қауіпсіздікті) ескере отырып, жолдың өткізу қабілеті туралы түсінікті сәйкес келетін шектеу шарттармен толықтыру және оларды тек бір қимада ғана емес, қатынау жолының берілген барлық аумақшаларында қарастыру қажет.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Берілген жылдамдықты және қозғалыс қауіпсіздігін қамтамасыз ету кезінде уақыттың анықталған белгілі-бір аралығында жол қимасы (кесіндісі) бойынша </w:t>
      </w:r>
      <w:r w:rsidRPr="008906BD">
        <w:rPr>
          <w:rFonts w:ascii="Times New Roman" w:hAnsi="Times New Roman" w:cs="Times New Roman"/>
          <w:sz w:val="28"/>
          <w:lang w:val="kk-KZ"/>
        </w:rPr>
        <w:lastRenderedPageBreak/>
        <w:t>жүріп өте алуы мүмкін автомобильдердің ең жоғарғы саны жолдың өткізу қабілеті болып табылады. Қарапайым күйге келтіру үшін шартты шама ретінде қозғалыстың біртекті ағынын, яғни бір жолақты қозғалыстың өткізу қабілетін қарастырған жөн. Дегенмен осы уақытқа дейін отандық және шет елдік ғалымдарының еңбектерінде және ресми баспаларда өткізу қабілетінің шамасын есептемелі және шынайы сынақтаулардың әдістемелері бір жүйеге келтірілмей отыр.</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Арнайы әдебиеттерде кездесетін өткізу қабілеті түсінігінің келесідей түрлендірулерінатауға болады: теориялық, қалыпты, тиімді, өзіндік, практикалық, факт жүзіндегі және т.б. Терминдердің мұндай алуан түрлілігі кездейсоқ емес – олар берілген белгіні анықтаудың әртүрлі әдістемелерін, сондай-ақ жол жағдайларының шынайы шарттарындағы өткізу қабілетінің көрсеткіштеріне әсер ететін себепкерлердің көптігін анықтайды. Сондықтан, ескерілетін себепкерлердің санымен және олардың әрқайсысының әсерлерін бағалау дәлдігінен тәуелді өткізу қабілетінің өзара ерекшеленетін шамаларын алуға болады.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Өткізу қабілеті қағидалық жағынан өзара ажыратылатын бағалаулардың екі түріне ие болады: 1) аралықтарда; 2) қиылыстарда. Бірінші жағдайда, көлік ағынының жоғарғы қарқындылықтарында шартты түрде үзіліссіз деп есептеуге  болады, екінші жағдайға тән сипат қиылысатын бағыттарда жүріп өтетін автомобильдерді өткізуге қажетті ағынның кезеңді үзілулері болып табылады.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Түрлендірудің аталған көп түрлілігіне орала отырып және жіктеудің қарапайым, әрі нақты мақсаттарын іздестіре отырып, өткізу қабілеті туралы түсінікті екі топқа: есептелген өткізу қабілеті </w:t>
      </w:r>
      <w:r w:rsidRPr="008906BD">
        <w:rPr>
          <w:rFonts w:ascii="Times New Roman" w:hAnsi="Times New Roman" w:cs="Times New Roman"/>
          <w:i/>
          <w:sz w:val="28"/>
          <w:lang w:val="kk-KZ"/>
        </w:rPr>
        <w:t>Р</w:t>
      </w:r>
      <w:r w:rsidRPr="008906BD">
        <w:rPr>
          <w:rFonts w:ascii="Times New Roman" w:hAnsi="Times New Roman" w:cs="Times New Roman"/>
          <w:i/>
          <w:sz w:val="28"/>
          <w:vertAlign w:val="subscript"/>
          <w:lang w:val="kk-KZ"/>
        </w:rPr>
        <w:t>р</w:t>
      </w:r>
      <w:r w:rsidRPr="008906BD">
        <w:rPr>
          <w:rFonts w:ascii="Times New Roman" w:hAnsi="Times New Roman" w:cs="Times New Roman"/>
          <w:sz w:val="28"/>
          <w:lang w:val="kk-KZ"/>
        </w:rPr>
        <w:t xml:space="preserve"> және факт жүзінде байқалатын өткізу қабілеті </w:t>
      </w:r>
      <w:r w:rsidRPr="008906BD">
        <w:rPr>
          <w:rFonts w:ascii="Times New Roman" w:hAnsi="Times New Roman" w:cs="Times New Roman"/>
          <w:i/>
          <w:sz w:val="28"/>
          <w:lang w:val="kk-KZ"/>
        </w:rPr>
        <w:t>Р</w:t>
      </w:r>
      <w:r w:rsidRPr="008906BD">
        <w:rPr>
          <w:rFonts w:ascii="Times New Roman" w:hAnsi="Times New Roman" w:cs="Times New Roman"/>
          <w:i/>
          <w:sz w:val="28"/>
          <w:vertAlign w:val="subscript"/>
          <w:lang w:val="kk-KZ"/>
        </w:rPr>
        <w:t>ф</w:t>
      </w:r>
      <w:r w:rsidRPr="008906BD">
        <w:rPr>
          <w:rFonts w:ascii="Times New Roman" w:hAnsi="Times New Roman" w:cs="Times New Roman"/>
          <w:sz w:val="28"/>
          <w:lang w:val="kk-KZ"/>
        </w:rPr>
        <w:t xml:space="preserve"> деп бөлуге болады. Бірінші топқа </w:t>
      </w:r>
      <w:r w:rsidRPr="008906BD">
        <w:rPr>
          <w:rFonts w:ascii="Times New Roman" w:hAnsi="Times New Roman" w:cs="Times New Roman"/>
          <w:i/>
          <w:sz w:val="28"/>
          <w:lang w:val="kk-KZ"/>
        </w:rPr>
        <w:t>Р</w:t>
      </w:r>
      <w:r w:rsidRPr="008906BD">
        <w:rPr>
          <w:rFonts w:ascii="Times New Roman" w:hAnsi="Times New Roman" w:cs="Times New Roman"/>
          <w:i/>
          <w:sz w:val="28"/>
          <w:vertAlign w:val="subscript"/>
          <w:lang w:val="kk-KZ"/>
        </w:rPr>
        <w:t>р</w:t>
      </w:r>
      <w:r w:rsidRPr="008906BD">
        <w:rPr>
          <w:rFonts w:ascii="Times New Roman" w:hAnsi="Times New Roman" w:cs="Times New Roman"/>
          <w:sz w:val="28"/>
          <w:lang w:val="kk-KZ"/>
        </w:rPr>
        <w:t xml:space="preserve"> шамасын әр түрлі есептеу формулалары бойынша теориялық анықтаудың барлық нұсқауларын жатқызуға болады.</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Бұл үшін көлік ағынының математикалық модельдерді, сондай-ақ зерттеу мәндерін жалпылауға негізделген эмпирикалық формулалар да пайдаланылады. Қозғалысты бақылаудың барлық түрлеріне қажетті мәндерді осы әдіспен есептеп табуға болады. Екінші топтың мәндерін іс жүзіндегі қатынас жолдары және жол қозғалысының қалыптасқан шарттары кезінде ғана анықтауға болады. Бұл мәндер ерекше жоғарғы практикалық маңызға ие болады, өйткені қозғалыс жылдамдығы мен қауіпсіздігінің белгілі-бір деңгейін қамтамасыз ету кезіндегі өткізу қабілетінің шамасын шынайы бағалауға мүмкіндік береді. Дегенмен қауіпсіздікті қамтамасыз етудің мәндерін алу айтарлық ұзақ уақытты талап етеді. Факт жүзіндегі өткізу қабілетін де “тәжірибелік” немесе “бақыланатын” өткізу қабілеті деп есептеуге болады.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t xml:space="preserve">Факт жүзіндегі өткізу қабілетін  анықтаудың нысандылығы әдістемені негіздеуден, зерттеулерді жүргізудің және нәтижелерді өңдеудің егжей-тегжейлілігінен тәуелді болады. Өткізу қабілетін сипаттайтын мәндердің жауапты маңызын ескере отырып, зерттеуші бақылаулар аумақшасын таңдауға, тіркелетін ақпараттар көлемінің жеткіліктілігіне және көлік ағынының жылдамдығын өлшеу әдістерінің дәлдігіне ерекше назар аудару қажет. </w:t>
      </w:r>
    </w:p>
    <w:p w:rsidR="008906BD" w:rsidRPr="008906BD" w:rsidRDefault="008906BD" w:rsidP="008906BD">
      <w:pPr>
        <w:spacing w:after="0" w:line="240" w:lineRule="auto"/>
        <w:ind w:firstLine="425"/>
        <w:jc w:val="both"/>
        <w:rPr>
          <w:rFonts w:ascii="Times New Roman" w:hAnsi="Times New Roman" w:cs="Times New Roman"/>
          <w:sz w:val="28"/>
          <w:lang w:val="kk-KZ"/>
        </w:rPr>
      </w:pPr>
      <w:r w:rsidRPr="008906BD">
        <w:rPr>
          <w:rFonts w:ascii="Times New Roman" w:hAnsi="Times New Roman" w:cs="Times New Roman"/>
          <w:sz w:val="28"/>
          <w:lang w:val="kk-KZ"/>
        </w:rPr>
        <w:lastRenderedPageBreak/>
        <w:t xml:space="preserve">Келешекте тиімді өткізу қабілетін анықтау кезінде техника-эконоикалық талдамалар кешені негізделетін болады, бұл кезде қозғалыс жылдамдығының көрсеткіштері (уақыт шығындары) ғана емес, сондай-ақ жанар май шығыны, автомобильдің тозуы, жол төсемінің желінуі (тозуы) сияқты көрсеткіштер де ескерілетін болады. Осылайша, көлік жүйесінің тиімді пайдалануын қамтамасыз ететін жолға жіберілетін көлік ағынының қарқындылығын да анықтауға болар еді. </w:t>
      </w:r>
    </w:p>
    <w:p w:rsidR="008906BD" w:rsidRDefault="008906BD" w:rsidP="008906BD">
      <w:pPr>
        <w:spacing w:after="0" w:line="240" w:lineRule="auto"/>
        <w:jc w:val="both"/>
        <w:rPr>
          <w:rFonts w:ascii="Times New Roman" w:hAnsi="Times New Roman" w:cs="Times New Roman"/>
          <w:b/>
          <w:sz w:val="28"/>
          <w:szCs w:val="28"/>
          <w:lang w:val="kk-KZ"/>
        </w:rPr>
      </w:pPr>
    </w:p>
    <w:p w:rsidR="008906BD" w:rsidRDefault="008906BD" w:rsidP="008906BD">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t xml:space="preserve">Бақылау сұрақтары </w:t>
      </w:r>
    </w:p>
    <w:p w:rsidR="008906BD" w:rsidRDefault="008906BD" w:rsidP="0008464F">
      <w:pPr>
        <w:pStyle w:val="a8"/>
        <w:numPr>
          <w:ilvl w:val="0"/>
          <w:numId w:val="19"/>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Өткізу қабілетін ұйымдастырудағы экологиялық мәселелердің шешілуі</w:t>
      </w:r>
    </w:p>
    <w:p w:rsidR="008906BD" w:rsidRPr="008906BD" w:rsidRDefault="008906BD" w:rsidP="0008464F">
      <w:pPr>
        <w:pStyle w:val="a8"/>
        <w:numPr>
          <w:ilvl w:val="0"/>
          <w:numId w:val="19"/>
        </w:num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Өткізу мәселесінің күрделі жағдайындағы көлік құралдарының зияндылығы</w:t>
      </w:r>
    </w:p>
    <w:p w:rsidR="0008080B" w:rsidRDefault="0008080B" w:rsidP="002C11F4">
      <w:pPr>
        <w:spacing w:after="0" w:line="240" w:lineRule="auto"/>
        <w:ind w:firstLine="425"/>
        <w:jc w:val="both"/>
        <w:rPr>
          <w:rFonts w:ascii="Times New Roman" w:hAnsi="Times New Roman" w:cs="Times New Roman"/>
          <w:b/>
          <w:sz w:val="28"/>
          <w:szCs w:val="28"/>
          <w:lang w:val="kk-KZ"/>
        </w:rPr>
      </w:pPr>
    </w:p>
    <w:p w:rsidR="0008080B" w:rsidRDefault="0008080B" w:rsidP="002C11F4">
      <w:pPr>
        <w:spacing w:after="0" w:line="240" w:lineRule="auto"/>
        <w:ind w:firstLine="425"/>
        <w:jc w:val="both"/>
        <w:rPr>
          <w:rFonts w:ascii="Times New Roman" w:hAnsi="Times New Roman" w:cs="Times New Roman"/>
          <w:b/>
          <w:sz w:val="28"/>
          <w:szCs w:val="28"/>
          <w:lang w:val="kk-KZ"/>
        </w:rPr>
      </w:pPr>
    </w:p>
    <w:p w:rsidR="002C11F4" w:rsidRDefault="002C11F4" w:rsidP="002C11F4">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9. </w:t>
      </w:r>
      <w:r w:rsidRPr="002C11F4">
        <w:rPr>
          <w:rFonts w:ascii="Times New Roman" w:hAnsi="Times New Roman" w:cs="Times New Roman"/>
          <w:b/>
          <w:sz w:val="28"/>
          <w:szCs w:val="28"/>
          <w:lang w:val="kk-KZ"/>
        </w:rPr>
        <w:t>Көше-жол торабы</w:t>
      </w:r>
    </w:p>
    <w:p w:rsidR="006E770C" w:rsidRDefault="006E770C" w:rsidP="002C11F4">
      <w:pPr>
        <w:spacing w:after="0" w:line="240" w:lineRule="auto"/>
        <w:ind w:firstLine="425"/>
        <w:jc w:val="both"/>
        <w:rPr>
          <w:rFonts w:ascii="Times New Roman" w:hAnsi="Times New Roman" w:cs="Times New Roman"/>
          <w:b/>
          <w:sz w:val="28"/>
          <w:szCs w:val="28"/>
          <w:lang w:val="kk-KZ"/>
        </w:rPr>
      </w:pPr>
    </w:p>
    <w:p w:rsidR="002C11F4" w:rsidRPr="002C11F4" w:rsidRDefault="002C11F4" w:rsidP="0008464F">
      <w:pPr>
        <w:pStyle w:val="a8"/>
        <w:numPr>
          <w:ilvl w:val="0"/>
          <w:numId w:val="26"/>
        </w:numPr>
        <w:spacing w:after="0" w:line="240" w:lineRule="auto"/>
        <w:jc w:val="both"/>
        <w:rPr>
          <w:rFonts w:ascii="Times New Roman" w:hAnsi="Times New Roman" w:cs="Times New Roman"/>
          <w:b/>
          <w:sz w:val="28"/>
          <w:szCs w:val="28"/>
          <w:lang w:val="kk-KZ"/>
        </w:rPr>
      </w:pPr>
      <w:r w:rsidRPr="002C11F4">
        <w:rPr>
          <w:rFonts w:ascii="Times New Roman" w:hAnsi="Times New Roman" w:cs="Times New Roman"/>
          <w:sz w:val="28"/>
          <w:szCs w:val="28"/>
          <w:lang w:val="kk-KZ"/>
        </w:rPr>
        <w:t>Жол қозғалысын зерттеу</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Қала көшелерін және автомобиль жолдарын жобалау және пайдалану сипаттамаларын оқып-үйрену “Жол қозғалысын ұйымдастыру” мамандығының оқу-жоспарына кіретін пәндер арқылы жүзеге асады. Бірақ та қатынау жолының жоспарлау ерекшеліктері мен геометриялық параметрлері, көлік ағынының сипаттамасына, сонымен қатар жол қозғалысын ұйымдастырудың инженерлік әдістеріне де өз әсерлерін шешуші түрде тигізеді. Сондықтан да қарастырып отырған жағдайды анық түсіну үшін жол-көше тораптарының негізгі сипаттамаларына қысқаша тоқтау қажет.</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Қалалардағы қатынау жолдарының дамуы және қаладан тыс көліктердің дамуы жалпыландырылды. Автомобиль қозғалыстары пайда болғаннан кейін қаланың ішкі және сыртқы (қалааралық) көліктерінің арасындағы бөліну тез қысқарды. Негізінде, көбінесе бір ғана автомобиль қысқа қашықтықтағы қала ішіндегі және соынмен бірге жүз немесе мыңдаған километр жердегі қалааралық тасымалдауларды қамтамасыздандырады. Осыған байланысты қазіргі кездегі автомобильдер қозғалысы үшін арналған барлық қатынас жолдары өз параметрлері бойынша бірыңғайлау. Осы бағыттың нәтижесінде жол қозғалысы туралы Халықаралық Конвенциясы, автомобиль қозғалысына, жолдарға, сонымен қатар көшелер, қиылыстар, автомагистралдарға және т.б. арналған және апйдалануға керекті көптеген жолдарды ұсынды. Жол құрылысы тәжірибесінде екі түсінік бар: автомобиль жолдары және қала көшелері. Олардың айырмашылығы тек қана орналасуында - қалада немесе қала сыртында.</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Көп көшелер мен қала сыртындағы жолдар өздерінің параметрлерімен (ені, еңісі, қисық радиусы және т.б.) қазіргі техникалық нормативтерге сәйкес келмейді. Бұл жағдайлар қозғалыс үшін ыңғайсыз жағдайлар туғызады және жол қозғалысын ұйымдастырудың инженерлік жұмыстарын қиындатады. Қозғалысты ұйымдастыру тапсырмаларын шешу кезінде келесідей сипаттамалар </w:t>
      </w:r>
      <w:r w:rsidRPr="002C11F4">
        <w:rPr>
          <w:rFonts w:ascii="Times New Roman" w:hAnsi="Times New Roman" w:cs="Times New Roman"/>
          <w:sz w:val="28"/>
          <w:szCs w:val="28"/>
          <w:lang w:val="kk-KZ"/>
        </w:rPr>
        <w:lastRenderedPageBreak/>
        <w:t>үлкен мәнге ие: қарастыратын жердегі тұрғындардың тығыздығы, жол торабының тығыздығы жол оның геометриялық сызба-нұсқасы, соынмен қатар көше-жол торабының ортасынан шеткі нүктесіне дейінгі орташа қашықтық, шеткі нүктелерінің ара қашықтығы және жол торабының түзу сызықтық коэффициенті.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Тұрғындардың тығыздығы қозғалысты ұйымдастыру тапсырмаларына елеулі түрде әсер етеді, себебі, біріншіден жаяу жүргінші ағынының шоғырланы дәрежесін анықтайды, екіншіден, жолаушылар ағынының шоғырлануын. Халықтың тығыздығы неғұрлым жоғары болған сайын, соғұрлым қозғалысты ұйымдастыру тапсырмасы қиындайды және көлік жүйесінің жұмысын жетілдіру қажет. Халықтың тығыздығы километр квадрат ауданға келетін адам санымен өлшенеді (адам/км</w:t>
      </w:r>
      <w:r w:rsidRPr="002C11F4">
        <w:rPr>
          <w:rFonts w:ascii="Times New Roman" w:hAnsi="Times New Roman" w:cs="Times New Roman"/>
          <w:sz w:val="28"/>
          <w:szCs w:val="28"/>
          <w:vertAlign w:val="superscript"/>
          <w:lang w:val="kk-KZ"/>
        </w:rPr>
        <w:t>2</w:t>
      </w:r>
      <w:r w:rsidRPr="002C11F4">
        <w:rPr>
          <w:rFonts w:ascii="Times New Roman" w:hAnsi="Times New Roman" w:cs="Times New Roman"/>
          <w:sz w:val="28"/>
          <w:szCs w:val="28"/>
          <w:lang w:val="kk-KZ"/>
        </w:rPr>
        <w:t>). Халықтың тығыздығы көп болуы қалалардың орталық аумақтарында, ал аз болуы ауылдық жерлерде байқалады. Жол торабының даму дәрежесі оның ұзақтығы мен тығыздығы арқылы анықталады, ол жол ұзақтығының аумақ ауданына қатынасымен өлшенеді (км/км</w:t>
      </w:r>
      <w:r w:rsidRPr="002C11F4">
        <w:rPr>
          <w:rFonts w:ascii="Times New Roman" w:hAnsi="Times New Roman" w:cs="Times New Roman"/>
          <w:sz w:val="28"/>
          <w:szCs w:val="28"/>
          <w:vertAlign w:val="superscript"/>
          <w:lang w:val="kk-KZ"/>
        </w:rPr>
        <w:t>2</w:t>
      </w:r>
      <w:r w:rsidRPr="002C11F4">
        <w:rPr>
          <w:rFonts w:ascii="Times New Roman" w:hAnsi="Times New Roman" w:cs="Times New Roman"/>
          <w:sz w:val="28"/>
          <w:szCs w:val="28"/>
          <w:lang w:val="kk-KZ"/>
        </w:rPr>
        <w:t>). Тығыздық көрсеткіші, қалада және басқа да аумақтардағы көше-ожл торабының даму сипаттамасы үшін қызмет етеді.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Негізінен жол торабының тығыздығын анықтағанда негізгі (магистралды) көшелер мен жолдарды есепке аламыз, ал екінші дәрежелі көшелерді қарастырмаймыз. Қала магистралдары және автомобиль жолдары торабы тиімділігін анықтау бір-біріне қарама-қайшы тапсырма болып табылады. Көзқарас бойынша үйге және басқа да тарту орындарына ыңғайлы жақындау, көлік және жаяу жүргінші ағындарының бөлінуі, сонымен қатар жолаушылар көлігінің бағытжол торабының тармақтарын қатынас жолдарының жоғарғы тығыздығымен қамтамасыз ету қажет. Бірақ та жол торабының тығыздығы неғұрлым жоғары болса, соғұрлым жолдардың қиылысуы көп болады, ол жерлер көлік құралдарының кідіруі және жол-көлік оқиғасының көзі болып табылады. Жол торабының аса жоғары тығыздығы қатынас жылдамдығын төмендетеді, яғни халық мүддесіне және автомобиль тасымалдауының экономдық тиімділік талаптарына қайшы келеді. Сондықтан да отандық қала құрылысшыларының есептеуі бойынша жол торабының тиімді тығыздығы магистраль торабына 2,4 км/км</w:t>
      </w:r>
      <w:r w:rsidRPr="002C11F4">
        <w:rPr>
          <w:rFonts w:ascii="Times New Roman" w:hAnsi="Times New Roman" w:cs="Times New Roman"/>
          <w:sz w:val="28"/>
          <w:szCs w:val="28"/>
          <w:vertAlign w:val="superscript"/>
          <w:lang w:val="kk-KZ"/>
        </w:rPr>
        <w:t>2</w:t>
      </w:r>
      <w:r w:rsidRPr="002C11F4">
        <w:rPr>
          <w:rFonts w:ascii="Times New Roman" w:hAnsi="Times New Roman" w:cs="Times New Roman"/>
          <w:sz w:val="28"/>
          <w:szCs w:val="28"/>
          <w:lang w:val="kk-KZ"/>
        </w:rPr>
        <w:t xml:space="preserve"> құрау қажет. Сызықтық тығыздықты анықтағанда әр түрлі қалалар мен аймақтар үшін салыстырмалы нәтиже алу қиын, себебі оның ені  есептелмей, тек қана жолдың ұзақтығы алынады, яғни қозғалыс жолақтырының саны есепке алынбайды. Сондықтан дәл салыстыру үшін не өту бөлігінің келтірілген енінен шығатын жол торабының шартты ұзақтығын немесе квадрат километрдің, квадрат километрге сипатталған жолдың өту бөлігінің ауданынан шығатын тораптың салыстырмалы тығыздығын анықтап алу қажет.</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Тасымалдаудың ыңғайлылығы мен тиімділігін сипаттайтын маңызды көрсеткіш, түзу сызықсыз коэффициенті болып табылады. Бұл коэффициент жол-көше торабын жүріп өтетін нақты қашықтықтың мүмкін боларлық ең аз қашықтыққа қатынасымен сипатталады.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Жол-көше торабын құрудың геометриялық сызба-нұсқасы жол қозғалысының негізгі сипаттамаларына, жолаушылар қатынасын ұйымдастыру </w:t>
      </w:r>
      <w:r w:rsidRPr="002C11F4">
        <w:rPr>
          <w:rFonts w:ascii="Times New Roman" w:hAnsi="Times New Roman" w:cs="Times New Roman"/>
          <w:sz w:val="28"/>
          <w:szCs w:val="28"/>
          <w:lang w:val="kk-KZ"/>
        </w:rPr>
        <w:lastRenderedPageBreak/>
        <w:t>мүмкіндігіне, қозғалысты ұйымдастыру тапсырмаларының күрделілік дәрежесіне елеулі әсерін тигізеді.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Сонымен қатар тарамдалған-шеңберлі сызба-нұсқа тұйық және тұйық емес болып бөлінеді.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Тік бұрышты сызба-нұсқа әртүрлі болады және жақтарының қатынасына тәуелді өздерінің сипаттамалары елеулі түрде ауысып отырады. </w:t>
      </w:r>
      <w:r w:rsidRPr="00CD4BF8">
        <w:rPr>
          <w:rFonts w:ascii="Times New Roman" w:hAnsi="Times New Roman" w:cs="Times New Roman"/>
          <w:sz w:val="28"/>
          <w:szCs w:val="28"/>
          <w:lang w:val="kk-KZ"/>
        </w:rPr>
        <w:t>Егер тікбұрыштың жақтары тең болса, онда бұл сызба-нұсқаны тікбұрышты-квадрат деп атаймыз. Егер де бір жағы бірнеше есе  көп болса, онда бұл сызба-нұсқаны тікбұрышты-сызықтық деп атаймыз. Кейбір кезде оны “ленталық” немесе “созылған” деп те атайды. Бұндай сызба-нұсқамен сызылған магистральдар үлкен су шекарасын жағалай орналасқан қалаларға тән.</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p>
    <w:p w:rsidR="002C11F4" w:rsidRPr="00CD4BF8" w:rsidRDefault="002C11F4" w:rsidP="002C11F4">
      <w:pPr>
        <w:pStyle w:val="a6"/>
        <w:tabs>
          <w:tab w:val="left" w:pos="791"/>
          <w:tab w:val="center" w:pos="4947"/>
        </w:tabs>
        <w:spacing w:after="0" w:line="240" w:lineRule="auto"/>
        <w:ind w:firstLine="425"/>
        <w:rPr>
          <w:rFonts w:ascii="Times New Roman" w:hAnsi="Times New Roman" w:cs="Times New Roman"/>
          <w:b/>
          <w:sz w:val="28"/>
          <w:szCs w:val="28"/>
          <w:lang w:val="kk-KZ"/>
        </w:rPr>
      </w:pPr>
      <w:r w:rsidRPr="00CD4BF8">
        <w:rPr>
          <w:rFonts w:ascii="Times New Roman" w:hAnsi="Times New Roman" w:cs="Times New Roman"/>
          <w:b/>
          <w:sz w:val="28"/>
          <w:szCs w:val="28"/>
          <w:lang w:val="kk-KZ"/>
        </w:rPr>
        <w:tab/>
      </w:r>
      <w:r w:rsidR="00B91514">
        <w:rPr>
          <w:rFonts w:ascii="Times New Roman" w:hAnsi="Times New Roman" w:cs="Times New Roman"/>
          <w:noProof/>
          <w:sz w:val="28"/>
          <w:szCs w:val="28"/>
        </w:rPr>
        <mc:AlternateContent>
          <mc:Choice Requires="wpg">
            <w:drawing>
              <wp:anchor distT="0" distB="0" distL="114300" distR="114300" simplePos="0" relativeHeight="251666432" behindDoc="1" locked="1" layoutInCell="0" allowOverlap="1">
                <wp:simplePos x="0" y="0"/>
                <wp:positionH relativeFrom="column">
                  <wp:posOffset>0</wp:posOffset>
                </wp:positionH>
                <wp:positionV relativeFrom="paragraph">
                  <wp:posOffset>313055</wp:posOffset>
                </wp:positionV>
                <wp:extent cx="5943600" cy="1097280"/>
                <wp:effectExtent l="0" t="9525" r="13335" b="7620"/>
                <wp:wrapTight wrapText="bothSides">
                  <wp:wrapPolygon edited="0">
                    <wp:start x="-32" y="0"/>
                    <wp:lineTo x="-32" y="6763"/>
                    <wp:lineTo x="1636" y="9013"/>
                    <wp:lineTo x="2128" y="9013"/>
                    <wp:lineTo x="1308" y="12025"/>
                    <wp:lineTo x="752" y="14275"/>
                    <wp:lineTo x="785" y="14463"/>
                    <wp:lineTo x="2324" y="15025"/>
                    <wp:lineTo x="2225" y="19913"/>
                    <wp:lineTo x="4188" y="21038"/>
                    <wp:lineTo x="7103" y="21600"/>
                    <wp:lineTo x="7232" y="21600"/>
                    <wp:lineTo x="7265" y="21038"/>
                    <wp:lineTo x="9132" y="18025"/>
                    <wp:lineTo x="13452" y="18025"/>
                    <wp:lineTo x="21665" y="16150"/>
                    <wp:lineTo x="21632" y="0"/>
                    <wp:lineTo x="-32" y="0"/>
                  </wp:wrapPolygon>
                </wp:wrapTight>
                <wp:docPr id="165"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97280"/>
                          <a:chOff x="1341" y="3114"/>
                          <a:chExt cx="9900" cy="1728"/>
                        </a:xfrm>
                      </wpg:grpSpPr>
                      <wps:wsp>
                        <wps:cNvPr id="166" name="Text Box 21"/>
                        <wps:cNvSpPr txBox="1">
                          <a:spLocks noChangeArrowheads="1"/>
                        </wps:cNvSpPr>
                        <wps:spPr bwMode="auto">
                          <a:xfrm>
                            <a:off x="1341" y="3114"/>
                            <a:ext cx="99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2C11F4">
                              <w:pPr>
                                <w:rPr>
                                  <w:sz w:val="20"/>
                                </w:rPr>
                              </w:pPr>
                              <w:r>
                                <w:rPr>
                                  <w:rFonts w:ascii="Times Kaz" w:hAnsi="Times Kaz"/>
                                  <w:b/>
                                  <w:sz w:val="20"/>
                                </w:rPr>
                                <w:t xml:space="preserve">à) </w:t>
                              </w:r>
                              <w:r>
                                <w:rPr>
                                  <w:rFonts w:ascii="Times Kaz" w:hAnsi="Times Kaz"/>
                                  <w:b/>
                                  <w:sz w:val="20"/>
                                </w:rPr>
                                <w:tab/>
                                <w:t xml:space="preserve">         </w:t>
                              </w:r>
                              <w:r>
                                <w:rPr>
                                  <w:sz w:val="20"/>
                                  <w:lang w:val="kk-KZ"/>
                                </w:rPr>
                                <w:tab/>
                              </w:r>
                              <w:r>
                                <w:rPr>
                                  <w:rFonts w:ascii="Times Kaz" w:hAnsi="Times Kaz"/>
                                  <w:sz w:val="20"/>
                                </w:rPr>
                                <w:t xml:space="preserve">á)               </w:t>
                              </w:r>
                              <w:r>
                                <w:rPr>
                                  <w:sz w:val="20"/>
                                  <w:lang w:val="kk-KZ"/>
                                </w:rPr>
                                <w:t xml:space="preserve">      </w:t>
                              </w:r>
                              <w:r>
                                <w:rPr>
                                  <w:rFonts w:ascii="Times Kaz" w:hAnsi="Times Kaz"/>
                                  <w:sz w:val="20"/>
                                </w:rPr>
                                <w:t xml:space="preserve"> â)                              ã)</w:t>
                              </w:r>
                            </w:p>
                          </w:txbxContent>
                        </wps:txbx>
                        <wps:bodyPr rot="0" vert="horz" wrap="square" lIns="91440" tIns="45720" rIns="91440" bIns="45720" anchor="t" anchorCtr="0" upright="1">
                          <a:noAutofit/>
                        </wps:bodyPr>
                      </wps:wsp>
                      <wpg:grpSp>
                        <wpg:cNvPr id="167" name="Group 22"/>
                        <wpg:cNvGrpSpPr>
                          <a:grpSpLocks/>
                        </wpg:cNvGrpSpPr>
                        <wpg:grpSpPr bwMode="auto">
                          <a:xfrm>
                            <a:off x="1701" y="3114"/>
                            <a:ext cx="9540" cy="1728"/>
                            <a:chOff x="1440" y="9648"/>
                            <a:chExt cx="7975" cy="1728"/>
                          </a:xfrm>
                        </wpg:grpSpPr>
                        <wps:wsp>
                          <wps:cNvPr id="168" name="Oval 23"/>
                          <wps:cNvSpPr>
                            <a:spLocks noChangeArrowheads="1"/>
                          </wps:cNvSpPr>
                          <wps:spPr bwMode="auto">
                            <a:xfrm>
                              <a:off x="3799" y="10303"/>
                              <a:ext cx="288" cy="28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9" name="Oval 24"/>
                          <wps:cNvSpPr>
                            <a:spLocks noChangeArrowheads="1"/>
                          </wps:cNvSpPr>
                          <wps:spPr bwMode="auto">
                            <a:xfrm>
                              <a:off x="3456" y="10080"/>
                              <a:ext cx="953" cy="864"/>
                            </a:xfrm>
                            <a:prstGeom prst="ellipse">
                              <a:avLst/>
                            </a:prstGeom>
                            <a:noFill/>
                            <a:ln w="9525">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wps:wsp>
                          <wps:cNvPr id="170" name="Rectangle 25"/>
                          <wps:cNvSpPr>
                            <a:spLocks noChangeArrowheads="1"/>
                          </wps:cNvSpPr>
                          <wps:spPr bwMode="auto">
                            <a:xfrm>
                              <a:off x="5095" y="9766"/>
                              <a:ext cx="1872" cy="115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1" name="Line 26"/>
                          <wps:cNvCnPr>
                            <a:cxnSpLocks noChangeShapeType="1"/>
                          </wps:cNvCnPr>
                          <wps:spPr bwMode="auto">
                            <a:xfrm>
                              <a:off x="5959" y="9766"/>
                              <a:ext cx="0" cy="11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2" name="Line 27"/>
                          <wps:cNvCnPr>
                            <a:cxnSpLocks noChangeShapeType="1"/>
                          </wps:cNvCnPr>
                          <wps:spPr bwMode="auto">
                            <a:xfrm>
                              <a:off x="5527" y="9766"/>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3" name="Line 28"/>
                          <wps:cNvCnPr>
                            <a:cxnSpLocks noChangeShapeType="1"/>
                          </wps:cNvCnPr>
                          <wps:spPr bwMode="auto">
                            <a:xfrm>
                              <a:off x="6391" y="9766"/>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4" name="Line 29"/>
                          <wps:cNvCnPr>
                            <a:cxnSpLocks noChangeShapeType="1"/>
                          </wps:cNvCnPr>
                          <wps:spPr bwMode="auto">
                            <a:xfrm>
                              <a:off x="5095" y="10303"/>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Line 30"/>
                          <wps:cNvCnPr>
                            <a:cxnSpLocks noChangeShapeType="1"/>
                          </wps:cNvCnPr>
                          <wps:spPr bwMode="auto">
                            <a:xfrm>
                              <a:off x="5095" y="10697"/>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31"/>
                          <wps:cNvSpPr>
                            <a:spLocks noChangeArrowheads="1"/>
                          </wps:cNvSpPr>
                          <wps:spPr bwMode="auto">
                            <a:xfrm>
                              <a:off x="7543" y="9766"/>
                              <a:ext cx="1872" cy="1152"/>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7" name="Line 32"/>
                          <wps:cNvCnPr>
                            <a:cxnSpLocks noChangeShapeType="1"/>
                          </wps:cNvCnPr>
                          <wps:spPr bwMode="auto">
                            <a:xfrm>
                              <a:off x="8551" y="9766"/>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8" name="Line 33"/>
                          <wps:cNvCnPr>
                            <a:cxnSpLocks noChangeShapeType="1"/>
                          </wps:cNvCnPr>
                          <wps:spPr bwMode="auto">
                            <a:xfrm>
                              <a:off x="7975" y="9766"/>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34"/>
                          <wps:cNvCnPr>
                            <a:cxnSpLocks noChangeShapeType="1"/>
                          </wps:cNvCnPr>
                          <wps:spPr bwMode="auto">
                            <a:xfrm>
                              <a:off x="8983" y="9766"/>
                              <a:ext cx="0"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0" name="Line 35"/>
                          <wps:cNvCnPr>
                            <a:cxnSpLocks noChangeShapeType="1"/>
                          </wps:cNvCnPr>
                          <wps:spPr bwMode="auto">
                            <a:xfrm flipV="1">
                              <a:off x="7543" y="10303"/>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36"/>
                          <wps:cNvCnPr>
                            <a:cxnSpLocks noChangeShapeType="1"/>
                          </wps:cNvCnPr>
                          <wps:spPr bwMode="auto">
                            <a:xfrm>
                              <a:off x="7543" y="10697"/>
                              <a:ext cx="187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2" name="Line 37"/>
                          <wps:cNvCnPr>
                            <a:cxnSpLocks noChangeShapeType="1"/>
                          </wps:cNvCnPr>
                          <wps:spPr bwMode="auto">
                            <a:xfrm flipH="1">
                              <a:off x="7543" y="9766"/>
                              <a:ext cx="187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38"/>
                          <wps:cNvCnPr>
                            <a:cxnSpLocks noChangeShapeType="1"/>
                          </wps:cNvCnPr>
                          <wps:spPr bwMode="auto">
                            <a:xfrm>
                              <a:off x="7543" y="9766"/>
                              <a:ext cx="187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84" name="Group 39"/>
                          <wpg:cNvGrpSpPr>
                            <a:grpSpLocks/>
                          </wpg:cNvGrpSpPr>
                          <wpg:grpSpPr bwMode="auto">
                            <a:xfrm>
                              <a:off x="1440" y="9648"/>
                              <a:ext cx="1296" cy="1584"/>
                              <a:chOff x="1440" y="9648"/>
                              <a:chExt cx="1296" cy="1584"/>
                            </a:xfrm>
                          </wpg:grpSpPr>
                          <wps:wsp>
                            <wps:cNvPr id="185" name="Line 40"/>
                            <wps:cNvCnPr>
                              <a:cxnSpLocks noChangeShapeType="1"/>
                            </wps:cNvCnPr>
                            <wps:spPr bwMode="auto">
                              <a:xfrm>
                                <a:off x="1584" y="9792"/>
                                <a:ext cx="115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41"/>
                            <wps:cNvCnPr>
                              <a:cxnSpLocks noChangeShapeType="1"/>
                            </wps:cNvCnPr>
                            <wps:spPr bwMode="auto">
                              <a:xfrm flipH="1">
                                <a:off x="1440" y="9792"/>
                                <a:ext cx="1296"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42"/>
                            <wps:cNvCnPr>
                              <a:cxnSpLocks noChangeShapeType="1"/>
                            </wps:cNvCnPr>
                            <wps:spPr bwMode="auto">
                              <a:xfrm flipH="1">
                                <a:off x="2016" y="9648"/>
                                <a:ext cx="144" cy="15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88" name="Group 43"/>
                          <wpg:cNvGrpSpPr>
                            <a:grpSpLocks/>
                          </wpg:cNvGrpSpPr>
                          <wpg:grpSpPr bwMode="auto">
                            <a:xfrm>
                              <a:off x="3312" y="9792"/>
                              <a:ext cx="1296" cy="1584"/>
                              <a:chOff x="1440" y="9648"/>
                              <a:chExt cx="1296" cy="1584"/>
                            </a:xfrm>
                          </wpg:grpSpPr>
                          <wps:wsp>
                            <wps:cNvPr id="189" name="Line 44"/>
                            <wps:cNvCnPr>
                              <a:cxnSpLocks noChangeShapeType="1"/>
                            </wps:cNvCnPr>
                            <wps:spPr bwMode="auto">
                              <a:xfrm>
                                <a:off x="1584" y="9792"/>
                                <a:ext cx="1152" cy="115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0" name="Line 45"/>
                            <wps:cNvCnPr>
                              <a:cxnSpLocks noChangeShapeType="1"/>
                            </wps:cNvCnPr>
                            <wps:spPr bwMode="auto">
                              <a:xfrm flipH="1">
                                <a:off x="1440" y="9792"/>
                                <a:ext cx="1296" cy="10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1" name="Line 46"/>
                            <wps:cNvCnPr>
                              <a:cxnSpLocks noChangeShapeType="1"/>
                            </wps:cNvCnPr>
                            <wps:spPr bwMode="auto">
                              <a:xfrm flipH="1">
                                <a:off x="2016" y="9648"/>
                                <a:ext cx="144" cy="158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id="Group 20" o:spid="_x0000_s1044" style="position:absolute;left:0;text-align:left;margin-left:0;margin-top:24.65pt;width:468pt;height:86.4pt;z-index:-251650048" coordorigin="1341,3114" coordsize="9900,1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" o:allowincell="f">
                <v:shape id="Text Box 21" o:spid="_x0000_s1045" type="#_x0000_t202" style="position:absolute;left:1341;top:3114;width:99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aXXsEA&#10;AADcAAAADwAAAGRycy9kb3ducmV2LnhtbERP24rCMBB9F/yHMAu+iE2Vtbpdo6yC4quXD5g2Y1u2&#10;mZQma+vfmwXBtzmc66w2vanFnVpXWVYwjWIQxLnVFRcKrpf9ZAnCeWSNtWVS8CAHm/VwsMJU245P&#10;dD/7QoQQdikqKL1vUildXpJBF9mGOHA32xr0AbaF1C12IdzUchbHiTRYcWgosaFdSfnv+c8ouB27&#10;8fyryw7+ujh9JlusFpl9KDX66H++QXjq/Vv8ch91mJ8k8P9MuE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ml17BAAAA3AAAAA8AAAAAAAAAAAAAAAAAmAIAAGRycy9kb3du&#10;cmV2LnhtbFBLBQYAAAAABAAEAPUAAACGAwAAAAA=&#10;" stroked="f">
                  <v:textbox>
                    <w:txbxContent>
                      <w:p w:rsidR="005E2BC0" w:rsidRDefault="005E2BC0" w:rsidP="002C11F4">
                        <w:pPr>
                          <w:rPr>
                            <w:sz w:val="20"/>
                          </w:rPr>
                        </w:pPr>
                        <w:r>
                          <w:rPr>
                            <w:rFonts w:ascii="Times Kaz" w:hAnsi="Times Kaz"/>
                            <w:b/>
                            <w:sz w:val="20"/>
                          </w:rPr>
                          <w:t xml:space="preserve">à) </w:t>
                        </w:r>
                        <w:r>
                          <w:rPr>
                            <w:rFonts w:ascii="Times Kaz" w:hAnsi="Times Kaz"/>
                            <w:b/>
                            <w:sz w:val="20"/>
                          </w:rPr>
                          <w:tab/>
                          <w:t xml:space="preserve">         </w:t>
                        </w:r>
                        <w:r>
                          <w:rPr>
                            <w:sz w:val="20"/>
                            <w:lang w:val="kk-KZ"/>
                          </w:rPr>
                          <w:tab/>
                        </w:r>
                        <w:r>
                          <w:rPr>
                            <w:rFonts w:ascii="Times Kaz" w:hAnsi="Times Kaz"/>
                            <w:sz w:val="20"/>
                          </w:rPr>
                          <w:t xml:space="preserve">á)               </w:t>
                        </w:r>
                        <w:r>
                          <w:rPr>
                            <w:sz w:val="20"/>
                            <w:lang w:val="kk-KZ"/>
                          </w:rPr>
                          <w:t xml:space="preserve">      </w:t>
                        </w:r>
                        <w:r>
                          <w:rPr>
                            <w:rFonts w:ascii="Times Kaz" w:hAnsi="Times Kaz"/>
                            <w:sz w:val="20"/>
                          </w:rPr>
                          <w:t xml:space="preserve"> â)                              ã)</w:t>
                        </w:r>
                      </w:p>
                    </w:txbxContent>
                  </v:textbox>
                </v:shape>
                <v:group id="Group 22" o:spid="_x0000_s1046" style="position:absolute;left:1701;top:3114;width:9540;height:1728" coordorigin="1440,9648" coordsize="7975,17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LniMMAAADcAAAADwAAAGRycy9kb3ducmV2LnhtbERPS4vCMBC+C/6HMIK3&#10;Na2yunSNIqLiQRZ8wLK3oRnbYjMpTWzrv98Igrf5+J4zX3amFA3VrrCsIB5FIIhTqwvOFFzO248v&#10;EM4jaywtk4IHOVgu+r05Jtq2fKTm5DMRQtglqCD3vkqkdGlOBt3IVsSBu9raoA+wzqSusQ3hppTj&#10;KJpKgwWHhhwrWueU3k53o2DXYruaxJvmcLuuH3/nz5/fQ0xKDQfd6huEp86/xS/3Xof50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Z8ueIwwAAANwAAAAP&#10;AAAAAAAAAAAAAAAAAKoCAABkcnMvZG93bnJldi54bWxQSwUGAAAAAAQABAD6AAAAmgMAAAAA&#10;">
                  <v:oval id="Oval 23" o:spid="_x0000_s1047" style="position:absolute;left:3799;top:10303;width:28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iASMQA&#10;AADcAAAADwAAAGRycy9kb3ducmV2LnhtbESPQUvDQBCF70L/wzIFb3ZTQ4PEbkuxCPXgwVTvQ3aa&#10;hGZnQ3ZM4793DoK3Gd6b977Z7ufQm4nG1EV2sF5lYIjr6DtuHHyeXx+ewCRB9thHJgc/lGC/W9xt&#10;sfTxxh80VdIYDeFUooNWZCitTXVLAdMqDsSqXeIYUHQdG+tHvGl46O1jlhU2YMfa0OJALy3V1+o7&#10;ODg2h6qYbC6b/HI8yeb69f6Wr527X86HZzBCs/yb/65PXvELpdVndAK7+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IgEjEAAAA3AAAAA8AAAAAAAAAAAAAAAAAmAIAAGRycy9k&#10;b3ducmV2LnhtbFBLBQYAAAAABAAEAPUAAACJAwAAAAA=&#10;"/>
                  <v:oval id="Oval 24" o:spid="_x0000_s1048" style="position:absolute;left:3456;top:10080;width:953;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v2fMEA&#10;AADcAAAADwAAAGRycy9kb3ducmV2LnhtbERPS2vCQBC+C/6HZQRvZpMWxKauoSgtHnrQVO9DdpqE&#10;ZmeT7ObRf98tFHqbj+85+2w2jRipd7VlBUkUgyAurK65VHD7eN3sQDiPrLGxTAq+yUF2WC72mGo7&#10;8ZXG3JcihLBLUUHlfZtK6YqKDLrItsSB+7S9QR9gX0rd4xTCTSMf4ngrDdYcGips6VhR8ZUPRsHl&#10;nfixeZs6WSR34lNSdnq4KLVezS/PIDzN/l/85z7rMH/7BL/PhAvk4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r9nzBAAAA3AAAAA8AAAAAAAAAAAAAAAAAmAIAAGRycy9kb3du&#10;cmV2LnhtbFBLBQYAAAAABAAEAPUAAACGAwAAAAA=&#10;" filled="f" fillcolor="yellow"/>
                  <v:rect id="Rectangle 25" o:spid="_x0000_s1049" style="position:absolute;left:5095;top:9766;width:187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M78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pDO/EAAAA3AAAAA8AAAAAAAAAAAAAAAAAmAIAAGRycy9k&#10;b3ducmV2LnhtbFBLBQYAAAAABAAEAPUAAACJAwAAAAA=&#10;"/>
                  <v:line id="Line 26" o:spid="_x0000_s1050" style="position:absolute;visibility:visible;mso-wrap-style:square" from="5959,9766" to="5959,10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PWOMQAAADcAAAADwAAAGRycy9kb3ducmV2LnhtbERPTWvCQBC9F/wPyxR6qxstpJK6irQI&#10;6kGqLbTHMTtNUrOzYXdN4r93BcHbPN7nTOe9qUVLzleWFYyGCQji3OqKCwXfX8vnCQgfkDXWlknB&#10;mTzMZ4OHKWbadryjdh8KEUPYZ6igDKHJpPR5SQb90DbEkfuzzmCI0BVSO+xiuKnlOElSabDi2FBi&#10;Q+8l5cf9ySjYvnym7WK9WfU/6/SQf+wOv/+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9Y4xAAAANwAAAAPAAAAAAAAAAAA&#10;AAAAAKECAABkcnMvZG93bnJldi54bWxQSwUGAAAAAAQABAD5AAAAkgMAAAAA&#10;"/>
                  <v:line id="Line 27" o:spid="_x0000_s1051" style="position:absolute;visibility:visible;mso-wrap-style:square" from="5527,9766" to="5527,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IT8QAAADcAAAADwAAAGRycy9kb3ducmV2LnhtbERPTWvCQBC9F/wPywi91U0tx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UhPxAAAANwAAAAPAAAAAAAAAAAA&#10;AAAAAKECAABkcnMvZG93bnJldi54bWxQSwUGAAAAAAQABAD5AAAAkgMAAAAA&#10;"/>
                  <v:line id="Line 28" o:spid="_x0000_s1052" style="position:absolute;visibility:visible;mso-wrap-style:square" from="6391,9766" to="6391,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3t1MQAAADcAAAADwAAAGRycy9kb3ducmV2LnhtbERPS2vCQBC+C/6HZYTedGOFVF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e3UxAAAANwAAAAPAAAAAAAAAAAA&#10;AAAAAKECAABkcnMvZG93bnJldi54bWxQSwUGAAAAAAQABAD5AAAAkgMAAAAA&#10;"/>
                  <v:line id="Line 29" o:spid="_x0000_s1053" style="position:absolute;visibility:visible;mso-wrap-style:square" from="5095,10303" to="6967,10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R1oMUAAADcAAAADwAAAGRycy9kb3ducmV2LnhtbERPTWvCQBC9C/6HZYTedNNW0p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cR1oMUAAADcAAAADwAAAAAAAAAA&#10;AAAAAAChAgAAZHJzL2Rvd25yZXYueG1sUEsFBgAAAAAEAAQA+QAAAJMDAAAAAA==&#10;"/>
                  <v:line id="Line 30" o:spid="_x0000_s1054" style="position:absolute;visibility:visible;mso-wrap-style:square" from="5095,10697" to="6967,1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QO8UAAADcAAAADwAAAGRycy9kb3ducmV2LnhtbERPTWvCQBC9C/6HZYTedNMW05K6irQU&#10;tAdRW2iPY3aaRLOzYXdN0n/vCkJv83ifM1v0phYtOV9ZVnA/SUAQ51ZXXCj4+nwfP4PwAVljbZkU&#10;/JGHxXw4mGGmbcc7avehEDGEfYYKyhCaTEqfl2TQT2xDHLlf6wyGCF0htcMuhptaPiRJKg1WHBtK&#10;bOi1pPy0PxsFm8dt2i7XH6v+e50e8rfd4efYOaXuRv3yBUSgPvyLb+6VjvOfpn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ojQO8UAAADcAAAADwAAAAAAAAAA&#10;AAAAAAChAgAAZHJzL2Rvd25yZXYueG1sUEsFBgAAAAAEAAQA+QAAAJMDAAAAAA==&#10;"/>
                  <v:rect id="Rectangle 31" o:spid="_x0000_s1055" style="position:absolute;left:7543;top:9766;width:187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AMMA&#10;AADcAAAADwAAAGRycy9kb3ducmV2LnhtbERPTWvCQBC9C/0PyxR6MxsjaBuzhlKx2KMml97G7DRJ&#10;zc6G7Kqxv75bEHqbx/ucLB9NJy40uNayglkUgyCurG65VlAW2+kzCOeRNXaWScGNHOTrh0mGqbZX&#10;3tPl4GsRQtilqKDxvk+ldFVDBl1ke+LAfdnBoA9wqKUe8BrCTSeTOF5Igy2HhgZ7emuoOh3ORsGx&#10;TUr82RfvsXnZzv3HWHyfPzdKPT2OrysQnkb/L767dzrMXy7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xAMMAAADcAAAADwAAAAAAAAAAAAAAAACYAgAAZHJzL2Rv&#10;d25yZXYueG1sUEsFBgAAAAAEAAQA9QAAAIgDAAAAAA==&#10;"/>
                  <v:line id="Line 32" o:spid="_x0000_s1056" style="position:absolute;visibility:visible;mso-wrap-style:square" from="8551,9766" to="8551,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br18QAAADcAAAADwAAAGRycy9kb3ducmV2LnhtbERPTWvCQBC9F/wPywi91Y0KUVJXkYqg&#10;PUi1hfY4ZqdJbHY27G6T9N93BcHbPN7nLFa9qUVLzleWFYxHCQji3OqKCwUf79unOQgfkDXWlknB&#10;H3lYLQcPC8y07fhI7SkUIoawz1BBGUKTSenzkgz6kW2II/dtncEQoSukdtjFcFPLSZKk0mDFsaHE&#10;hl5Kyn9Ov0bBYfqWtuv9667/3KfnfHM8f106p9TjsF8/gwjUh7v45t7pOH82g+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FuvXxAAAANwAAAAPAAAAAAAAAAAA&#10;AAAAAKECAABkcnMvZG93bnJldi54bWxQSwUGAAAAAAQABAD5AAAAkgMAAAAA&#10;"/>
                  <v:line id="Line 33" o:spid="_x0000_s1057" style="position:absolute;visibility:visible;mso-wrap-style:square" from="7975,9766" to="7975,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l/pccAAADcAAAADwAAAGRycy9kb3ducmV2LnhtbESPQUvDQBCF70L/wzIFb3ZThSh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wiX+lxwAAANwAAAAPAAAAAAAA&#10;AAAAAAAAAKECAABkcnMvZG93bnJldi54bWxQSwUGAAAAAAQABAD5AAAAlQMAAAAA&#10;"/>
                  <v:line id="Line 34" o:spid="_x0000_s1058" style="position:absolute;visibility:visible;mso-wrap-style:square" from="8983,9766" to="8983,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8XaPsUAAADcAAAADwAAAGRycy9kb3ducmV2LnhtbERPTWvCQBC9C/6HZYTedNMWYpu6irQU&#10;1IOoLbTHMTtNotnZsLsm6b/vCkJv83ifM1v0phYtOV9ZVnA/SUAQ51ZXXCj4/HgfP4HwAVljbZkU&#10;/JKHxXw4mGGmbcd7ag+hEDGEfYYKyhCaTEqfl2TQT2xDHLkf6wyGCF0htcMuhptaPiRJKg1WHBtK&#10;bOi1pPx8uBgF28dd2i7Xm1X/tU6P+dv++H3qnFJ3o375AiJQH/7FN/dKx/nTZ7g+Ey+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8XaPsUAAADcAAAADwAAAAAAAAAA&#10;AAAAAAChAgAAZHJzL2Rvd25yZXYueG1sUEsFBgAAAAAEAAQA+QAAAJMDAAAAAA==&#10;"/>
                  <v:line id="Line 35" o:spid="_x0000_s1059" style="position:absolute;flip:y;visibility:visible;mso-wrap-style:square" from="7543,10303" to="9415,10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6C+8YAAADcAAAADwAAAGRycy9kb3ducmV2LnhtbESPQUvDQBCF74L/YRnBi9hNRSSN3ZYi&#10;FDz0Yi0pvY3ZMRuSnY27axv/vXMQvM3w3rz3zXI9+UGdKaYusIH5rABF3ATbcWvg8L69L0GljGxx&#10;CEwGfijBenV9tcTKhgu/0XmfWyUhnCo04HIeK61T48hjmoWRWLTPED1mWWOrbcSLhPtBPxTFk/bY&#10;sTQ4HOnFUdPvv70BXe7uvuLm47Gv++Nx4eqmHk87Y25vps0zqExT/jf/Xb9awS8FX56RCfTq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IOgvvGAAAA3AAAAA8AAAAAAAAA&#10;AAAAAAAAoQIAAGRycy9kb3ducmV2LnhtbFBLBQYAAAAABAAEAPkAAACUAwAAAAA=&#10;"/>
                  <v:line id="Line 36" o:spid="_x0000_s1060" style="position:absolute;visibility:visible;mso-wrap-style:square" from="7543,10697" to="9415,10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amH8QAAADcAAAADwAAAGRycy9kb3ducmV2LnhtbERPS2vCQBC+F/wPyxR6qxstBEldRSqC&#10;9lB8QT2O2TGJZmfD7jZJ/71bKHibj+8503lvatGS85VlBaNhAoI4t7riQsHxsHqdgPABWWNtmRT8&#10;kof5bPA0xUzbjnfU7kMhYgj7DBWUITSZlD4vyaAf2oY4chfrDIYIXSG1wy6Gm1qOkySVBiuODSU2&#10;9FFSftv/GAVfb9u0XWw+1/33Jj3ny935dO2cUi/P/eIdRKA+PMT/7rWO8ycj+HsmXiB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ZqYfxAAAANwAAAAPAAAAAAAAAAAA&#10;AAAAAKECAABkcnMvZG93bnJldi54bWxQSwUGAAAAAAQABAD5AAAAkgMAAAAA&#10;"/>
                  <v:line id="Line 37" o:spid="_x0000_s1061" style="position:absolute;flip:x;visibility:visible;mso-wrap-style:square" from="7543,9766" to="9415,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C5F8QAAADcAAAADwAAAGRycy9kb3ducmV2LnhtbERPTWsCMRC9F/ofwhR6KTVbKbJdjSIF&#10;oQcvVVnxNm6mm2U3k20SdfvvG0HwNo/3ObPFYDtxJh8axwreRhkI4srphmsFu+3qNQcRIrLGzjEp&#10;+KMAi/njwwwL7S78TedNrEUK4VCgAhNjX0gZKkMWw8j1xIn7cd5iTNDXUnu8pHDbyXGWTaTFhlOD&#10;wZ4+DVXt5mQVyHz98uuXx/e2bPf7D1NWZX9YK/X8NCynICIN8S6+ub90mp+P4fpMukDO/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kLkXxAAAANwAAAAPAAAAAAAAAAAA&#10;AAAAAKECAABkcnMvZG93bnJldi54bWxQSwUGAAAAAAQABAD5AAAAkgMAAAAA&#10;"/>
                  <v:line id="Line 38" o:spid="_x0000_s1062" style="position:absolute;visibility:visible;mso-wrap-style:square" from="7543,9766" to="9415,10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d88QAAADcAAAADwAAAGRycy9kb3ducmV2LnhtbERPTWvCQBC9C/0PyxS86UaFIKmriCJo&#10;D0VtoT2O2WmSNjsbdrdJ+u9dQfA2j/c5i1VvatGS85VlBZNxAoI4t7riQsHH+240B+EDssbaMin4&#10;Jw+r5dNggZm2HZ+oPYdCxBD2GSooQ2gyKX1ekkE/tg1x5L6tMxgidIXUDrsYbmo5TZJUGqw4NpTY&#10;0Kak/Pf8ZxS8zY5puz687vvPQ3rJt6fL10/nlBo+9+sXEIH68BDf3Xsd589ncHsmXi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J3zxAAAANwAAAAPAAAAAAAAAAAA&#10;AAAAAKECAABkcnMvZG93bnJldi54bWxQSwUGAAAAAAQABAD5AAAAkgMAAAAA&#10;"/>
                  <v:group id="Group 39" o:spid="_x0000_s1063" style="position:absolute;left:1440;top:9648;width:1296;height:1584" coordorigin="1440,9648" coordsize="1296,1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line id="Line 40" o:spid="_x0000_s1064" style="position:absolute;visibility:visible;mso-wrap-style:square" from="1584,9792" to="2736,10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2gHMQAAADcAAAADwAAAGRycy9kb3ducmV2LnhtbERPTWvCQBC9C/6HZQRvurHSIKmrSEtB&#10;eyhVC+1xzI5JNDsbdrdJ+u+7BcHbPN7nLNe9qUVLzleWFcymCQji3OqKCwWfx9fJAoQPyBpry6Tg&#10;lzysV8PBEjNtO95TewiFiCHsM1RQhtBkUvq8JIN+ahviyJ2tMxgidIXUDrsYbmr5kCSpNFhxbCix&#10;oeeS8uvhxyh4n3+k7Wb3tu2/dukpf9mfvi+dU2o86jdPIAL14S6+ubc6zl88wv8z8QK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XaAcxAAAANwAAAAPAAAAAAAAAAAA&#10;AAAAAKECAABkcnMvZG93bnJldi54bWxQSwUGAAAAAAQABAD5AAAAkgMAAAAA&#10;"/>
                    <v:line id="Line 41" o:spid="_x0000_s1065" style="position:absolute;flip:x;visibility:visible;mso-wrap-style:square" from="1440,9792" to="2736,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u/FMQAAADcAAAADwAAAGRycy9kb3ducmV2LnhtbERPTWsCMRC9C/0PYQpepGYtRbarUUQo&#10;9OCltqz0Nm6mm2U3k22S6vrvjVDwNo/3Ocv1YDtxIh8axwpm0wwEceV0w7WCr8+3pxxEiMgaO8ek&#10;4EIB1quH0RIL7c78Qad9rEUK4VCgAhNjX0gZKkMWw9T1xIn7cd5iTNDXUns8p3Dbyecsm0uLDacG&#10;gz1tDVXt/s8qkPlu8us3x5e2bA+HV1NWZf+9U2r8OGwWICIN8S7+d7/rND+fw+2ZdIF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q78UxAAAANwAAAAPAAAAAAAAAAAA&#10;AAAAAKECAABkcnMvZG93bnJldi54bWxQSwUGAAAAAAQABAD5AAAAkgMAAAAA&#10;"/>
                    <v:line id="Line 42" o:spid="_x0000_s1066" style="position:absolute;flip:x;visibility:visible;mso-wrap-style:square" from="2016,9648" to="2160,11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caj8QAAADcAAAADwAAAGRycy9kb3ducmV2LnhtbERPTWsCMRC9F/wPYQQvpWYrpV23RhFB&#10;6MGLWlZ6GzfTzbKbyTZJdfvvTaHQ2zze5yxWg+3EhXxoHCt4nGYgiCunG64VvB+3DzmIEJE1do5J&#10;wQ8FWC1HdwsstLvyni6HWIsUwqFABSbGvpAyVIYshqnriRP36bzFmKCvpfZ4TeG2k7Mse5YWG04N&#10;BnvaGKraw7dVIPPd/Zdfn5/asj2d5qasyv5jp9RkPKxfQUQa4r/4z/2m0/z8BX6fSR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5xqPxAAAANwAAAAPAAAAAAAAAAAA&#10;AAAAAKECAABkcnMvZG93bnJldi54bWxQSwUGAAAAAAQABAD5AAAAkgMAAAAA&#10;"/>
                  </v:group>
                  <v:group id="Group 43" o:spid="_x0000_s1067" style="position:absolute;left:3312;top:9792;width:1296;height:1584" coordorigin="1440,9648" coordsize="1296,158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GGVAMUAAADcAAAADwAAAGRycy9kb3ducmV2LnhtbESPQWvCQBCF74X+h2UE&#10;b3UTxSLRVURq6UGEqlB6G7JjEszOhuw2if++cxC8zfDevPfNajO4WnXUhsqzgXSSgCLOva24MHA5&#10;798WoEJEtlh7JgN3CrBZv76sMLO+52/qTrFQEsIhQwNljE2mdchLchgmviEW7epbh1HWttC2xV7C&#10;Xa2nSfKuHVYsDSU2tCspv53+nIHPHvvtLP3oDrfr7v57nh9/DikZMx4N2yWoSEN8mh/XX1bwF0Ir&#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hhlQDFAAAA3AAA&#10;AA8AAAAAAAAAAAAAAAAAqgIAAGRycy9kb3ducmV2LnhtbFBLBQYAAAAABAAEAPoAAACcAwAAAAA=&#10;">
                    <v:line id="Line 44" o:spid="_x0000_s1068" style="position:absolute;visibility:visible;mso-wrap-style:square" from="1584,9792" to="2736,109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CqGcQAAADcAAAADwAAAGRycy9kb3ducmV2LnhtbERPTWvCQBC9F/wPywi91Y0KQVNXkYqg&#10;PUi1hfY4ZqdJbHY27G6T9N93BcHbPN7nLFa9qUVLzleWFYxHCQji3OqKCwUf79unGQgfkDXWlknB&#10;H3lYLQcPC8y07fhI7SkUIoawz1BBGUKTSenzkgz6kW2II/dtncEQoSukdtjFcFPLSZKk0mDFsaHE&#10;hl5Kyn9Ov0bBYfqWtuv9667/3KfnfHM8f106p9TjsF8/gwjUh7v45t7pOH82h+sz8QK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EKoZxAAAANwAAAAPAAAAAAAAAAAA&#10;AAAAAKECAABkcnMvZG93bnJldi54bWxQSwUGAAAAAAQABAD5AAAAkgMAAAAA&#10;"/>
                    <v:line id="Line 45" o:spid="_x0000_s1069" style="position:absolute;flip:x;visibility:visible;mso-wrap-style:square" from="1440,9792" to="2736,10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cUJscAAADcAAAADwAAAGRycy9kb3ducmV2LnhtbESPQUsDMRCF74L/IYzgRWy2ItJum5ZS&#10;KHjoxSpbvI2b6WbZzWSbxHb9985B8DbDe/PeN8v16Ht1oZjawAamkwIUcR1sy42Bj/fd4wxUysgW&#10;+8Bk4IcSrFe3N0ssbbjyG10OuVESwqlEAy7nodQ61Y48pkkYiEU7hegxyxobbSNeJdz3+qkoXrTH&#10;lqXB4UBbR3V3+PYG9Gz/cI6br+eu6o7HuavqavjcG3N/N24WoDKN+d/8d/1qBX8u+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1xQmxwAAANwAAAAPAAAAAAAA&#10;AAAAAAAAAKECAABkcnMvZG93bnJldi54bWxQSwUGAAAAAAQABAD5AAAAlQMAAAAA&#10;"/>
                    <v:line id="Line 46" o:spid="_x0000_s1070" style="position:absolute;flip:x;visibility:visible;mso-wrap-style:square" from="2016,9648" to="2160,112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uxvcQAAADcAAAADwAAAGRycy9kb3ducmV2LnhtbERPTWsCMRC9C/6HMAUvolmlFN0aRQoF&#10;D160ZcXbdDPdLLuZrEnU9d83hUJv83ifs9r0thU38qF2rGA2zUAQl07XXCn4/HifLECEiKyxdUwK&#10;HhRgsx4OVphrd+cD3Y6xEimEQ44KTIxdLmUoDVkMU9cRJ+7beYsxQV9J7fGewm0r51n2Ii3WnBoM&#10;dvRmqGyOV6tALvbji99+PTdFczotTVEW3Xmv1Oip376CiNTHf/Gfe6fT/OUMfp9JF8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m7G9xAAAANwAAAAPAAAAAAAAAAAA&#10;AAAAAKECAABkcnMvZG93bnJldi54bWxQSwUGAAAAAAQABAD5AAAAkgMAAAAA&#10;"/>
                  </v:group>
                </v:group>
                <w10:wrap type="tight"/>
                <w10:anchorlock/>
              </v:group>
            </w:pict>
          </mc:Fallback>
        </mc:AlternateContent>
      </w:r>
    </w:p>
    <w:p w:rsidR="002C11F4" w:rsidRPr="00CD4BF8" w:rsidRDefault="002C11F4" w:rsidP="002C11F4">
      <w:pPr>
        <w:pStyle w:val="a6"/>
        <w:spacing w:after="0" w:line="240" w:lineRule="auto"/>
        <w:ind w:firstLine="425"/>
        <w:jc w:val="center"/>
        <w:rPr>
          <w:rFonts w:ascii="Times New Roman" w:hAnsi="Times New Roman" w:cs="Times New Roman"/>
          <w:b/>
          <w:sz w:val="28"/>
          <w:szCs w:val="28"/>
          <w:lang w:val="kk-KZ"/>
        </w:rPr>
      </w:pPr>
    </w:p>
    <w:p w:rsidR="002C11F4" w:rsidRPr="002C11F4" w:rsidRDefault="002C11F4" w:rsidP="002C11F4">
      <w:pPr>
        <w:spacing w:after="0" w:line="240" w:lineRule="auto"/>
        <w:ind w:firstLine="425"/>
        <w:rPr>
          <w:rFonts w:ascii="Times New Roman" w:hAnsi="Times New Roman" w:cs="Times New Roman"/>
          <w:sz w:val="28"/>
          <w:szCs w:val="28"/>
          <w:lang w:val="kk-KZ"/>
        </w:rPr>
      </w:pPr>
    </w:p>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Жол-көшеторабын салудың негізгі геометриялық сызба-нұсқалары.</w:t>
      </w:r>
    </w:p>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а)-тарамдалған, б)-тарамдалған-шеңберлі, в)-тікбұрышты, г) -тікбұрышты-диагоналды.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Көбінесе топтастыруға тағы да екі типті сызба-нұсқа кіреді: аралас және еркін. Аралас (құрастырылған) сызба-нұсқа жоғары да көрсетілген төрт типті құрастыру арқылы болады және ол ең көп тараған түрі. Алайда оның өзінің нақты сипаттамасы жоқ. Еркін сызба-нұсқа, өзінің атынан көрініп тұрғандай, нақты геометриялық сипаттамасынан айрылған және функцияналды байланысты, бірақ та бөлектенген тұрғылықты аймақтарды бір-бірімен жалғайды. Бұл мысалы, курорттық аймақтарға тән.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Көше-жол торабын жобалау параметрлері СНиП сәйкес бөлімдерімен бағындырылған, бірақ та жобалауды зерттеу және тәжірибе көрсеткендей, бар нормативтер қазіргі деңгей талаптарына толық жауап бермейді және кейбір бағыттарына өзгертулер енгізуді қажет етеді. Бұл сонымен қатар, жолдың бөлінуіне де қатысты, олқазіргі кезде төрт әртүрлілікке ие: әкімшіліктік жабдық, функционалдық мағыналы, техникалық сипаттама және аралас функционалды-техникалық.</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Болашақта барлық автомобиль қатынас жолдарын бір жүйеге топтастыру қажет және де топтастыру негізі жолдардың аймақтық орналасуына емес, функционалды белгіленуіне және қозғалысты  басқару жағдайына қатысты болу керек.</w:t>
      </w:r>
    </w:p>
    <w:p w:rsidR="002C11F4" w:rsidRPr="002C11F4" w:rsidRDefault="002C11F4" w:rsidP="002C11F4">
      <w:pPr>
        <w:spacing w:after="0" w:line="240" w:lineRule="auto"/>
        <w:ind w:left="1260" w:firstLine="425"/>
        <w:jc w:val="both"/>
        <w:rPr>
          <w:rFonts w:ascii="Times New Roman" w:hAnsi="Times New Roman" w:cs="Times New Roman"/>
          <w:sz w:val="28"/>
          <w:szCs w:val="28"/>
          <w:lang w:val="kk-KZ"/>
        </w:rPr>
      </w:pPr>
      <w:r w:rsidRPr="002C11F4">
        <w:rPr>
          <w:rFonts w:ascii="Times New Roman" w:hAnsi="Times New Roman" w:cs="Times New Roman"/>
          <w:b/>
          <w:sz w:val="28"/>
          <w:szCs w:val="28"/>
          <w:lang w:val="kk-KZ"/>
        </w:rPr>
        <w:t xml:space="preserve"> </w:t>
      </w:r>
      <w:r w:rsidRPr="002C11F4">
        <w:rPr>
          <w:rFonts w:ascii="Times New Roman" w:hAnsi="Times New Roman" w:cs="Times New Roman"/>
          <w:sz w:val="28"/>
          <w:szCs w:val="28"/>
          <w:lang w:val="kk-KZ"/>
        </w:rPr>
        <w:t>Жол қозғалысын зерттеу</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Жол қозғалысын зерттеудің отандық және шет елдік тәжірибесінде, бір адам арнайы құрал-жарақсыз орынай алатын қарапайым әдістерден бастап, теке </w:t>
      </w:r>
      <w:r w:rsidRPr="002C11F4">
        <w:rPr>
          <w:rFonts w:ascii="Times New Roman" w:hAnsi="Times New Roman" w:cs="Times New Roman"/>
          <w:sz w:val="28"/>
          <w:szCs w:val="28"/>
          <w:lang w:val="kk-KZ"/>
        </w:rPr>
        <w:lastRenderedPageBreak/>
        <w:t>электронды-есептеу техникасын пайдалана отырып ғана мүмкін болатын күрделі әдістерге дейін бірнеше әдіс түрлері қолданылады.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Әдістердің көп түрлілігі, қозғалысты ұйымдастыру құралына кіретін міндеттердің және жол сипатына әсер ететін параметрлердің орасан зор санымен, сондай-ақ бірінші ретті мағлұматтарды алу және оларды өңдеп шығару үшін қолданылатын аспаптардың (жабдықтардың) әрдайым жетілдіріліп отыруымен түсіндіріледі.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Көлік ағындарының күйі туралы ақпаратты автоматты түрде жинақтау және оларды талдау, қозғалысты басқарудың кибернетикалық жүйелерінің негізін құрайды. Дегенмен қозғалысты ұйымдастырудың жекеленген оперативтік есептерін (міндеттерін) шешу үшін адамның тікелей қатынасын қарастыратын едәуір қарапайым зерттеу әдістері де қажет.</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Жол жүрісін ұйымдастыру әдістерін үш негізгі топтарға бөлуге болады:</w:t>
      </w:r>
    </w:p>
    <w:p w:rsidR="002C11F4" w:rsidRPr="002C11F4" w:rsidRDefault="002C11F4" w:rsidP="0008464F">
      <w:pPr>
        <w:numPr>
          <w:ilvl w:val="0"/>
          <w:numId w:val="20"/>
        </w:numPr>
        <w:autoSpaceDE w:val="0"/>
        <w:autoSpaceDN w:val="0"/>
        <w:spacing w:after="0" w:line="240" w:lineRule="auto"/>
        <w:ind w:hanging="834"/>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құжаттық зерттеу; </w:t>
      </w:r>
    </w:p>
    <w:p w:rsidR="002C11F4" w:rsidRPr="002C11F4" w:rsidRDefault="002C11F4" w:rsidP="0008464F">
      <w:pPr>
        <w:numPr>
          <w:ilvl w:val="0"/>
          <w:numId w:val="20"/>
        </w:numPr>
        <w:autoSpaceDE w:val="0"/>
        <w:autoSpaceDN w:val="0"/>
        <w:spacing w:after="0" w:line="240" w:lineRule="auto"/>
        <w:ind w:hanging="834"/>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шынайы зерттеу; </w:t>
      </w:r>
    </w:p>
    <w:p w:rsidR="002C11F4" w:rsidRPr="002C11F4" w:rsidRDefault="002C11F4" w:rsidP="0008464F">
      <w:pPr>
        <w:numPr>
          <w:ilvl w:val="0"/>
          <w:numId w:val="20"/>
        </w:numPr>
        <w:autoSpaceDE w:val="0"/>
        <w:autoSpaceDN w:val="0"/>
        <w:spacing w:after="0" w:line="240" w:lineRule="auto"/>
        <w:ind w:hanging="834"/>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модельдеу.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
        <w:gridCol w:w="262"/>
        <w:gridCol w:w="971"/>
        <w:gridCol w:w="1617"/>
        <w:gridCol w:w="236"/>
        <w:gridCol w:w="236"/>
        <w:gridCol w:w="304"/>
        <w:gridCol w:w="360"/>
        <w:gridCol w:w="484"/>
        <w:gridCol w:w="52"/>
        <w:gridCol w:w="364"/>
        <w:gridCol w:w="180"/>
        <w:gridCol w:w="540"/>
        <w:gridCol w:w="540"/>
        <w:gridCol w:w="236"/>
        <w:gridCol w:w="304"/>
        <w:gridCol w:w="236"/>
        <w:gridCol w:w="1024"/>
        <w:gridCol w:w="180"/>
        <w:gridCol w:w="1080"/>
      </w:tblGrid>
      <w:tr w:rsidR="002C11F4" w:rsidRPr="0007466E" w:rsidTr="002C11F4">
        <w:trPr>
          <w:cantSplit/>
        </w:trPr>
        <w:tc>
          <w:tcPr>
            <w:tcW w:w="9468" w:type="dxa"/>
            <w:gridSpan w:val="20"/>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lang w:val="kk-KZ"/>
              </w:rPr>
            </w:pPr>
            <w:r w:rsidRPr="002C11F4">
              <w:rPr>
                <w:rFonts w:ascii="Times New Roman" w:hAnsi="Times New Roman" w:cs="Times New Roman"/>
                <w:b/>
                <w:sz w:val="28"/>
                <w:szCs w:val="28"/>
                <w:lang w:val="kk-KZ"/>
              </w:rPr>
              <w:t>Жол қозғалысын ұйымдастыруды негізгі зерттеу әдістері</w:t>
            </w:r>
          </w:p>
        </w:tc>
      </w:tr>
      <w:tr w:rsidR="002C11F4" w:rsidRPr="0007466E" w:rsidTr="002C11F4">
        <w:trPr>
          <w:gridAfter w:val="1"/>
          <w:wAfter w:w="1080" w:type="dxa"/>
          <w:cantSplit/>
        </w:trPr>
        <w:tc>
          <w:tcPr>
            <w:tcW w:w="4784" w:type="dxa"/>
            <w:gridSpan w:val="10"/>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c>
          <w:tcPr>
            <w:tcW w:w="3604" w:type="dxa"/>
            <w:gridSpan w:val="9"/>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r>
      <w:tr w:rsidR="002C11F4" w:rsidRPr="0007466E" w:rsidTr="002C11F4">
        <w:trPr>
          <w:cantSplit/>
        </w:trPr>
        <w:tc>
          <w:tcPr>
            <w:tcW w:w="1495" w:type="dxa"/>
            <w:gridSpan w:val="3"/>
            <w:tcBorders>
              <w:top w:val="nil"/>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c>
          <w:tcPr>
            <w:tcW w:w="1617" w:type="dxa"/>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c>
          <w:tcPr>
            <w:tcW w:w="1672" w:type="dxa"/>
            <w:gridSpan w:val="6"/>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c>
          <w:tcPr>
            <w:tcW w:w="1624" w:type="dxa"/>
            <w:gridSpan w:val="4"/>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c>
          <w:tcPr>
            <w:tcW w:w="236" w:type="dxa"/>
            <w:vMerge w:val="restart"/>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c>
          <w:tcPr>
            <w:tcW w:w="1564" w:type="dxa"/>
            <w:gridSpan w:val="3"/>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c>
          <w:tcPr>
            <w:tcW w:w="1260" w:type="dxa"/>
            <w:gridSpan w:val="2"/>
            <w:tcBorders>
              <w:top w:val="nil"/>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tc>
      </w:tr>
      <w:tr w:rsidR="002C11F4" w:rsidRPr="002C11F4" w:rsidTr="002C11F4">
        <w:trPr>
          <w:cantSplit/>
        </w:trPr>
        <w:tc>
          <w:tcPr>
            <w:tcW w:w="3112" w:type="dxa"/>
            <w:gridSpan w:val="4"/>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Құжаттық зерттеу</w:t>
            </w:r>
          </w:p>
        </w:tc>
        <w:tc>
          <w:tcPr>
            <w:tcW w:w="236" w:type="dxa"/>
            <w:vMerge w:val="restart"/>
            <w:tcBorders>
              <w:top w:val="nil"/>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60" w:type="dxa"/>
            <w:gridSpan w:val="9"/>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Шынайы зерттеу</w:t>
            </w:r>
          </w:p>
        </w:tc>
        <w:tc>
          <w:tcPr>
            <w:tcW w:w="236" w:type="dxa"/>
            <w:vMerge/>
            <w:tcBorders>
              <w:top w:val="single" w:sz="4" w:space="0" w:color="auto"/>
              <w:left w:val="single" w:sz="4" w:space="0" w:color="auto"/>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824" w:type="dxa"/>
            <w:gridSpan w:val="5"/>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 xml:space="preserve">Модельдеу </w:t>
            </w:r>
          </w:p>
        </w:tc>
      </w:tr>
      <w:tr w:rsidR="002C11F4" w:rsidRPr="002C11F4" w:rsidTr="002C11F4">
        <w:trPr>
          <w:cantSplit/>
        </w:trPr>
        <w:tc>
          <w:tcPr>
            <w:tcW w:w="262" w:type="dxa"/>
            <w:vMerge w:val="restart"/>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val="restart"/>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val="restart"/>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val="restart"/>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7"/>
            <w:tcBorders>
              <w:top w:val="single" w:sz="4" w:space="0" w:color="auto"/>
              <w:left w:val="nil"/>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val="restart"/>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val="restart"/>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val="restart"/>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284" w:type="dxa"/>
            <w:gridSpan w:val="3"/>
            <w:tcBorders>
              <w:top w:val="single" w:sz="4" w:space="0" w:color="auto"/>
              <w:left w:val="nil"/>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Height w:val="490"/>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Жол-көлік оқиғалары туралы мәліметтер және есеп картотекасы</w:t>
            </w: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7"/>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Жол жағдайын қарастыру</w:t>
            </w:r>
          </w:p>
        </w:tc>
        <w:tc>
          <w:tcPr>
            <w:tcW w:w="236" w:type="dxa"/>
            <w:vMerge/>
            <w:tcBorders>
              <w:top w:val="single" w:sz="4" w:space="0" w:color="auto"/>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284" w:type="dxa"/>
            <w:gridSpan w:val="3"/>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Детерминдеу моделдер</w:t>
            </w:r>
          </w:p>
        </w:tc>
      </w:tr>
      <w:tr w:rsidR="002C11F4" w:rsidRPr="002C11F4" w:rsidTr="002C11F4">
        <w:trPr>
          <w:cantSplit/>
          <w:trHeight w:val="490"/>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val="restart"/>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val="restart"/>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7"/>
            <w:vMerge/>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val="restart"/>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284" w:type="dxa"/>
            <w:gridSpan w:val="3"/>
            <w:vMerge/>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r>
      <w:tr w:rsidR="002C11F4" w:rsidRPr="002C11F4" w:rsidTr="002C11F4">
        <w:trPr>
          <w:cantSplit/>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tcBorders>
              <w:top w:val="single" w:sz="4" w:space="0" w:color="auto"/>
              <w:left w:val="nil"/>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7"/>
            <w:tcBorders>
              <w:top w:val="single" w:sz="4" w:space="0" w:color="auto"/>
              <w:left w:val="nil"/>
              <w:bottom w:val="single" w:sz="4" w:space="0" w:color="auto"/>
              <w:right w:val="nil"/>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284" w:type="dxa"/>
            <w:gridSpan w:val="3"/>
            <w:tcBorders>
              <w:top w:val="single" w:sz="4" w:space="0" w:color="auto"/>
              <w:left w:val="nil"/>
              <w:bottom w:val="single" w:sz="4" w:space="0" w:color="auto"/>
              <w:right w:val="nil"/>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r>
      <w:tr w:rsidR="002C11F4" w:rsidRPr="002C11F4" w:rsidTr="002C11F4">
        <w:trPr>
          <w:cantSplit/>
          <w:trHeight w:val="490"/>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Көше-жол торабы бойынша жобалық құжаттар</w:t>
            </w: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7"/>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Көлік және жаяу жүргіншілер ағындарын зерттеу</w:t>
            </w:r>
          </w:p>
        </w:tc>
        <w:tc>
          <w:tcPr>
            <w:tcW w:w="236" w:type="dxa"/>
            <w:vMerge/>
            <w:tcBorders>
              <w:top w:val="single" w:sz="4" w:space="0" w:color="auto"/>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284" w:type="dxa"/>
            <w:gridSpan w:val="3"/>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Стохастикалық моделдер</w:t>
            </w:r>
          </w:p>
        </w:tc>
      </w:tr>
      <w:tr w:rsidR="002C11F4" w:rsidRPr="002C11F4" w:rsidTr="002C11F4">
        <w:trPr>
          <w:cantSplit/>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val="restart"/>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val="restart"/>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7"/>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284"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tcBorders>
              <w:top w:val="single" w:sz="4" w:space="0" w:color="auto"/>
              <w:left w:val="nil"/>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260" w:type="dxa"/>
            <w:gridSpan w:val="4"/>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260" w:type="dxa"/>
            <w:gridSpan w:val="3"/>
            <w:tcBorders>
              <w:top w:val="single" w:sz="4" w:space="0" w:color="auto"/>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Ертеде өткізген жол қозғалысының зерттеу мәліметтері</w:t>
            </w: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664" w:type="dxa"/>
            <w:gridSpan w:val="2"/>
            <w:tcBorders>
              <w:top w:val="nil"/>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620" w:type="dxa"/>
            <w:gridSpan w:val="5"/>
            <w:tcBorders>
              <w:top w:val="single" w:sz="4" w:space="0" w:color="auto"/>
              <w:left w:val="single" w:sz="4" w:space="0" w:color="auto"/>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540" w:type="dxa"/>
            <w:tcBorders>
              <w:top w:val="nil"/>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val="restart"/>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val="restart"/>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val="restart"/>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Height w:val="490"/>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val="restart"/>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148" w:type="dxa"/>
            <w:gridSpan w:val="3"/>
            <w:vMerge w:val="restart"/>
            <w:tcBorders>
              <w:top w:val="single" w:sz="4" w:space="0" w:color="auto"/>
              <w:left w:val="single" w:sz="4" w:space="0" w:color="auto"/>
              <w:bottom w:val="single" w:sz="4" w:space="0" w:color="auto"/>
              <w:right w:val="single" w:sz="4" w:space="0" w:color="auto"/>
            </w:tcBorders>
            <w:textDirection w:val="btLr"/>
            <w:vAlign w:val="center"/>
          </w:tcPr>
          <w:p w:rsidR="002C11F4" w:rsidRPr="002C11F4" w:rsidRDefault="002C11F4" w:rsidP="002C11F4">
            <w:pPr>
              <w:pStyle w:val="a6"/>
              <w:spacing w:after="0" w:line="240" w:lineRule="auto"/>
              <w:ind w:left="113" w:right="113" w:firstLine="425"/>
              <w:rPr>
                <w:rFonts w:ascii="Times New Roman" w:hAnsi="Times New Roman" w:cs="Times New Roman"/>
                <w:b/>
                <w:sz w:val="28"/>
                <w:szCs w:val="28"/>
              </w:rPr>
            </w:pPr>
            <w:r w:rsidRPr="002C11F4">
              <w:rPr>
                <w:rFonts w:ascii="Times New Roman" w:hAnsi="Times New Roman" w:cs="Times New Roman"/>
                <w:b/>
                <w:sz w:val="28"/>
                <w:szCs w:val="28"/>
              </w:rPr>
              <w:t>Стационарлық кедендерде</w:t>
            </w:r>
          </w:p>
        </w:tc>
        <w:tc>
          <w:tcPr>
            <w:tcW w:w="596" w:type="dxa"/>
            <w:gridSpan w:val="3"/>
            <w:vMerge w:val="restart"/>
            <w:tcBorders>
              <w:top w:val="nil"/>
              <w:left w:val="single" w:sz="4" w:space="0" w:color="auto"/>
              <w:bottom w:val="single" w:sz="4" w:space="0" w:color="auto"/>
              <w:right w:val="single" w:sz="4" w:space="0" w:color="auto"/>
            </w:tcBorders>
            <w:textDirection w:val="btLr"/>
            <w:vAlign w:val="center"/>
          </w:tcPr>
          <w:p w:rsidR="002C11F4" w:rsidRPr="002C11F4" w:rsidRDefault="002C11F4" w:rsidP="002C11F4">
            <w:pPr>
              <w:pStyle w:val="a6"/>
              <w:spacing w:after="0" w:line="240" w:lineRule="auto"/>
              <w:ind w:left="113" w:right="113" w:firstLine="425"/>
              <w:rPr>
                <w:rFonts w:ascii="Times New Roman" w:hAnsi="Times New Roman" w:cs="Times New Roman"/>
                <w:b/>
                <w:sz w:val="28"/>
                <w:szCs w:val="28"/>
              </w:rPr>
            </w:pPr>
          </w:p>
        </w:tc>
        <w:tc>
          <w:tcPr>
            <w:tcW w:w="1080"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2C11F4" w:rsidRPr="002C11F4" w:rsidRDefault="002C11F4" w:rsidP="002C11F4">
            <w:pPr>
              <w:pStyle w:val="a6"/>
              <w:spacing w:after="0" w:line="240" w:lineRule="auto"/>
              <w:ind w:left="113" w:right="113" w:firstLine="425"/>
              <w:rPr>
                <w:rFonts w:ascii="Times New Roman" w:hAnsi="Times New Roman" w:cs="Times New Roman"/>
                <w:b/>
                <w:sz w:val="28"/>
                <w:szCs w:val="28"/>
              </w:rPr>
            </w:pPr>
            <w:r w:rsidRPr="002C11F4">
              <w:rPr>
                <w:rFonts w:ascii="Times New Roman" w:hAnsi="Times New Roman" w:cs="Times New Roman"/>
                <w:b/>
                <w:sz w:val="28"/>
                <w:szCs w:val="28"/>
              </w:rPr>
              <w:t>Жылжымалы құралдар арқылы</w:t>
            </w:r>
          </w:p>
        </w:tc>
        <w:tc>
          <w:tcPr>
            <w:tcW w:w="236" w:type="dxa"/>
            <w:vMerge/>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tcBorders>
              <w:top w:val="single" w:sz="4" w:space="0" w:color="auto"/>
              <w:left w:val="nil"/>
              <w:bottom w:val="single" w:sz="4" w:space="0" w:color="auto"/>
              <w:right w:val="nil"/>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nil"/>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148"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596"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Height w:val="490"/>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Анкеталық зерттеудің шешімдері</w:t>
            </w: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148"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596"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Height w:val="490"/>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val="restart"/>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148"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596"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tcBorders>
              <w:top w:val="single" w:sz="4" w:space="0" w:color="auto"/>
              <w:left w:val="nil"/>
              <w:bottom w:val="single" w:sz="4" w:space="0" w:color="auto"/>
              <w:right w:val="nil"/>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236" w:type="dxa"/>
            <w:vMerge/>
            <w:tcBorders>
              <w:top w:val="single" w:sz="4" w:space="0" w:color="auto"/>
              <w:left w:val="nil"/>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148"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596"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Height w:val="490"/>
        </w:trPr>
        <w:tc>
          <w:tcPr>
            <w:tcW w:w="262" w:type="dxa"/>
            <w:vMerge/>
            <w:tcBorders>
              <w:top w:val="single" w:sz="4" w:space="0" w:color="auto"/>
              <w:left w:val="nil"/>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Автотасымалдардың есеп беру және жоспарлы мәліметтері</w:t>
            </w:r>
          </w:p>
        </w:tc>
        <w:tc>
          <w:tcPr>
            <w:tcW w:w="236" w:type="dxa"/>
            <w:vMerge/>
            <w:tcBorders>
              <w:top w:val="single" w:sz="4" w:space="0" w:color="auto"/>
              <w:left w:val="single" w:sz="4" w:space="0" w:color="auto"/>
              <w:bottom w:val="single" w:sz="4" w:space="0" w:color="auto"/>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148"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596"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r w:rsidR="002C11F4" w:rsidRPr="002C11F4" w:rsidTr="002C11F4">
        <w:trPr>
          <w:cantSplit/>
        </w:trPr>
        <w:tc>
          <w:tcPr>
            <w:tcW w:w="262" w:type="dxa"/>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62" w:type="dxa"/>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88" w:type="dxa"/>
            <w:gridSpan w:val="2"/>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single" w:sz="4" w:space="0" w:color="auto"/>
              <w:left w:val="nil"/>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148" w:type="dxa"/>
            <w:gridSpan w:val="3"/>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596" w:type="dxa"/>
            <w:gridSpan w:val="3"/>
            <w:vMerge/>
            <w:tcBorders>
              <w:top w:val="single" w:sz="4" w:space="0" w:color="auto"/>
              <w:left w:val="single" w:sz="4" w:space="0" w:color="auto"/>
              <w:bottom w:val="nil"/>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1080" w:type="dxa"/>
            <w:gridSpan w:val="2"/>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36" w:type="dxa"/>
            <w:vMerge/>
            <w:tcBorders>
              <w:top w:val="nil"/>
              <w:left w:val="single" w:sz="4" w:space="0" w:color="auto"/>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304" w:type="dxa"/>
            <w:vMerge/>
            <w:tcBorders>
              <w:top w:val="nil"/>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c>
          <w:tcPr>
            <w:tcW w:w="2520" w:type="dxa"/>
            <w:gridSpan w:val="4"/>
            <w:vMerge/>
            <w:tcBorders>
              <w:top w:val="single" w:sz="4" w:space="0" w:color="auto"/>
              <w:left w:val="nil"/>
              <w:bottom w:val="nil"/>
              <w:right w:val="nil"/>
            </w:tcBorders>
          </w:tcPr>
          <w:p w:rsidR="002C11F4" w:rsidRPr="002C11F4" w:rsidRDefault="002C11F4" w:rsidP="002C11F4">
            <w:pPr>
              <w:pStyle w:val="a6"/>
              <w:spacing w:after="0" w:line="240" w:lineRule="auto"/>
              <w:ind w:firstLine="425"/>
              <w:rPr>
                <w:rFonts w:ascii="Times New Roman" w:hAnsi="Times New Roman" w:cs="Times New Roman"/>
                <w:b/>
                <w:sz w:val="28"/>
                <w:szCs w:val="28"/>
              </w:rPr>
            </w:pPr>
          </w:p>
        </w:tc>
      </w:tr>
    </w:tbl>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Жол қозғалысын ұйымдастыруды негізгі зерттеу әдістері</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i/>
          <w:sz w:val="28"/>
          <w:szCs w:val="28"/>
        </w:rPr>
        <w:t>Құжаттық зерттеу.</w:t>
      </w:r>
      <w:r w:rsidRPr="002C11F4">
        <w:rPr>
          <w:rFonts w:ascii="Times New Roman" w:hAnsi="Times New Roman" w:cs="Times New Roman"/>
          <w:sz w:val="28"/>
          <w:szCs w:val="28"/>
        </w:rPr>
        <w:t xml:space="preserve"> Бұл әдістің негізгі белгісі материалдарды кабинеттік жағдайларда зерттеу болып табылады, сондықтан бұл әдісті кейде камералық деп те атайды. Құжаттамалық зерттеуді арнайы жинақталған мағлұматтар негізінде, сондай-ақ іс жүзіндегі және өзге мақсаттарда қолданылатын мағлұматтар негізінде де жүзеге асыруға болады. Осылайша, ұсынылып отырған ірі құрылыс аймағындағы күтілген көлік ағындары туралы жеткілікті зерттелген мағлұматтар сәйкес келетін ұйымдардағы жобалық және жоспарлық материалдарды оқып-үйрену негізінде құрастырылуы мүмкін. Өзге мысал ретінде сәйкес келетін көлік кәсіпорнында алынуы мүмкін бағытжолдың жолаушы көлігінің жұмысын сипаттайтын құжаттардың талдамасын алуға болады. Олар негізінде тікелей бақылауларды жүргізбей-ақ, жылжымалы тізбектің тәуліктің әртүрлі кезеңдеріндегі қозғалыс сипаттамасын құрастыруға болады. </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sz w:val="28"/>
          <w:szCs w:val="28"/>
        </w:rPr>
        <w:t>Тасымалдаулар мөлшері мен бағыттары туралы материалдардың арнайы жинақтамасын көбінесе сұрақтамалық зерттеуді ұйымдастыру арқылы жүзеге асырады. Сұрақтамалық зерттеудің мысалы ретінде қаладағы жеке автомобильдер жүргізушілерінің арасында олармен орындалған жүрістердің шамасы және апта күндеріне, айлар мен жылдарға бағытжолдар туралы сұрақтама жүргізу болып табылады. Мұндай зерттеулердің негізгі элементін сұрақтардың қажетті ең төменгі мөлшеріне ие болатын сұрақтамалар  құрайды. Қазіргі жағдайлардағы сұрақтама әдетте, келесі машиналық өңдеуге арналған перфокарталарға тасымалданатындай етіп шығарады.</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sz w:val="28"/>
          <w:szCs w:val="28"/>
        </w:rPr>
        <w:t xml:space="preserve">Өндірістік кәсіпорындардың күтілген жүк айналымын анықтауға, яғни қозғалыс өлшемдерін орнатуға қажетті сұрақтамасы шығарылатын өнімнің мөлшері, тұтынатын шикізат, жанар май, жартылай фабрикаттар, алдағы құрылыстар туралы сұрақтардан тұрады. </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sz w:val="28"/>
          <w:szCs w:val="28"/>
        </w:rPr>
        <w:t>Сұрақнаманы толтыру кезінде барлық жүк жөнелтушілер мен жүк қабылдаушыларды үш топтарға бөлу ұсынылады:</w:t>
      </w:r>
    </w:p>
    <w:p w:rsidR="002C11F4" w:rsidRPr="002C11F4" w:rsidRDefault="002C11F4" w:rsidP="0008464F">
      <w:pPr>
        <w:numPr>
          <w:ilvl w:val="0"/>
          <w:numId w:val="21"/>
        </w:numPr>
        <w:tabs>
          <w:tab w:val="num" w:pos="2007"/>
        </w:tabs>
        <w:autoSpaceDE w:val="0"/>
        <w:autoSpaceDN w:val="0"/>
        <w:spacing w:after="0" w:line="240" w:lineRule="auto"/>
        <w:ind w:firstLine="425"/>
        <w:rPr>
          <w:rFonts w:ascii="Times New Roman" w:hAnsi="Times New Roman" w:cs="Times New Roman"/>
          <w:sz w:val="28"/>
          <w:szCs w:val="28"/>
        </w:rPr>
      </w:pPr>
      <w:r w:rsidRPr="002C11F4">
        <w:rPr>
          <w:rFonts w:ascii="Times New Roman" w:hAnsi="Times New Roman" w:cs="Times New Roman"/>
          <w:sz w:val="28"/>
          <w:szCs w:val="28"/>
        </w:rPr>
        <w:t xml:space="preserve">қала аймағында орналасқан; </w:t>
      </w:r>
    </w:p>
    <w:p w:rsidR="002C11F4" w:rsidRPr="002C11F4" w:rsidRDefault="002C11F4" w:rsidP="0008464F">
      <w:pPr>
        <w:numPr>
          <w:ilvl w:val="0"/>
          <w:numId w:val="21"/>
        </w:numPr>
        <w:tabs>
          <w:tab w:val="num" w:pos="2007"/>
        </w:tabs>
        <w:autoSpaceDE w:val="0"/>
        <w:autoSpaceDN w:val="0"/>
        <w:spacing w:after="0" w:line="240" w:lineRule="auto"/>
        <w:ind w:firstLine="425"/>
        <w:rPr>
          <w:rFonts w:ascii="Times New Roman" w:hAnsi="Times New Roman" w:cs="Times New Roman"/>
          <w:sz w:val="28"/>
          <w:szCs w:val="28"/>
        </w:rPr>
      </w:pPr>
      <w:r w:rsidRPr="002C11F4">
        <w:rPr>
          <w:rFonts w:ascii="Times New Roman" w:hAnsi="Times New Roman" w:cs="Times New Roman"/>
          <w:sz w:val="28"/>
          <w:szCs w:val="28"/>
        </w:rPr>
        <w:t xml:space="preserve">қала маңында орналасқан; </w:t>
      </w:r>
    </w:p>
    <w:p w:rsidR="002C11F4" w:rsidRPr="002C11F4" w:rsidRDefault="002C11F4" w:rsidP="0008464F">
      <w:pPr>
        <w:numPr>
          <w:ilvl w:val="0"/>
          <w:numId w:val="21"/>
        </w:numPr>
        <w:tabs>
          <w:tab w:val="num" w:pos="2007"/>
        </w:tabs>
        <w:autoSpaceDE w:val="0"/>
        <w:autoSpaceDN w:val="0"/>
        <w:spacing w:after="0" w:line="240" w:lineRule="auto"/>
        <w:ind w:firstLine="425"/>
        <w:rPr>
          <w:rFonts w:ascii="Times New Roman" w:hAnsi="Times New Roman" w:cs="Times New Roman"/>
          <w:sz w:val="28"/>
          <w:szCs w:val="28"/>
        </w:rPr>
      </w:pPr>
      <w:r w:rsidRPr="002C11F4">
        <w:rPr>
          <w:rFonts w:ascii="Times New Roman" w:hAnsi="Times New Roman" w:cs="Times New Roman"/>
          <w:sz w:val="28"/>
          <w:szCs w:val="28"/>
        </w:rPr>
        <w:t xml:space="preserve">қаладан тыс (өзге қалаларда) орналасқан. </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sz w:val="28"/>
          <w:szCs w:val="28"/>
        </w:rPr>
        <w:t xml:space="preserve">Жүктерді тасымалдау қашықтығы іс жүзіндегі көше-жол тораптарына сәйкес келетін фактілік бағытжолдар бойынша анықталады. Сұрақтамалық зерттеуді, сонымен қатар жүргізушілердің қозғалысты ұйымдастырудағы немесе жол жағдайларындағы кемшіліктер туралы ескертулерін жалпыламалау үшін де пайдалануға болады. </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sz w:val="28"/>
          <w:szCs w:val="28"/>
        </w:rPr>
        <w:t xml:space="preserve">Камералық зерттеулердің маңызды бөлімін (тарауы) қозғалыс өлшемдерінің өсуі мен автомобильдер паркінің өзара құрылымдастығы туралы ғылыми болжамға негізделген. Жол-көлік оқиғасының жол полиция ақпаратындағы </w:t>
      </w:r>
      <w:r w:rsidRPr="002C11F4">
        <w:rPr>
          <w:rFonts w:ascii="Times New Roman" w:hAnsi="Times New Roman" w:cs="Times New Roman"/>
          <w:sz w:val="28"/>
          <w:szCs w:val="28"/>
        </w:rPr>
        <w:lastRenderedPageBreak/>
        <w:t xml:space="preserve">есепке алу картотекасын дәйекті зерттеу олардың жан-жақты талдамасын орындауға және жол-көлік оқиғасының пайда болуына әкеп соққан себептер мен себепкерлерді жалпыламалауға мүмкіндік береді. </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sz w:val="28"/>
          <w:szCs w:val="28"/>
        </w:rPr>
        <w:t xml:space="preserve">Қолда бар жобалық құжаттамаларды көше-жол тораптарында талдау қозғалысты ұйымдастыру шешімдерді өңдеп шығаруға қажетті жол сипаттамаларын (жалпы енін, жолақтар санын, бұрылулар радиусын және т.с.с) алдын-ала дайындап шығаруға мүмкіндік береді. </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i/>
          <w:sz w:val="28"/>
          <w:szCs w:val="28"/>
        </w:rPr>
        <w:t>Шынайы зерттеулер</w:t>
      </w:r>
      <w:r w:rsidRPr="002C11F4">
        <w:rPr>
          <w:rFonts w:ascii="Times New Roman" w:hAnsi="Times New Roman" w:cs="Times New Roman"/>
          <w:sz w:val="28"/>
          <w:szCs w:val="28"/>
        </w:rPr>
        <w:t xml:space="preserve">  уақыттың берілген кезеңінде факт жүзінде өтетін жол қозғалысының нақты жағдайларын және көрсеткіштерін тіркеуге негізделген. Әдістердің бұл тобы қазіргі уақытта кең таралған және өзінің алуан түрлілігімен ерекшеленеді. Шынайы зерттеулер жолдардың күйі туралы нақты ақпараттарды алудың жалғыз (бірыңғай) әдісі болып табылады және іс жүзіндегі көлік және жүргізушілер ағындарының дәл сипаттамасын беруге мүмкіндік етеді.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rPr>
        <w:t xml:space="preserve">Жол қозғалысы сипаттамаларының шынайы зерттеулері ақпаратты алу әдісінен және алынған ақпараттың сипатынан тәуелді екі топқа бөлінуі мүмкін: </w:t>
      </w:r>
    </w:p>
    <w:p w:rsidR="002C11F4" w:rsidRPr="002C11F4" w:rsidRDefault="002C11F4" w:rsidP="0008464F">
      <w:pPr>
        <w:numPr>
          <w:ilvl w:val="0"/>
          <w:numId w:val="22"/>
        </w:numPr>
        <w:autoSpaceDE w:val="0"/>
        <w:autoSpaceDN w:val="0"/>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көптеген сипаттамаларды және олардың уақыты бойынша өзгерулерін алуға мүмкіндік беретін стационарлық кедендерде зерттеу; </w:t>
      </w:r>
    </w:p>
    <w:p w:rsidR="002C11F4" w:rsidRPr="002C11F4" w:rsidRDefault="002C11F4" w:rsidP="0008464F">
      <w:pPr>
        <w:numPr>
          <w:ilvl w:val="0"/>
          <w:numId w:val="22"/>
        </w:numPr>
        <w:autoSpaceDE w:val="0"/>
        <w:autoSpaceDN w:val="0"/>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жол қозғалысының алуан түрлі себепкерлерінің кеңістіктің және кеңістікті-уақыттың сипаттамаларын алуға мүмкіндік беретін жылжымалы құралдардың көмегімен зерттеу.</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Екінші топқа жататын зерттеулерді көбінесе автомобиль-зартхананың немесе ағында “жүзетін” автомобильдің көмегімен жүзеге асырады. Барлық шынайы зерттеулер үшін жалпы шарт жол-көше торабының зерттелетін нүктесінде бақылаушының қатысуы қажеттілігі болып табылады. Жол қозғалысының нақты зерттеулері белсенді немесе енжарлы әдістермен жүргізіледі.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Енжарлық әдіс (қарапайым бақылау) кезінде қозғалыстың тек факт жүзінде калыптасқан тәртіптері ғана тіркеледі де, тәжірибе жүргізуші оларға араласпайды және өзгертпейді, яғни іс жүзіндегі жағдайдың “фотографиялық суретін” алады. </w:t>
      </w:r>
    </w:p>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r w:rsidRPr="002C11F4">
        <w:rPr>
          <w:rFonts w:ascii="Times New Roman" w:hAnsi="Times New Roman" w:cs="Times New Roman"/>
          <w:b/>
          <w:i/>
          <w:sz w:val="28"/>
          <w:szCs w:val="28"/>
          <w:lang w:val="kk-KZ"/>
        </w:rPr>
        <w:t>Шынайы зерттеу әдістемелері.</w:t>
      </w:r>
      <w:r w:rsidRPr="002C11F4">
        <w:rPr>
          <w:rFonts w:ascii="Times New Roman" w:hAnsi="Times New Roman" w:cs="Times New Roman"/>
          <w:sz w:val="28"/>
          <w:szCs w:val="28"/>
          <w:lang w:val="kk-KZ"/>
        </w:rPr>
        <w:t xml:space="preserve"> </w:t>
      </w:r>
      <w:r w:rsidRPr="002C11F4">
        <w:rPr>
          <w:rFonts w:ascii="Times New Roman" w:hAnsi="Times New Roman" w:cs="Times New Roman"/>
          <w:b/>
          <w:sz w:val="28"/>
          <w:szCs w:val="28"/>
          <w:lang w:val="kk-KZ"/>
        </w:rPr>
        <w:t>Көлік құралдары мен жүргіншілердің қозғалысын зерттеу және нысанды талдау үшін жол жағдайлары туралы жеткілікті толық мағлуматтарға ие болу қажет.</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Жол жағдайларына келесілер жатады: жолдың геомертиялық элементтері мен техникалық күйі; оның жабдықтары мен жарақталуы. Жол жағдайларының сипаттамасын алу үшін тораптың зерттелетін аумақшасының жоспарын құрастыру (М 1:5000 немесе 1:10000), негізгі геометриялық элементтердің мәнін және жабдықтардың болуын, оның ішінде жол қозғалысын ұйымдастырудың техникалық құралдарын көрсету қажет. Сипаттаманың манызды құрама бөлігі аңыз (жазба) болып табылады, мұнда қозғалыс қауіпсіздігіне және жылдамдығына әсер ететіт жолдың барлық ерекшеліктері мен кемшіліктері айқындалады. Қозғалыстың әрбір жеке бағыты үшін (егер торап бір жақты қозғалысқа ие болмаса) өзіндік аңыз құрастырылуы мүмкін. Жол жағдайларын зерттеу тек қозғалыс тәртіптерін оқып-үйренуге керекті шартты мәндердіалу үшін ғана емес, сонымен қатар жол қозғалысының қауіпсіздігін қамтамасыз етуді кезеңді түрде тексеріп отыру үшін де қажет.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lastRenderedPageBreak/>
        <w:t xml:space="preserve">Қозғалыс қауіпсіздігін қамтамасыз етудің қрапайым шарттарына да назар аударған жөн. Оларға автомобиль-жүргізуші жүйесінің қалыпты бернеленуіне қажетті ең төменгі жағдайларды, яғни қозғалыс жылдамдығының қанағаттандырарлық мәні кезіндегі қауіпсіздікті қамтамасыз ететін шарттарды, атап айтқанда төмендегілерді жатқызуға болады: </w:t>
      </w:r>
    </w:p>
    <w:p w:rsidR="002C11F4" w:rsidRPr="002C11F4" w:rsidRDefault="002C11F4" w:rsidP="0008464F">
      <w:pPr>
        <w:numPr>
          <w:ilvl w:val="0"/>
          <w:numId w:val="23"/>
        </w:numPr>
        <w:tabs>
          <w:tab w:val="clear" w:pos="1260"/>
          <w:tab w:val="num" w:pos="1134"/>
        </w:tabs>
        <w:autoSpaceDE w:val="0"/>
        <w:autoSpaceDN w:val="0"/>
        <w:spacing w:after="0" w:line="240" w:lineRule="auto"/>
        <w:ind w:left="0"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қозғалыс бағытындағы жол көрінісінің айтарлықтай жеткілікті қашықтығын, қиылыстардағы бүйірлік көріністі, сондай-ақ реттеудің және де жүргізушілер ақпаратының барлық құралдарының ажыратылуын қамтамасыз етуді;</w:t>
      </w:r>
    </w:p>
    <w:p w:rsidR="002C11F4" w:rsidRPr="002C11F4" w:rsidRDefault="002C11F4" w:rsidP="0008464F">
      <w:pPr>
        <w:numPr>
          <w:ilvl w:val="0"/>
          <w:numId w:val="23"/>
        </w:numPr>
        <w:tabs>
          <w:tab w:val="clear" w:pos="1260"/>
          <w:tab w:val="num" w:pos="1134"/>
        </w:tabs>
        <w:autoSpaceDE w:val="0"/>
        <w:autoSpaceDN w:val="0"/>
        <w:spacing w:after="0" w:line="240" w:lineRule="auto"/>
        <w:ind w:left="0"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жолдың негізгі геометриялық элементтерінің көлік құралдарының ептілігін сипаттайтын негізгі өлшемдер мен параметрлерге сәйкестігін;</w:t>
      </w:r>
    </w:p>
    <w:p w:rsidR="002C11F4" w:rsidRPr="002C11F4" w:rsidRDefault="002C11F4" w:rsidP="0008464F">
      <w:pPr>
        <w:numPr>
          <w:ilvl w:val="0"/>
          <w:numId w:val="23"/>
        </w:numPr>
        <w:tabs>
          <w:tab w:val="clear" w:pos="1260"/>
          <w:tab w:val="num" w:pos="1134"/>
        </w:tabs>
        <w:autoSpaceDE w:val="0"/>
        <w:autoSpaceDN w:val="0"/>
        <w:spacing w:after="0" w:line="240" w:lineRule="auto"/>
        <w:ind w:left="0"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доңғалақтардың жолмен ілінісу сенімділігіне кепілдік беретін жол төсемінің күйін.</w:t>
      </w:r>
    </w:p>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r w:rsidRPr="002C11F4">
        <w:rPr>
          <w:rFonts w:ascii="Times New Roman" w:hAnsi="Times New Roman" w:cs="Times New Roman"/>
          <w:b/>
          <w:sz w:val="28"/>
          <w:szCs w:val="28"/>
          <w:lang w:val="kk-KZ"/>
        </w:rPr>
        <w:t xml:space="preserve">Автомобильдің немесе автопоездың ұзындығынан тәуелді алынған жолдың екі жолақты жүру бөлігінің кеңеюінің қажетті шамасы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914"/>
        <w:gridCol w:w="1914"/>
        <w:gridCol w:w="1914"/>
        <w:gridCol w:w="1915"/>
      </w:tblGrid>
      <w:tr w:rsidR="002C11F4" w:rsidRPr="002C11F4" w:rsidTr="002C11F4">
        <w:trPr>
          <w:cantSplit/>
        </w:trPr>
        <w:tc>
          <w:tcPr>
            <w:tcW w:w="1914" w:type="dxa"/>
            <w:vMerge w:val="restart"/>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Қисықтың пландағы радиусы</w:t>
            </w:r>
          </w:p>
        </w:tc>
        <w:tc>
          <w:tcPr>
            <w:tcW w:w="7657" w:type="dxa"/>
            <w:gridSpan w:val="4"/>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b/>
                <w:sz w:val="28"/>
                <w:szCs w:val="28"/>
                <w:lang w:val="kk-KZ"/>
              </w:rPr>
            </w:pPr>
            <w:r w:rsidRPr="002C11F4">
              <w:rPr>
                <w:rFonts w:ascii="Times New Roman" w:hAnsi="Times New Roman" w:cs="Times New Roman"/>
                <w:sz w:val="28"/>
                <w:szCs w:val="28"/>
                <w:lang w:val="kk-KZ"/>
              </w:rPr>
              <w:t>Автомобильдің немесе автопоездың ұзындығынан тәуелді алынған жолдың екі жолақты жүру бөлігінің кеңеюінің қажетті шамасы, м</w:t>
            </w:r>
          </w:p>
        </w:tc>
      </w:tr>
      <w:tr w:rsidR="002C11F4" w:rsidRPr="002C11F4" w:rsidTr="002C11F4">
        <w:trPr>
          <w:cantSplit/>
        </w:trPr>
        <w:tc>
          <w:tcPr>
            <w:tcW w:w="1914"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11</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13</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15</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18</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650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0,5</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0,7</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575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0,6</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0,6</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0,8</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425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0,7</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0,7</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0,9</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325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0,6</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0,8</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0,9</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1,1</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225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0,8</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1,0</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1,5</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140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0,9</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1,5</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2,2</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95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1,1</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1,8</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2,0</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3,0</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80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1,2</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2,3</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3,5</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70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1,3</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2,2</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2,5</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60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2,8</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3,0</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50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3,5</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40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1,8</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30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2,2</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sz w:val="28"/>
                <w:szCs w:val="28"/>
              </w:rPr>
              <w:t>-</w:t>
            </w:r>
          </w:p>
        </w:tc>
      </w:tr>
    </w:tbl>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Доңғалақтардың жолмен ілінісу сенімділігі жол төсемінің тегістігімен немесе кедір-бұдырлығымен қамтамасыз етіледі.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i/>
          <w:sz w:val="28"/>
          <w:szCs w:val="28"/>
          <w:lang w:val="kk-KZ"/>
        </w:rPr>
        <w:t xml:space="preserve">Көлік ағындарын стационарлық посттарды зерттеу. </w:t>
      </w:r>
      <w:r w:rsidRPr="002C11F4">
        <w:rPr>
          <w:rFonts w:ascii="Times New Roman" w:hAnsi="Times New Roman" w:cs="Times New Roman"/>
          <w:sz w:val="28"/>
          <w:szCs w:val="28"/>
          <w:lang w:val="kk-KZ"/>
        </w:rPr>
        <w:t>Бақылаудың стационарлық кедені көлік ағынының құрамы, қарқындылығы, көлік құралының лездік жылдамдығы мен кідірістері туралы ақпараттарды алуға мүмкіндік береді. Нұсқалған ақпаратты қарапайым техникалық құралдардың (секунд өлшеуіштің, бірліктерді механикалық есептегіштің) көмегімен жай көзбен бақылау арқылы, сондай-ақ автоматтық тіркеу құралдарын қолдана отырып алуға болады.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Бақылаушы-есептегіштердің жұмысын бірліктерді механикалық есептегіш айтарлықтай жеңілдетеді. Планшетке 4-5 есептегіштерді бекітеді, олардың әр қайсысының ырғағышына сәйкес келетін көлік құралының жүрісі тіркеледі </w:t>
      </w:r>
      <w:r w:rsidRPr="002C11F4">
        <w:rPr>
          <w:rFonts w:ascii="Times New Roman" w:hAnsi="Times New Roman" w:cs="Times New Roman"/>
          <w:sz w:val="28"/>
          <w:szCs w:val="28"/>
          <w:lang w:val="kk-KZ"/>
        </w:rPr>
        <w:lastRenderedPageBreak/>
        <w:t xml:space="preserve">(мысалы, есептегіш 1-жеңіл автомобильдері, 2-жүк автомобильдерін, есептегіш 3-автобустарды және есептегіш 4-автопоезды тіркейді). Қазіргі уақытта сандық қарапайым  (көзбен) бақылауларды тіркеу үшін шағын калькуляторларды пайдалануға болады.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Қозғалысты стационарлық кедендерде зерттеу үшін тұтас немесе таңдамалы әдістерді пайдаланады. Тұтас бақылау деп уақыттың зерттелетін кезеңінде (мысалы бір тәулікте) бақыланатын жол қимасы арқылы жүріп өтетін әрбір көлік құралын тіркеуді атайды. Зерттелетін параметрлерді автоматты тіркеу құралдары болмаған жағдайда тұтас зерттеу қарқынды қозғалыс орындарында орындаушылардың үлкен санын және сәйкесінше жоғарғы материалдық шығындарды талап етеді. Құралдарды едәуір үнемдірек шығындау үшін қозғалысты таңдамалы зерттеу түрімен орындауға болады. Қозғалыс қарқындылығын таңдамалы зерттеу кезінде тіркеуді үзіліссіз тәртіпте емес, керісінше уақыттың жеке-жеке кезеңдерінде жүргізеді. Осылайша, мысалы әрбір сағат мерзімінде бақылауларды 15-20 минут жүргізеді де, алынған нәтижелерді бүкіл сағатқа шағып қарастырады. Көлік құралдарының лездік жылдамдықтарын ереже бойынша, таңдамалы әдістің көмегімен тіркейді (алады).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i/>
          <w:sz w:val="28"/>
          <w:szCs w:val="28"/>
          <w:lang w:val="kk-KZ"/>
        </w:rPr>
        <w:t xml:space="preserve">Көлік ағындарын жылжымалы құралдармен зерттеу. </w:t>
      </w:r>
      <w:r w:rsidRPr="002C11F4">
        <w:rPr>
          <w:rFonts w:ascii="Times New Roman" w:hAnsi="Times New Roman" w:cs="Times New Roman"/>
          <w:sz w:val="28"/>
          <w:szCs w:val="28"/>
          <w:lang w:val="kk-KZ"/>
        </w:rPr>
        <w:t xml:space="preserve">Қозғалысты стационарлық кеденде зерттеу кезінде алынған ақпарат тек жолдың берілген нүктесіне (қимасына) ғана жатқызылады. Көше-жол торабындағы қозғалыс тәртіптерінің кеңістікті – уақыттық сипаттамаларын алу үшін жылжымалы құралдар – жүргіш зертханалар, тік ұшықтар және т.с.с. қолданылады. “Жүзу” автомобильдің, яғни ағындағы көлік құралдарының негізгі массасына тән жылдамдықпен қозғалатын автомобильдің көмегімен зерттеу әдістері кең таралған. Бұл әдісті пайдалану мысалы жылдамдықтың кеңістіктік сипаттамасын бүкіл жол торабының бойына зерттеу болып табылады. Автомобиль-зертханамен басып озылған және автомобиль-зертхананы басып озған автомобильдердің шашлық теңдігін қозғалыс тәртібі дұрыстығының сыртқы белгісі ретінде қарастыруға болады.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Автомобильдердің кідірісін және жылдамдығын арнайы тіркеуіш аспаптарынсыз, сағаттар мен секунд өлшеуіштерінің көмегімен де зерттеуге болады. Мұндай зерттеу кезінде уақытты тіркеу не спидометрдің есептеуіші бойынша анықталатын жолдың өзара тең кесінділері арқылы, не зерттелетін бағытжолдың анықталған пунктерінде жүзеге асырылады.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Қала тораптарына сәйкес келетін қысқа қашықтықтардағы (1-10 км) зерттеулер кезіндегі жылдамдықтың өзгеруі автомобиль-зертхананың доңғалағына бекітілген тахо-генератор сезбегін пайдаланатын осциллографтың немесе өзіндік жазғыш тіркеуішінің лентасында қамтамасыз етіледі. Хаттамада келесідей шартты белгілеулер қабылданған: N- солтүстік бағыттағы жүрістер кезінде алынған мәндер үшін; S – оңтүстік бағыттағы жүрістер кезінде алынған мәндер үшін. Бұдан басқа автомобильдердің төмендегідей шарттыбелгіленулері қарастырылған: А – қарама-қарсы қозғалған; Б – бақылау автомобилін басып озғандар; С – бақылау автомобилімен басып озылғандар. Қарқындылықты есептеу келесі формула бойынша жүргізіледі:</w:t>
      </w:r>
    </w:p>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p>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r w:rsidRPr="002C11F4">
        <w:rPr>
          <w:rFonts w:ascii="Times New Roman" w:hAnsi="Times New Roman" w:cs="Times New Roman"/>
          <w:b/>
          <w:position w:val="-30"/>
          <w:sz w:val="28"/>
          <w:szCs w:val="28"/>
          <w:lang w:val="en-GB"/>
        </w:rPr>
        <w:object w:dxaOrig="5880" w:dyaOrig="700">
          <v:shape id="_x0000_i1044" type="#_x0000_t75" style="width:262.15pt;height:30.4pt" o:ole="" fillcolor="window">
            <v:imagedata r:id="rId55" o:title=""/>
          </v:shape>
          <o:OLEObject Type="Embed" ProgID="Equation.3" ShapeID="_x0000_i1044" DrawAspect="Content" ObjectID="_1527681018" r:id="rId56"/>
        </w:object>
      </w:r>
      <w:r w:rsidRPr="002C11F4">
        <w:rPr>
          <w:rFonts w:ascii="Times New Roman" w:hAnsi="Times New Roman" w:cs="Times New Roman"/>
          <w:b/>
          <w:sz w:val="28"/>
          <w:szCs w:val="28"/>
          <w:lang w:val="kk-KZ"/>
        </w:rPr>
        <w:t>авт/сағ</w:t>
      </w:r>
    </w:p>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r w:rsidRPr="002C11F4">
        <w:rPr>
          <w:rFonts w:ascii="Times New Roman" w:hAnsi="Times New Roman" w:cs="Times New Roman"/>
          <w:b/>
          <w:position w:val="-30"/>
          <w:sz w:val="28"/>
          <w:szCs w:val="28"/>
          <w:lang w:val="en-GB"/>
        </w:rPr>
        <w:object w:dxaOrig="5600" w:dyaOrig="700">
          <v:shape id="_x0000_i1045" type="#_x0000_t75" style="width:266.65pt;height:33.75pt" o:ole="" fillcolor="window">
            <v:imagedata r:id="rId57" o:title=""/>
          </v:shape>
          <o:OLEObject Type="Embed" ProgID="Equation.3" ShapeID="_x0000_i1045" DrawAspect="Content" ObjectID="_1527681019" r:id="rId58"/>
        </w:object>
      </w:r>
      <w:r w:rsidRPr="002C11F4">
        <w:rPr>
          <w:rFonts w:ascii="Times New Roman" w:hAnsi="Times New Roman" w:cs="Times New Roman"/>
          <w:b/>
          <w:sz w:val="28"/>
          <w:szCs w:val="28"/>
          <w:lang w:val="kk-KZ"/>
        </w:rPr>
        <w:t xml:space="preserve"> авт/сағ</w:t>
      </w:r>
    </w:p>
    <w:p w:rsidR="002C11F4" w:rsidRPr="002C11F4" w:rsidRDefault="002C11F4" w:rsidP="002C11F4">
      <w:pPr>
        <w:pStyle w:val="a6"/>
        <w:spacing w:after="0" w:line="240" w:lineRule="auto"/>
        <w:ind w:firstLine="425"/>
        <w:rPr>
          <w:rFonts w:ascii="Times New Roman" w:hAnsi="Times New Roman" w:cs="Times New Roman"/>
          <w:b/>
          <w:sz w:val="28"/>
          <w:szCs w:val="28"/>
          <w:lang w:val="kk-KZ"/>
        </w:rPr>
      </w:pPr>
      <w:r w:rsidRPr="002C11F4">
        <w:rPr>
          <w:rFonts w:ascii="Times New Roman" w:hAnsi="Times New Roman" w:cs="Times New Roman"/>
          <w:b/>
          <w:sz w:val="28"/>
          <w:szCs w:val="28"/>
          <w:lang w:val="kk-KZ"/>
        </w:rPr>
        <w:t xml:space="preserve">мұндағы </w:t>
      </w:r>
      <w:r w:rsidRPr="002C11F4">
        <w:rPr>
          <w:rFonts w:ascii="Times New Roman" w:hAnsi="Times New Roman" w:cs="Times New Roman"/>
          <w:b/>
          <w:position w:val="-12"/>
          <w:sz w:val="28"/>
          <w:szCs w:val="28"/>
        </w:rPr>
        <w:object w:dxaOrig="340" w:dyaOrig="360">
          <v:shape id="_x0000_i1046" type="#_x0000_t75" style="width:16.9pt;height:18pt" o:ole="" fillcolor="window">
            <v:imagedata r:id="rId59" o:title=""/>
          </v:shape>
          <o:OLEObject Type="Embed" ProgID="Equation.3" ShapeID="_x0000_i1046" DrawAspect="Content" ObjectID="_1527681020" r:id="rId60"/>
        </w:object>
      </w:r>
      <w:r w:rsidRPr="002C11F4">
        <w:rPr>
          <w:rFonts w:ascii="Times New Roman" w:hAnsi="Times New Roman" w:cs="Times New Roman"/>
          <w:b/>
          <w:sz w:val="28"/>
          <w:szCs w:val="28"/>
          <w:lang w:val="kk-KZ"/>
        </w:rPr>
        <w:t xml:space="preserve">және </w:t>
      </w:r>
      <w:r w:rsidRPr="002C11F4">
        <w:rPr>
          <w:rFonts w:ascii="Times New Roman" w:hAnsi="Times New Roman" w:cs="Times New Roman"/>
          <w:b/>
          <w:position w:val="-12"/>
          <w:sz w:val="28"/>
          <w:szCs w:val="28"/>
        </w:rPr>
        <w:object w:dxaOrig="279" w:dyaOrig="360">
          <v:shape id="_x0000_i1047" type="#_x0000_t75" style="width:13.5pt;height:18pt" o:ole="" fillcolor="window">
            <v:imagedata r:id="rId61" o:title=""/>
          </v:shape>
          <o:OLEObject Type="Embed" ProgID="Equation.3" ShapeID="_x0000_i1047" DrawAspect="Content" ObjectID="_1527681021" r:id="rId62"/>
        </w:object>
      </w:r>
      <w:r w:rsidRPr="002C11F4">
        <w:rPr>
          <w:rFonts w:ascii="Times New Roman" w:hAnsi="Times New Roman" w:cs="Times New Roman"/>
          <w:b/>
          <w:sz w:val="28"/>
          <w:szCs w:val="28"/>
          <w:lang w:val="kk-KZ"/>
        </w:rPr>
        <w:t>- көлік құралының жол бойында болу уақыты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noProof/>
          <w:sz w:val="28"/>
          <w:szCs w:val="28"/>
        </w:rPr>
        <w:drawing>
          <wp:inline distT="0" distB="0" distL="0" distR="0">
            <wp:extent cx="5370653" cy="1354238"/>
            <wp:effectExtent l="0" t="0" r="1447" b="0"/>
            <wp:docPr id="119" name="Объект 1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p w:rsidR="002C11F4" w:rsidRPr="002C11F4" w:rsidRDefault="002C11F4" w:rsidP="00104BEF">
      <w:pPr>
        <w:spacing w:after="0" w:line="240" w:lineRule="auto"/>
        <w:ind w:left="1440"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Қалалық магистральде автомобильдер қозғалысының жылдамдық тәртібін үздіксіз жазу мысалы</w:t>
      </w:r>
    </w:p>
    <w:p w:rsidR="002C11F4" w:rsidRPr="002C11F4" w:rsidRDefault="002C11F4" w:rsidP="00104BEF">
      <w:pPr>
        <w:spacing w:after="0" w:line="240" w:lineRule="auto"/>
        <w:ind w:left="1440"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Жүріс қарқындылығын зерттеу үшін мәліметтерді тіркеу хаттамасы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1914"/>
        <w:gridCol w:w="1914"/>
        <w:gridCol w:w="1914"/>
        <w:gridCol w:w="1915"/>
      </w:tblGrid>
      <w:tr w:rsidR="002C11F4" w:rsidRPr="002C11F4" w:rsidTr="002C11F4">
        <w:trPr>
          <w:cantSplit/>
        </w:trPr>
        <w:tc>
          <w:tcPr>
            <w:tcW w:w="1914" w:type="dxa"/>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Жүріс номері және бағыттары</w:t>
            </w:r>
          </w:p>
        </w:tc>
        <w:tc>
          <w:tcPr>
            <w:tcW w:w="1914" w:type="dxa"/>
            <w:vMerge w:val="restart"/>
            <w:tcBorders>
              <w:top w:val="single" w:sz="4" w:space="0" w:color="auto"/>
              <w:left w:val="single" w:sz="4" w:space="0" w:color="auto"/>
              <w:bottom w:val="single" w:sz="4" w:space="0" w:color="auto"/>
              <w:right w:val="single" w:sz="4" w:space="0" w:color="auto"/>
            </w:tcBorders>
            <w:vAlign w:val="center"/>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Жолдағы уақыт, мин</w:t>
            </w:r>
          </w:p>
        </w:tc>
        <w:tc>
          <w:tcPr>
            <w:tcW w:w="5743" w:type="dxa"/>
            <w:gridSpan w:val="3"/>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Автомобильдер саны</w:t>
            </w:r>
          </w:p>
        </w:tc>
      </w:tr>
      <w:tr w:rsidR="002C11F4" w:rsidRPr="002C11F4" w:rsidTr="002C11F4">
        <w:trPr>
          <w:cantSplit/>
        </w:trPr>
        <w:tc>
          <w:tcPr>
            <w:tcW w:w="1914"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p>
        </w:tc>
        <w:tc>
          <w:tcPr>
            <w:tcW w:w="1914" w:type="dxa"/>
            <w:vMerge/>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А</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В</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С</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1N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2,64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85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1</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0</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6"/>
              <w:ind w:firstLine="425"/>
              <w:rPr>
                <w:rFonts w:ascii="Times New Roman" w:hAnsi="Times New Roman"/>
                <w:sz w:val="28"/>
                <w:szCs w:val="28"/>
                <w:lang w:val="kk-KZ"/>
              </w:rPr>
            </w:pPr>
            <w:r w:rsidRPr="002C11F4">
              <w:rPr>
                <w:rFonts w:ascii="Times New Roman" w:hAnsi="Times New Roman"/>
                <w:sz w:val="28"/>
                <w:szCs w:val="28"/>
                <w:lang w:val="kk-KZ"/>
              </w:rPr>
              <w:t>2N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2,70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83</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3</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2</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3N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3,35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77</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3</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kk-KZ"/>
              </w:rPr>
            </w:pPr>
            <w:r w:rsidRPr="002C11F4">
              <w:rPr>
                <w:rFonts w:ascii="Times New Roman" w:hAnsi="Times New Roman" w:cs="Times New Roman"/>
                <w:i/>
                <w:sz w:val="28"/>
                <w:szCs w:val="28"/>
                <w:lang w:val="kk-KZ"/>
              </w:rPr>
              <w:t>2</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kk-KZ"/>
              </w:rPr>
              <w:t>4</w:t>
            </w:r>
            <w:r w:rsidRPr="002C11F4">
              <w:rPr>
                <w:rFonts w:ascii="Times New Roman" w:hAnsi="Times New Roman" w:cs="Times New Roman"/>
                <w:i/>
                <w:sz w:val="28"/>
                <w:szCs w:val="28"/>
                <w:lang w:val="en-US"/>
              </w:rPr>
              <w:t>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3,00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85</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0</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5N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2,42</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90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6N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2,53</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84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r>
      <w:tr w:rsidR="002C11F4" w:rsidRPr="002C11F4" w:rsidTr="002C11F4">
        <w:trPr>
          <w:trHeight w:val="102"/>
        </w:trPr>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Орташа мәліметтер</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1020" w:dyaOrig="360">
                <v:shape id="_x0000_i1048" type="#_x0000_t75" style="width:50.65pt;height:18pt" o:ole="" fillcolor="window">
                  <v:imagedata r:id="rId64" o:title=""/>
                </v:shape>
                <o:OLEObject Type="Embed" ProgID="Equation.3" ShapeID="_x0000_i1048" DrawAspect="Content" ObjectID="_1527681022" r:id="rId65"/>
              </w:objec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840" w:dyaOrig="360">
                <v:shape id="_x0000_i1049" type="#_x0000_t75" style="width:41.65pt;height:18pt" o:ole="" fillcolor="window">
                  <v:imagedata r:id="rId66" o:title=""/>
                </v:shape>
                <o:OLEObject Type="Embed" ProgID="Equation.3" ShapeID="_x0000_i1049" DrawAspect="Content" ObjectID="_1527681023" r:id="rId67"/>
              </w:objec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720" w:dyaOrig="360">
                <v:shape id="_x0000_i1050" type="#_x0000_t75" style="width:36pt;height:18pt" o:ole="" fillcolor="window">
                  <v:imagedata r:id="rId68" o:title=""/>
                </v:shape>
                <o:OLEObject Type="Embed" ProgID="Equation.3" ShapeID="_x0000_i1050" DrawAspect="Content" ObjectID="_1527681024" r:id="rId69"/>
              </w:objec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700" w:dyaOrig="360">
                <v:shape id="_x0000_i1051" type="#_x0000_t75" style="width:34.9pt;height:18pt" o:ole="" fillcolor="window">
                  <v:imagedata r:id="rId70" o:title=""/>
                </v:shape>
                <o:OLEObject Type="Embed" ProgID="Equation.3" ShapeID="_x0000_i1051" DrawAspect="Content" ObjectID="_1527681025" r:id="rId71"/>
              </w:objec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2,32</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112</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0</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6"/>
              <w:ind w:firstLine="425"/>
              <w:rPr>
                <w:rFonts w:ascii="Times New Roman" w:hAnsi="Times New Roman"/>
                <w:sz w:val="28"/>
                <w:szCs w:val="28"/>
              </w:rPr>
            </w:pPr>
            <w:r w:rsidRPr="002C11F4">
              <w:rPr>
                <w:rFonts w:ascii="Times New Roman" w:hAnsi="Times New Roman"/>
                <w:sz w:val="28"/>
                <w:szCs w:val="28"/>
              </w:rPr>
              <w:t>2N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2,30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114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3N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2,70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120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0</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4N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2,16</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120</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5N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2,54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104</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0</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2</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6N</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rPr>
            </w:pPr>
            <w:r w:rsidRPr="002C11F4">
              <w:rPr>
                <w:rFonts w:ascii="Times New Roman" w:hAnsi="Times New Roman" w:cs="Times New Roman"/>
                <w:i/>
                <w:sz w:val="28"/>
                <w:szCs w:val="28"/>
              </w:rPr>
              <w:t>2,48</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rPr>
            </w:pPr>
            <w:r w:rsidRPr="002C11F4">
              <w:rPr>
                <w:rFonts w:ascii="Times New Roman" w:hAnsi="Times New Roman" w:cs="Times New Roman"/>
                <w:i/>
                <w:sz w:val="28"/>
                <w:szCs w:val="28"/>
              </w:rPr>
              <w:t>101</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rPr>
            </w:pPr>
            <w:r w:rsidRPr="002C11F4">
              <w:rPr>
                <w:rFonts w:ascii="Times New Roman" w:hAnsi="Times New Roman" w:cs="Times New Roman"/>
                <w:i/>
                <w:sz w:val="28"/>
                <w:szCs w:val="28"/>
              </w:rPr>
              <w:t>1</w: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i/>
                <w:sz w:val="28"/>
                <w:szCs w:val="28"/>
                <w:lang w:val="en-US"/>
              </w:rPr>
            </w:pPr>
            <w:r w:rsidRPr="002C11F4">
              <w:rPr>
                <w:rFonts w:ascii="Times New Roman" w:hAnsi="Times New Roman" w:cs="Times New Roman"/>
                <w:i/>
                <w:sz w:val="28"/>
                <w:szCs w:val="28"/>
                <w:lang w:val="en-US"/>
              </w:rPr>
              <w:t>1</w:t>
            </w:r>
          </w:p>
        </w:tc>
      </w:tr>
      <w:tr w:rsidR="002C11F4" w:rsidRPr="002C11F4" w:rsidTr="002C11F4">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Орташа мәліметтер</w: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980" w:dyaOrig="360">
                <v:shape id="_x0000_i1052" type="#_x0000_t75" style="width:49.5pt;height:18pt" o:ole="" fillcolor="window">
                  <v:imagedata r:id="rId72" o:title=""/>
                </v:shape>
                <o:OLEObject Type="Embed" ProgID="Equation.3" ShapeID="_x0000_i1052" DrawAspect="Content" ObjectID="_1527681026" r:id="rId73"/>
              </w:objec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920" w:dyaOrig="360">
                <v:shape id="_x0000_i1053" type="#_x0000_t75" style="width:45pt;height:18pt" o:ole="" fillcolor="window">
                  <v:imagedata r:id="rId74" o:title=""/>
                </v:shape>
                <o:OLEObject Type="Embed" ProgID="Equation.3" ShapeID="_x0000_i1053" DrawAspect="Content" ObjectID="_1527681027" r:id="rId75"/>
              </w:object>
            </w:r>
          </w:p>
        </w:tc>
        <w:tc>
          <w:tcPr>
            <w:tcW w:w="1914"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660" w:dyaOrig="360">
                <v:shape id="_x0000_i1054" type="#_x0000_t75" style="width:32.65pt;height:18pt" o:ole="" fillcolor="window">
                  <v:imagedata r:id="rId76" o:title=""/>
                </v:shape>
                <o:OLEObject Type="Embed" ProgID="Equation.3" ShapeID="_x0000_i1054" DrawAspect="Content" ObjectID="_1527681028" r:id="rId77"/>
              </w:object>
            </w:r>
          </w:p>
        </w:tc>
        <w:tc>
          <w:tcPr>
            <w:tcW w:w="1915"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position w:val="-12"/>
                <w:sz w:val="28"/>
                <w:szCs w:val="28"/>
                <w:lang w:val="kk-KZ"/>
              </w:rPr>
              <w:object w:dxaOrig="660" w:dyaOrig="360">
                <v:shape id="_x0000_i1055" type="#_x0000_t75" style="width:32.65pt;height:18pt" o:ole="" fillcolor="window">
                  <v:imagedata r:id="rId78" o:title=""/>
                </v:shape>
                <o:OLEObject Type="Embed" ProgID="Equation.3" ShapeID="_x0000_i1055" DrawAspect="Content" ObjectID="_1527681029" r:id="rId79"/>
              </w:object>
            </w:r>
          </w:p>
        </w:tc>
      </w:tr>
    </w:tbl>
    <w:p w:rsidR="002C11F4" w:rsidRPr="002C11F4" w:rsidRDefault="002C11F4" w:rsidP="002C11F4">
      <w:pPr>
        <w:spacing w:after="0" w:line="240" w:lineRule="auto"/>
        <w:ind w:firstLine="425"/>
        <w:jc w:val="both"/>
        <w:rPr>
          <w:rFonts w:ascii="Times New Roman" w:hAnsi="Times New Roman" w:cs="Times New Roman"/>
          <w:i/>
          <w:sz w:val="28"/>
          <w:szCs w:val="28"/>
          <w:lang w:val="kk-KZ"/>
        </w:rPr>
      </w:pP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i/>
          <w:sz w:val="28"/>
          <w:szCs w:val="28"/>
          <w:lang w:val="kk-KZ"/>
        </w:rPr>
        <w:t>Қозғалысты модельдеу</w:t>
      </w:r>
      <w:r w:rsidRPr="002C11F4">
        <w:rPr>
          <w:rFonts w:ascii="Times New Roman" w:hAnsi="Times New Roman" w:cs="Times New Roman"/>
          <w:sz w:val="28"/>
          <w:szCs w:val="28"/>
          <w:lang w:val="kk-KZ"/>
        </w:rPr>
        <w:t>. Қозғалыс барысын физикалық немесе математикалық әдістерімен, мысалы ЭЕМ-ның көмегімен жасанды үндемей өндіруге негізделген физикалық моделдеудің қарапайым мысалы ретінде әртүрлі  көлік құралының ептілік және аялдау мүмкіндерін тексеру әдісін алуға болады.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Көлік құралдарының математикалық жазбасына негізделген математикалық модельдеу (есептеу тәжірибесі) кеңінен таралған. Шынайы тәжірибе нәтижелерін зерттеу бернелік қатынастарды және теориялық үлестірулерді алуға </w:t>
      </w:r>
      <w:r w:rsidRPr="002C11F4">
        <w:rPr>
          <w:rFonts w:ascii="Times New Roman" w:hAnsi="Times New Roman" w:cs="Times New Roman"/>
          <w:sz w:val="28"/>
          <w:szCs w:val="28"/>
          <w:lang w:val="kk-KZ"/>
        </w:rPr>
        <w:lastRenderedPageBreak/>
        <w:t>мүмкіндік береді, осылардан шыға отырып математикалық модельдерді тұрғызады.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Зерттеулердің ұйымдастырушылық және әдістемелік міндеттері жүргізілетін зеттеу жұмыстарының мақсаттарына және масштабтарына және олардың аспаптық жарақтау мүмкіндіктерінен тәуелді болады.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Әрбір зерттеу ережесі бойынша, 4 негізгі кезеңдерден тұрады: </w:t>
      </w:r>
    </w:p>
    <w:p w:rsidR="002C11F4" w:rsidRPr="002C11F4" w:rsidRDefault="002C11F4" w:rsidP="0008464F">
      <w:pPr>
        <w:numPr>
          <w:ilvl w:val="0"/>
          <w:numId w:val="24"/>
        </w:numPr>
        <w:tabs>
          <w:tab w:val="clear" w:pos="1260"/>
          <w:tab w:val="num" w:pos="993"/>
        </w:tabs>
        <w:autoSpaceDE w:val="0"/>
        <w:autoSpaceDN w:val="0"/>
        <w:spacing w:after="0" w:line="240" w:lineRule="auto"/>
        <w:ind w:left="567" w:hanging="141"/>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1-ші кезең: бағдарлама жобасын және зерттеулер әдістемесін өңдеп шығару;</w:t>
      </w:r>
    </w:p>
    <w:p w:rsidR="002C11F4" w:rsidRPr="002C11F4" w:rsidRDefault="002C11F4" w:rsidP="0008464F">
      <w:pPr>
        <w:numPr>
          <w:ilvl w:val="0"/>
          <w:numId w:val="24"/>
        </w:numPr>
        <w:tabs>
          <w:tab w:val="clear" w:pos="1260"/>
          <w:tab w:val="num" w:pos="993"/>
        </w:tabs>
        <w:autoSpaceDE w:val="0"/>
        <w:autoSpaceDN w:val="0"/>
        <w:spacing w:after="0" w:line="240" w:lineRule="auto"/>
        <w:ind w:left="567" w:hanging="141"/>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2-ші кезең: зерттеулерді дайындау (әзірлеу);</w:t>
      </w:r>
    </w:p>
    <w:p w:rsidR="002C11F4" w:rsidRPr="002C11F4" w:rsidRDefault="002C11F4" w:rsidP="0008464F">
      <w:pPr>
        <w:numPr>
          <w:ilvl w:val="0"/>
          <w:numId w:val="24"/>
        </w:numPr>
        <w:tabs>
          <w:tab w:val="clear" w:pos="1260"/>
          <w:tab w:val="num" w:pos="993"/>
        </w:tabs>
        <w:autoSpaceDE w:val="0"/>
        <w:autoSpaceDN w:val="0"/>
        <w:spacing w:after="0" w:line="240" w:lineRule="auto"/>
        <w:ind w:left="567" w:hanging="141"/>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3-ші кезең: зерттеулерді тікелей жүргізу;</w:t>
      </w:r>
    </w:p>
    <w:p w:rsidR="002C11F4" w:rsidRPr="002C11F4" w:rsidRDefault="002C11F4" w:rsidP="0008464F">
      <w:pPr>
        <w:numPr>
          <w:ilvl w:val="0"/>
          <w:numId w:val="24"/>
        </w:numPr>
        <w:tabs>
          <w:tab w:val="clear" w:pos="1260"/>
          <w:tab w:val="num" w:pos="993"/>
        </w:tabs>
        <w:autoSpaceDE w:val="0"/>
        <w:autoSpaceDN w:val="0"/>
        <w:spacing w:after="0" w:line="240" w:lineRule="auto"/>
        <w:ind w:left="567" w:hanging="141"/>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4-ші кезең: алынған нәтижелерді өңдеу және есеп беру жазбасын құрастыру.</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i/>
          <w:sz w:val="28"/>
          <w:szCs w:val="28"/>
          <w:lang w:val="kk-KZ"/>
        </w:rPr>
        <w:t xml:space="preserve">Көлік ағындарының математикалық сипатталуы. </w:t>
      </w:r>
      <w:r w:rsidRPr="002C11F4">
        <w:rPr>
          <w:rFonts w:ascii="Times New Roman" w:hAnsi="Times New Roman" w:cs="Times New Roman"/>
          <w:sz w:val="28"/>
          <w:szCs w:val="28"/>
          <w:lang w:val="kk-KZ"/>
        </w:rPr>
        <w:t>Қозғалысты ұйымдастыру тапсырмаларын ЭЕМ-ның көмегімен шешкенде көлік және жүргінші ағындарын математикалық әдістермен сипаттауға тура келеді. Көлік ағындарының үлгісінің дамуына керекті тапсырмалардың бірі, магистральдар мен олардың қиылыстарының өткізу қабілеттілігінің негізін оқып үйрену болып табылады. Көлік ағынының бет алысы өте өзгермелі және көптеген себепкерлердің әрекетіне және оның үйлесуіне тәуелді, және де, аталып өтілгендей, техникалық себепкерлермен (көлік құралдары, жол) қатар адамдардың әрекеті де оған шешуші түрде (жүргізуші және жүргінші), сонымен қатар қозғалыс ортасы да әсер етеді.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Жол қозғалысы заңдылықтарының  математикалық үлгісінің негізін 1912 жылы орыс ғалымы профессор Г.Д. Дубелир қалады. Көлік ағындарының математикалық зерттеулерін жинақтап қорытуға бірінші қадам жасаған және қолданбалы математиканың өз алдына бөлек етіп ұсынған 1963 жылы Ф.Хейт 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Жол қозғалысын ұйымдастыруда белгілі және тәжірибеде қолдану тапқан математикалық модельдерді екі, топқа бөлуге болады: детерминдеу (негіздеу, анықтау) және стохастикалық (ықтималдылық).</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Детерминдеу негізіне ағынды сипаттайтынбөлек көрсеткіштер арасындағы функционалдық тәуелділігі кіргізілген, модельдерді жатқызамыз. Мысалы, ағындағы көлік құралдары аралығында жылдамдық пен ара қашықтықтың аралығындағы байланыс.</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Стохастикалық модельдің детерминдеуден айырмашылығы, бұнда көлік ағындарын мүмкін боларлық процесс ретінде қарастырылады. Мысалы, ағындағы автомобильдер арасындағы бөлінуді дәлме-дәл анықтамай, кездейсоқ алуға болады.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i/>
          <w:sz w:val="28"/>
          <w:szCs w:val="28"/>
          <w:lang w:val="kk-KZ"/>
        </w:rPr>
        <w:t>Детерминдеу моделі.</w:t>
      </w:r>
      <w:r w:rsidRPr="002C11F4">
        <w:rPr>
          <w:rFonts w:ascii="Times New Roman" w:hAnsi="Times New Roman" w:cs="Times New Roman"/>
          <w:sz w:val="28"/>
          <w:szCs w:val="28"/>
          <w:lang w:val="kk-KZ"/>
        </w:rPr>
        <w:t xml:space="preserve"> Автомобильдердің ағынын сипаттайтын, қарапайым математикалық модель, “жеңілдетілген динамикалық модель” деп аталады және ол </w:t>
      </w:r>
      <w:r w:rsidRPr="002C11F4">
        <w:rPr>
          <w:rFonts w:ascii="Times New Roman" w:hAnsi="Times New Roman" w:cs="Times New Roman"/>
          <w:position w:val="-14"/>
          <w:sz w:val="28"/>
          <w:szCs w:val="28"/>
          <w:lang w:val="kk-KZ"/>
        </w:rPr>
        <w:object w:dxaOrig="540" w:dyaOrig="380">
          <v:shape id="_x0000_i1056" type="#_x0000_t75" style="width:27pt;height:19.15pt" o:ole="" fillcolor="window">
            <v:imagedata r:id="rId80" o:title=""/>
          </v:shape>
          <o:OLEObject Type="Embed" ProgID="Equation.3" ShapeID="_x0000_i1056" DrawAspect="Content" ObjectID="_1527681030" r:id="rId81"/>
        </w:object>
      </w:r>
      <w:r w:rsidRPr="002C11F4">
        <w:rPr>
          <w:rFonts w:ascii="Times New Roman" w:hAnsi="Times New Roman" w:cs="Times New Roman"/>
          <w:sz w:val="28"/>
          <w:szCs w:val="28"/>
          <w:lang w:val="kk-KZ"/>
        </w:rPr>
        <w:t xml:space="preserve"> жолдың бір жолағындағы қозғалыстың ең көп мүмкін боларлық қарқындылықты анықтауға қолданылады. Ол төмендегі формуламен анықтаймыз (авт/сағ):</w:t>
      </w:r>
    </w:p>
    <w:p w:rsidR="002C11F4" w:rsidRPr="002C11F4" w:rsidRDefault="002C11F4" w:rsidP="002C11F4">
      <w:pPr>
        <w:pStyle w:val="21"/>
        <w:spacing w:after="0" w:line="240" w:lineRule="auto"/>
        <w:ind w:firstLine="425"/>
        <w:rPr>
          <w:rFonts w:ascii="Times New Roman" w:hAnsi="Times New Roman" w:cs="Times New Roman"/>
          <w:sz w:val="28"/>
          <w:szCs w:val="28"/>
          <w:lang w:val="kk-KZ"/>
        </w:rPr>
      </w:pPr>
    </w:p>
    <w:p w:rsidR="002C11F4" w:rsidRPr="002C11F4" w:rsidRDefault="002C11F4" w:rsidP="002C11F4">
      <w:pPr>
        <w:pStyle w:val="21"/>
        <w:spacing w:after="0" w:line="240" w:lineRule="auto"/>
        <w:ind w:firstLine="425"/>
        <w:jc w:val="right"/>
        <w:rPr>
          <w:rFonts w:ascii="Times New Roman" w:hAnsi="Times New Roman" w:cs="Times New Roman"/>
          <w:sz w:val="28"/>
          <w:szCs w:val="28"/>
          <w:lang w:val="kk-KZ"/>
        </w:rPr>
      </w:pPr>
      <w:r w:rsidRPr="002C11F4">
        <w:rPr>
          <w:rFonts w:ascii="Times New Roman" w:hAnsi="Times New Roman" w:cs="Times New Roman"/>
          <w:position w:val="-32"/>
          <w:sz w:val="28"/>
          <w:szCs w:val="28"/>
          <w:lang w:val="kk-KZ"/>
        </w:rPr>
        <w:object w:dxaOrig="1240" w:dyaOrig="700">
          <v:shape id="_x0000_i1057" type="#_x0000_t75" style="width:61.9pt;height:34.9pt" o:ole="" fillcolor="window">
            <v:imagedata r:id="rId82" o:title=""/>
          </v:shape>
          <o:OLEObject Type="Embed" ProgID="Equation.3" ShapeID="_x0000_i1057" DrawAspect="Content" ObjectID="_1527681031" r:id="rId83"/>
        </w:object>
      </w:r>
      <w:r w:rsidRPr="002C11F4">
        <w:rPr>
          <w:rFonts w:ascii="Times New Roman" w:hAnsi="Times New Roman" w:cs="Times New Roman"/>
          <w:sz w:val="28"/>
          <w:szCs w:val="28"/>
          <w:lang w:val="kk-KZ"/>
        </w:rPr>
        <w:tab/>
      </w:r>
      <w:r w:rsidRPr="002C11F4">
        <w:rPr>
          <w:rFonts w:ascii="Times New Roman" w:hAnsi="Times New Roman" w:cs="Times New Roman"/>
          <w:sz w:val="28"/>
          <w:szCs w:val="28"/>
          <w:lang w:val="kk-KZ"/>
        </w:rPr>
        <w:tab/>
      </w:r>
      <w:r w:rsidRPr="002C11F4">
        <w:rPr>
          <w:rFonts w:ascii="Times New Roman" w:hAnsi="Times New Roman" w:cs="Times New Roman"/>
          <w:sz w:val="28"/>
          <w:szCs w:val="28"/>
          <w:lang w:val="kk-KZ"/>
        </w:rPr>
        <w:tab/>
      </w:r>
      <w:r w:rsidRPr="002C11F4">
        <w:rPr>
          <w:rFonts w:ascii="Times New Roman" w:hAnsi="Times New Roman" w:cs="Times New Roman"/>
          <w:sz w:val="28"/>
          <w:szCs w:val="28"/>
          <w:lang w:val="kk-KZ"/>
        </w:rPr>
        <w:tab/>
      </w:r>
      <w:r w:rsidRPr="002C11F4">
        <w:rPr>
          <w:rFonts w:ascii="Times New Roman" w:hAnsi="Times New Roman" w:cs="Times New Roman"/>
          <w:sz w:val="28"/>
          <w:szCs w:val="28"/>
          <w:lang w:val="kk-KZ"/>
        </w:rPr>
        <w:tab/>
      </w:r>
    </w:p>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мұндағы</w:t>
      </w:r>
      <w:r w:rsidRPr="002C11F4">
        <w:rPr>
          <w:rFonts w:ascii="Times New Roman" w:hAnsi="Times New Roman" w:cs="Times New Roman"/>
          <w:sz w:val="28"/>
          <w:szCs w:val="28"/>
          <w:lang w:val="kk-KZ"/>
        </w:rPr>
        <w:tab/>
      </w:r>
      <w:r w:rsidRPr="002C11F4">
        <w:rPr>
          <w:rFonts w:ascii="Times New Roman" w:hAnsi="Times New Roman" w:cs="Times New Roman"/>
          <w:position w:val="-12"/>
          <w:sz w:val="28"/>
          <w:szCs w:val="28"/>
          <w:lang w:val="kk-KZ"/>
        </w:rPr>
        <w:object w:dxaOrig="279" w:dyaOrig="360">
          <v:shape id="_x0000_i1058" type="#_x0000_t75" style="width:13.5pt;height:18pt" o:ole="" fillcolor="window">
            <v:imagedata r:id="rId84" o:title=""/>
          </v:shape>
          <o:OLEObject Type="Embed" ProgID="Equation.3" ShapeID="_x0000_i1058" DrawAspect="Content" ObjectID="_1527681032" r:id="rId85"/>
        </w:object>
      </w:r>
      <w:r w:rsidRPr="002C11F4">
        <w:rPr>
          <w:rFonts w:ascii="Times New Roman" w:hAnsi="Times New Roman" w:cs="Times New Roman"/>
          <w:sz w:val="28"/>
          <w:szCs w:val="28"/>
          <w:lang w:val="kk-KZ"/>
        </w:rPr>
        <w:t>– ағындағы автомобиль қозғалысының жылдамдығы;</w:t>
      </w:r>
    </w:p>
    <w:p w:rsidR="002C11F4" w:rsidRPr="002C11F4" w:rsidRDefault="002C11F4" w:rsidP="002C11F4">
      <w:pPr>
        <w:spacing w:after="0" w:line="240" w:lineRule="auto"/>
        <w:ind w:left="708" w:firstLine="425"/>
        <w:jc w:val="both"/>
        <w:rPr>
          <w:rFonts w:ascii="Times New Roman" w:hAnsi="Times New Roman" w:cs="Times New Roman"/>
          <w:sz w:val="28"/>
          <w:szCs w:val="28"/>
        </w:rPr>
      </w:pPr>
      <w:r w:rsidRPr="002C11F4">
        <w:rPr>
          <w:rFonts w:ascii="Times New Roman" w:hAnsi="Times New Roman" w:cs="Times New Roman"/>
          <w:position w:val="-14"/>
          <w:sz w:val="28"/>
          <w:szCs w:val="28"/>
        </w:rPr>
        <w:object w:dxaOrig="340" w:dyaOrig="380">
          <v:shape id="_x0000_i1059" type="#_x0000_t75" style="width:16.9pt;height:19.15pt" o:ole="" fillcolor="window">
            <v:imagedata r:id="rId86" o:title=""/>
          </v:shape>
          <o:OLEObject Type="Embed" ProgID="Equation.3" ShapeID="_x0000_i1059" DrawAspect="Content" ObjectID="_1527681033" r:id="rId87"/>
        </w:object>
      </w:r>
      <w:r w:rsidRPr="002C11F4">
        <w:rPr>
          <w:rFonts w:ascii="Times New Roman" w:hAnsi="Times New Roman" w:cs="Times New Roman"/>
          <w:sz w:val="28"/>
          <w:szCs w:val="28"/>
        </w:rPr>
        <w:t>- автомобильдің динамикалық габариті;</w:t>
      </w:r>
    </w:p>
    <w:p w:rsidR="002C11F4" w:rsidRPr="002C11F4" w:rsidRDefault="002C11F4" w:rsidP="002C11F4">
      <w:pPr>
        <w:spacing w:after="0" w:line="240" w:lineRule="auto"/>
        <w:ind w:left="156" w:firstLine="425"/>
        <w:jc w:val="both"/>
        <w:rPr>
          <w:rFonts w:ascii="Times New Roman" w:hAnsi="Times New Roman" w:cs="Times New Roman"/>
          <w:sz w:val="28"/>
          <w:szCs w:val="28"/>
        </w:rPr>
      </w:pPr>
      <w:r w:rsidRPr="002C11F4">
        <w:rPr>
          <w:rFonts w:ascii="Times New Roman" w:hAnsi="Times New Roman" w:cs="Times New Roman"/>
          <w:position w:val="-4"/>
          <w:sz w:val="28"/>
          <w:szCs w:val="28"/>
        </w:rPr>
        <w:object w:dxaOrig="240" w:dyaOrig="260">
          <v:shape id="_x0000_i1060" type="#_x0000_t75" style="width:12.4pt;height:12.4pt" o:ole="" fillcolor="window">
            <v:imagedata r:id="rId88" o:title=""/>
          </v:shape>
          <o:OLEObject Type="Embed" ProgID="Equation.3" ShapeID="_x0000_i1060" DrawAspect="Content" ObjectID="_1527681034" r:id="rId89"/>
        </w:object>
      </w:r>
      <w:r w:rsidRPr="002C11F4">
        <w:rPr>
          <w:rFonts w:ascii="Times New Roman" w:hAnsi="Times New Roman" w:cs="Times New Roman"/>
          <w:sz w:val="28"/>
          <w:szCs w:val="28"/>
        </w:rPr>
        <w:t>- өлшем коэффициенті.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Жылдамдық км/сағ, ал динамикалық габарит көрсетілгенде жолақтың өткізу қабілеттілігінің формуласы келесі түрде болады (авт/сағ):</w:t>
      </w:r>
    </w:p>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C11F4">
      <w:pPr>
        <w:pStyle w:val="a6"/>
        <w:spacing w:after="0" w:line="240" w:lineRule="auto"/>
        <w:ind w:firstLine="425"/>
        <w:jc w:val="right"/>
        <w:rPr>
          <w:rFonts w:ascii="Times New Roman" w:hAnsi="Times New Roman" w:cs="Times New Roman"/>
          <w:b/>
          <w:sz w:val="28"/>
          <w:szCs w:val="28"/>
          <w:vertAlign w:val="subscript"/>
        </w:rPr>
      </w:pPr>
      <w:r w:rsidRPr="002C11F4">
        <w:rPr>
          <w:rFonts w:ascii="Times New Roman" w:hAnsi="Times New Roman" w:cs="Times New Roman"/>
          <w:b/>
          <w:position w:val="-32"/>
          <w:sz w:val="28"/>
          <w:szCs w:val="28"/>
        </w:rPr>
        <w:object w:dxaOrig="1260" w:dyaOrig="700">
          <v:shape id="_x0000_i1061" type="#_x0000_t75" style="width:63pt;height:34.9pt" o:ole="" fillcolor="window">
            <v:imagedata r:id="rId90" o:title=""/>
          </v:shape>
          <o:OLEObject Type="Embed" ProgID="Equation.3" ShapeID="_x0000_i1061" DrawAspect="Content" ObjectID="_1527681035" r:id="rId91"/>
        </w:object>
      </w:r>
      <w:r w:rsidRPr="002C11F4">
        <w:rPr>
          <w:rFonts w:ascii="Times New Roman" w:hAnsi="Times New Roman" w:cs="Times New Roman"/>
          <w:b/>
          <w:sz w:val="28"/>
          <w:szCs w:val="28"/>
        </w:rPr>
        <w:tab/>
      </w:r>
      <w:r w:rsidRPr="002C11F4">
        <w:rPr>
          <w:rFonts w:ascii="Times New Roman" w:hAnsi="Times New Roman" w:cs="Times New Roman"/>
          <w:b/>
          <w:sz w:val="28"/>
          <w:szCs w:val="28"/>
        </w:rPr>
        <w:tab/>
      </w:r>
      <w:r w:rsidRPr="002C11F4">
        <w:rPr>
          <w:rFonts w:ascii="Times New Roman" w:hAnsi="Times New Roman" w:cs="Times New Roman"/>
          <w:b/>
          <w:sz w:val="28"/>
          <w:szCs w:val="28"/>
        </w:rPr>
        <w:tab/>
      </w:r>
      <w:r w:rsidRPr="002C11F4">
        <w:rPr>
          <w:rFonts w:ascii="Times New Roman" w:hAnsi="Times New Roman" w:cs="Times New Roman"/>
          <w:b/>
          <w:sz w:val="28"/>
          <w:szCs w:val="28"/>
        </w:rPr>
        <w:tab/>
      </w:r>
      <w:r w:rsidRPr="002C11F4">
        <w:rPr>
          <w:rFonts w:ascii="Times New Roman" w:hAnsi="Times New Roman" w:cs="Times New Roman"/>
          <w:b/>
          <w:sz w:val="28"/>
          <w:szCs w:val="28"/>
        </w:rPr>
        <w:tab/>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Бұл математикалық модель бірқатар жеңілдетілген жорамалдар негізінде құралған, соның ішінде ағындағы барлық көлік бірліктерінің жылдамдығы бірдей және көлік құралдары бір типті, яғни динамикалық өлшемдері бірдей. Көлік құралының </w:t>
      </w:r>
      <w:r w:rsidRPr="002C11F4">
        <w:rPr>
          <w:rFonts w:ascii="Times New Roman" w:hAnsi="Times New Roman" w:cs="Times New Roman"/>
          <w:position w:val="-14"/>
          <w:sz w:val="28"/>
          <w:szCs w:val="28"/>
          <w:lang w:val="kk-KZ"/>
        </w:rPr>
        <w:object w:dxaOrig="340" w:dyaOrig="380">
          <v:shape id="_x0000_i1062" type="#_x0000_t75" style="width:16.9pt;height:19.15pt" o:ole="" fillcolor="window">
            <v:imagedata r:id="rId92" o:title=""/>
          </v:shape>
          <o:OLEObject Type="Embed" ProgID="Equation.3" ShapeID="_x0000_i1062" DrawAspect="Content" ObjectID="_1527681036" r:id="rId93"/>
        </w:object>
      </w:r>
      <w:r w:rsidRPr="002C11F4">
        <w:rPr>
          <w:rFonts w:ascii="Times New Roman" w:hAnsi="Times New Roman" w:cs="Times New Roman"/>
          <w:sz w:val="28"/>
          <w:szCs w:val="28"/>
          <w:lang w:val="kk-KZ"/>
        </w:rPr>
        <w:t xml:space="preserve">  динамикалық габаритін, көлік құралының ұзындығы </w:t>
      </w:r>
      <w:r w:rsidRPr="002C11F4">
        <w:rPr>
          <w:rFonts w:ascii="Times New Roman" w:hAnsi="Times New Roman" w:cs="Times New Roman"/>
          <w:position w:val="-12"/>
          <w:sz w:val="28"/>
          <w:szCs w:val="28"/>
          <w:lang w:val="kk-KZ"/>
        </w:rPr>
        <w:object w:dxaOrig="220" w:dyaOrig="360">
          <v:shape id="_x0000_i1063" type="#_x0000_t75" style="width:11.25pt;height:18pt" o:ole="" fillcolor="window">
            <v:imagedata r:id="rId94" o:title=""/>
          </v:shape>
          <o:OLEObject Type="Embed" ProgID="Equation.3" ShapeID="_x0000_i1063" DrawAspect="Content" ObjectID="_1527681037" r:id="rId95"/>
        </w:object>
      </w:r>
      <w:r w:rsidRPr="002C11F4">
        <w:rPr>
          <w:rFonts w:ascii="Times New Roman" w:hAnsi="Times New Roman" w:cs="Times New Roman"/>
          <w:sz w:val="28"/>
          <w:szCs w:val="28"/>
          <w:lang w:val="kk-KZ"/>
        </w:rPr>
        <w:t xml:space="preserve">, аралығы </w:t>
      </w:r>
      <w:r w:rsidRPr="002C11F4">
        <w:rPr>
          <w:rFonts w:ascii="Times New Roman" w:hAnsi="Times New Roman" w:cs="Times New Roman"/>
          <w:position w:val="-6"/>
          <w:sz w:val="28"/>
          <w:szCs w:val="28"/>
          <w:lang w:val="kk-KZ"/>
        </w:rPr>
        <w:object w:dxaOrig="220" w:dyaOrig="279">
          <v:shape id="_x0000_i1064" type="#_x0000_t75" style="width:11.25pt;height:13.5pt" o:ole="" fillcolor="window">
            <v:imagedata r:id="rId96" o:title=""/>
          </v:shape>
          <o:OLEObject Type="Embed" ProgID="Equation.3" ShapeID="_x0000_i1064" DrawAspect="Content" ObjectID="_1527681038" r:id="rId97"/>
        </w:object>
      </w:r>
      <w:r w:rsidRPr="002C11F4">
        <w:rPr>
          <w:rFonts w:ascii="Times New Roman" w:hAnsi="Times New Roman" w:cs="Times New Roman"/>
          <w:sz w:val="28"/>
          <w:szCs w:val="28"/>
          <w:lang w:val="kk-KZ"/>
        </w:rPr>
        <w:t xml:space="preserve">, сонымен қатар бағана бойына тоқтаған көлік құралдарының арасындағы керекті </w:t>
      </w:r>
      <w:r w:rsidRPr="002C11F4">
        <w:rPr>
          <w:rFonts w:ascii="Times New Roman" w:hAnsi="Times New Roman" w:cs="Times New Roman"/>
          <w:position w:val="-12"/>
          <w:sz w:val="28"/>
          <w:szCs w:val="28"/>
          <w:lang w:val="kk-KZ"/>
        </w:rPr>
        <w:object w:dxaOrig="220" w:dyaOrig="360">
          <v:shape id="_x0000_i1065" type="#_x0000_t75" style="width:11.25pt;height:18pt" o:ole="" fillcolor="window">
            <v:imagedata r:id="rId98" o:title=""/>
          </v:shape>
          <o:OLEObject Type="Embed" ProgID="Equation.3" ShapeID="_x0000_i1065" DrawAspect="Content" ObjectID="_1527681039" r:id="rId99"/>
        </w:object>
      </w:r>
      <w:r w:rsidRPr="002C11F4">
        <w:rPr>
          <w:rFonts w:ascii="Times New Roman" w:hAnsi="Times New Roman" w:cs="Times New Roman"/>
          <w:sz w:val="28"/>
          <w:szCs w:val="28"/>
          <w:lang w:val="kk-KZ"/>
        </w:rPr>
        <w:t xml:space="preserve"> саңылау қосындылары арқылы анықтаймыз:</w:t>
      </w:r>
    </w:p>
    <w:p w:rsidR="002C11F4" w:rsidRPr="002C11F4" w:rsidRDefault="002C11F4" w:rsidP="0008464F">
      <w:pPr>
        <w:numPr>
          <w:ilvl w:val="0"/>
          <w:numId w:val="25"/>
        </w:numPr>
        <w:tabs>
          <w:tab w:val="clear" w:pos="720"/>
          <w:tab w:val="num" w:pos="567"/>
        </w:tabs>
        <w:autoSpaceDE w:val="0"/>
        <w:autoSpaceDN w:val="0"/>
        <w:spacing w:after="0" w:line="240" w:lineRule="auto"/>
        <w:ind w:left="0"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Теориялық ең аз аралықты есептегенде автомобильдердің мүлде тең тежеу қасиеттерімен нәтижеленеді және жүргізушінің </w:t>
      </w:r>
      <w:r w:rsidRPr="002C11F4">
        <w:rPr>
          <w:rFonts w:ascii="Times New Roman" w:hAnsi="Times New Roman" w:cs="Times New Roman"/>
          <w:position w:val="-14"/>
          <w:sz w:val="28"/>
          <w:szCs w:val="28"/>
          <w:lang w:val="kk-KZ"/>
        </w:rPr>
        <w:object w:dxaOrig="240" w:dyaOrig="380">
          <v:shape id="_x0000_i1066" type="#_x0000_t75" style="width:12.4pt;height:19.15pt" o:ole="" fillcolor="window">
            <v:imagedata r:id="rId100" o:title=""/>
          </v:shape>
          <o:OLEObject Type="Embed" ProgID="Equation.3" ShapeID="_x0000_i1066" DrawAspect="Content" ObjectID="_1527681040" r:id="rId101"/>
        </w:object>
      </w:r>
      <w:r w:rsidRPr="002C11F4">
        <w:rPr>
          <w:rFonts w:ascii="Times New Roman" w:hAnsi="Times New Roman" w:cs="Times New Roman"/>
          <w:sz w:val="28"/>
          <w:szCs w:val="28"/>
          <w:lang w:val="kk-KZ"/>
        </w:rPr>
        <w:t xml:space="preserve"> тек қана реакция уақытын есепке аламыз. Сонда </w:t>
      </w:r>
      <w:r w:rsidRPr="002C11F4">
        <w:rPr>
          <w:rFonts w:ascii="Times New Roman" w:hAnsi="Times New Roman" w:cs="Times New Roman"/>
          <w:position w:val="-14"/>
          <w:sz w:val="28"/>
          <w:szCs w:val="28"/>
          <w:lang w:val="kk-KZ"/>
        </w:rPr>
        <w:object w:dxaOrig="1740" w:dyaOrig="380">
          <v:shape id="_x0000_i1067" type="#_x0000_t75" style="width:86.65pt;height:19.15pt" o:ole="" fillcolor="window">
            <v:imagedata r:id="rId102" o:title=""/>
          </v:shape>
          <o:OLEObject Type="Embed" ProgID="Equation.3" ShapeID="_x0000_i1067" DrawAspect="Content" ObjectID="_1527681041" r:id="rId103"/>
        </w:object>
      </w:r>
      <w:r w:rsidRPr="002C11F4">
        <w:rPr>
          <w:rFonts w:ascii="Times New Roman" w:hAnsi="Times New Roman" w:cs="Times New Roman"/>
          <w:sz w:val="28"/>
          <w:szCs w:val="28"/>
          <w:lang w:val="kk-KZ"/>
        </w:rPr>
        <w:t>, ал формула сызықтық сипаталады. Бұл жағдайда жылдамдықтың жоғарылау шамасына байланысты қозғалыстың мүмкінділік қарқындылығының шегі болммайды. Бірақ та бұл жолдардағы шынайы қозғалыс жағдайына сәйкес келмейді және ағынның мүмкін қарқындылық мәнінің көтермелеуіне әкеледі.</w:t>
      </w:r>
    </w:p>
    <w:p w:rsidR="002C11F4" w:rsidRPr="00BD569E" w:rsidRDefault="002C11F4" w:rsidP="0008464F">
      <w:pPr>
        <w:numPr>
          <w:ilvl w:val="0"/>
          <w:numId w:val="25"/>
        </w:numPr>
        <w:tabs>
          <w:tab w:val="clear" w:pos="720"/>
        </w:tabs>
        <w:autoSpaceDE w:val="0"/>
        <w:autoSpaceDN w:val="0"/>
        <w:spacing w:after="0" w:line="240" w:lineRule="auto"/>
        <w:ind w:left="0"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“Толық қауіпсіздікке” есеп жүргізгенде, </w:t>
      </w:r>
      <w:r w:rsidRPr="002C11F4">
        <w:rPr>
          <w:rFonts w:ascii="Times New Roman" w:hAnsi="Times New Roman" w:cs="Times New Roman"/>
          <w:position w:val="-6"/>
          <w:sz w:val="28"/>
          <w:szCs w:val="28"/>
          <w:lang w:val="kk-KZ"/>
        </w:rPr>
        <w:object w:dxaOrig="220" w:dyaOrig="279">
          <v:shape id="_x0000_i1068" type="#_x0000_t75" style="width:11.25pt;height:13.5pt" o:ole="" fillcolor="window">
            <v:imagedata r:id="rId96" o:title=""/>
          </v:shape>
          <o:OLEObject Type="Embed" ProgID="Equation.3" ShapeID="_x0000_i1068" DrawAspect="Content" ObjectID="_1527681042" r:id="rId104"/>
        </w:object>
      </w:r>
      <w:r w:rsidRPr="002C11F4">
        <w:rPr>
          <w:rFonts w:ascii="Times New Roman" w:hAnsi="Times New Roman" w:cs="Times New Roman"/>
          <w:sz w:val="28"/>
          <w:szCs w:val="28"/>
          <w:lang w:val="kk-KZ"/>
        </w:rPr>
        <w:t xml:space="preserve"> мәні артқы автомобильдің </w:t>
      </w:r>
      <w:r w:rsidRPr="002C11F4">
        <w:rPr>
          <w:rFonts w:ascii="Times New Roman" w:hAnsi="Times New Roman" w:cs="Times New Roman"/>
          <w:position w:val="-12"/>
          <w:sz w:val="28"/>
          <w:szCs w:val="28"/>
          <w:lang w:val="kk-KZ"/>
        </w:rPr>
        <w:object w:dxaOrig="360" w:dyaOrig="360">
          <v:shape id="_x0000_i1069" type="#_x0000_t75" style="width:18pt;height:18pt" o:ole="" fillcolor="window">
            <v:imagedata r:id="rId105" o:title=""/>
          </v:shape>
          <o:OLEObject Type="Embed" ProgID="Equation.3" ShapeID="_x0000_i1069" DrawAspect="Content" ObjectID="_1527681043" r:id="rId106"/>
        </w:object>
      </w:r>
      <w:r w:rsidRPr="002C11F4">
        <w:rPr>
          <w:rFonts w:ascii="Times New Roman" w:hAnsi="Times New Roman" w:cs="Times New Roman"/>
          <w:sz w:val="28"/>
          <w:szCs w:val="28"/>
          <w:lang w:val="kk-KZ"/>
        </w:rPr>
        <w:t xml:space="preserve"> толық тоқтау жолының мәніне тең. </w:t>
      </w:r>
      <w:r w:rsidRPr="00BD569E">
        <w:rPr>
          <w:rFonts w:ascii="Times New Roman" w:hAnsi="Times New Roman" w:cs="Times New Roman"/>
          <w:sz w:val="28"/>
          <w:szCs w:val="28"/>
          <w:lang w:val="kk-KZ"/>
        </w:rPr>
        <w:t>Онда динамикалық өлшемнің мәнін мына формуламен есептейміз:</w:t>
      </w:r>
    </w:p>
    <w:p w:rsidR="002C11F4" w:rsidRPr="002C11F4" w:rsidRDefault="002C11F4" w:rsidP="002C11F4">
      <w:pPr>
        <w:pStyle w:val="a6"/>
        <w:spacing w:after="0" w:line="240" w:lineRule="auto"/>
        <w:ind w:left="360" w:firstLine="425"/>
        <w:jc w:val="center"/>
        <w:rPr>
          <w:rFonts w:ascii="Times New Roman" w:hAnsi="Times New Roman" w:cs="Times New Roman"/>
          <w:b/>
          <w:sz w:val="28"/>
          <w:szCs w:val="28"/>
        </w:rPr>
      </w:pPr>
      <w:r w:rsidRPr="002C11F4">
        <w:rPr>
          <w:rFonts w:ascii="Times New Roman" w:hAnsi="Times New Roman" w:cs="Times New Roman"/>
          <w:b/>
          <w:position w:val="-14"/>
          <w:sz w:val="28"/>
          <w:szCs w:val="28"/>
          <w:lang w:val="en-GB"/>
        </w:rPr>
        <w:object w:dxaOrig="2380" w:dyaOrig="400">
          <v:shape id="_x0000_i1070" type="#_x0000_t75" style="width:119.25pt;height:20.25pt" o:ole="" fillcolor="window">
            <v:imagedata r:id="rId107" o:title=""/>
          </v:shape>
          <o:OLEObject Type="Embed" ProgID="Equation.3" ShapeID="_x0000_i1070" DrawAspect="Content" ObjectID="_1527681044" r:id="rId108"/>
        </w:object>
      </w:r>
      <w:r w:rsidRPr="002C11F4">
        <w:rPr>
          <w:rFonts w:ascii="Times New Roman" w:hAnsi="Times New Roman" w:cs="Times New Roman"/>
          <w:b/>
          <w:sz w:val="28"/>
          <w:szCs w:val="28"/>
        </w:rPr>
        <w:t>,</w:t>
      </w:r>
      <w:r w:rsidRPr="002C11F4">
        <w:rPr>
          <w:rFonts w:ascii="Times New Roman" w:hAnsi="Times New Roman" w:cs="Times New Roman"/>
          <w:b/>
          <w:sz w:val="28"/>
          <w:szCs w:val="28"/>
        </w:rPr>
        <w:tab/>
      </w:r>
      <w:r w:rsidRPr="002C11F4">
        <w:rPr>
          <w:rFonts w:ascii="Times New Roman" w:hAnsi="Times New Roman" w:cs="Times New Roman"/>
          <w:b/>
          <w:sz w:val="28"/>
          <w:szCs w:val="28"/>
        </w:rPr>
        <w:tab/>
      </w:r>
      <w:r w:rsidRPr="002C11F4">
        <w:rPr>
          <w:rFonts w:ascii="Times New Roman" w:hAnsi="Times New Roman" w:cs="Times New Roman"/>
          <w:b/>
          <w:sz w:val="28"/>
          <w:szCs w:val="28"/>
        </w:rPr>
        <w:tab/>
      </w:r>
      <w:r w:rsidRPr="002C11F4">
        <w:rPr>
          <w:rFonts w:ascii="Times New Roman" w:hAnsi="Times New Roman" w:cs="Times New Roman"/>
          <w:b/>
          <w:sz w:val="28"/>
          <w:szCs w:val="28"/>
        </w:rPr>
        <w:tab/>
      </w:r>
    </w:p>
    <w:p w:rsidR="002C11F4" w:rsidRPr="002C11F4" w:rsidRDefault="002C11F4" w:rsidP="002C11F4">
      <w:pPr>
        <w:spacing w:after="0" w:line="240" w:lineRule="auto"/>
        <w:ind w:left="360" w:firstLine="425"/>
        <w:jc w:val="both"/>
        <w:rPr>
          <w:rFonts w:ascii="Times New Roman" w:hAnsi="Times New Roman" w:cs="Times New Roman"/>
          <w:sz w:val="28"/>
          <w:szCs w:val="28"/>
        </w:rPr>
      </w:pPr>
      <w:r w:rsidRPr="002C11F4">
        <w:rPr>
          <w:rFonts w:ascii="Times New Roman" w:hAnsi="Times New Roman" w:cs="Times New Roman"/>
          <w:sz w:val="28"/>
          <w:szCs w:val="28"/>
          <w:lang w:val="kk-KZ"/>
        </w:rPr>
        <w:t>м</w:t>
      </w:r>
      <w:r w:rsidRPr="002C11F4">
        <w:rPr>
          <w:rFonts w:ascii="Times New Roman" w:hAnsi="Times New Roman" w:cs="Times New Roman"/>
          <w:sz w:val="28"/>
          <w:szCs w:val="28"/>
        </w:rPr>
        <w:t xml:space="preserve">ұндағы </w:t>
      </w:r>
      <w:r w:rsidRPr="002C11F4">
        <w:rPr>
          <w:rFonts w:ascii="Times New Roman" w:hAnsi="Times New Roman" w:cs="Times New Roman"/>
          <w:position w:val="-12"/>
          <w:sz w:val="28"/>
          <w:szCs w:val="28"/>
          <w:lang w:val="en-GB"/>
        </w:rPr>
        <w:object w:dxaOrig="440" w:dyaOrig="380">
          <v:shape id="_x0000_i1071" type="#_x0000_t75" style="width:21.4pt;height:19.15pt" o:ole="" fillcolor="window">
            <v:imagedata r:id="rId109" o:title=""/>
          </v:shape>
          <o:OLEObject Type="Embed" ProgID="Equation.3" ShapeID="_x0000_i1071" DrawAspect="Content" ObjectID="_1527681045" r:id="rId110"/>
        </w:object>
      </w:r>
      <w:r w:rsidRPr="002C11F4">
        <w:rPr>
          <w:rFonts w:ascii="Times New Roman" w:hAnsi="Times New Roman" w:cs="Times New Roman"/>
          <w:sz w:val="28"/>
          <w:szCs w:val="28"/>
        </w:rPr>
        <w:t xml:space="preserve"> – автомобильдің тоқтау жолы.</w:t>
      </w:r>
    </w:p>
    <w:p w:rsidR="00240A6F" w:rsidRDefault="00240A6F" w:rsidP="002C11F4">
      <w:pPr>
        <w:spacing w:after="0" w:line="240" w:lineRule="auto"/>
        <w:ind w:firstLine="425"/>
        <w:jc w:val="both"/>
        <w:rPr>
          <w:rFonts w:ascii="Times New Roman" w:hAnsi="Times New Roman" w:cs="Times New Roman"/>
          <w:sz w:val="28"/>
          <w:szCs w:val="28"/>
          <w:lang w:val="kk-KZ"/>
        </w:rPr>
      </w:pPr>
    </w:p>
    <w:p w:rsidR="002C11F4" w:rsidRPr="00CD4BF8" w:rsidRDefault="002C11F4" w:rsidP="002C11F4">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Формуланы жеңілдету үшін баяулау күшейген уақытта өтетін кесіндіні бөлек көрсетпеген. </w:t>
      </w:r>
      <w:r w:rsidRPr="00CD4BF8">
        <w:rPr>
          <w:rFonts w:ascii="Times New Roman" w:hAnsi="Times New Roman" w:cs="Times New Roman"/>
          <w:sz w:val="28"/>
          <w:szCs w:val="28"/>
          <w:lang w:val="kk-KZ"/>
        </w:rPr>
        <w:t>Бұл жағдайда теңдіктің квадраттық функция түріне, ал ағын жылдамдығының белгілі-бір мәнінде қарқындылықтың шегі болады. Бұндай жағдай жоғары жылдамдықта қозғалыс қауіпсіздігін қамтамасыз ету талаптарына көп сәйкес.</w:t>
      </w:r>
    </w:p>
    <w:p w:rsidR="002C11F4" w:rsidRPr="00CD4BF8" w:rsidRDefault="002C11F4" w:rsidP="002C11F4">
      <w:pPr>
        <w:spacing w:after="0" w:line="240" w:lineRule="auto"/>
        <w:ind w:firstLine="425"/>
        <w:jc w:val="both"/>
        <w:rPr>
          <w:rFonts w:ascii="Times New Roman" w:hAnsi="Times New Roman" w:cs="Times New Roman"/>
          <w:sz w:val="28"/>
          <w:szCs w:val="28"/>
          <w:lang w:val="kk-KZ"/>
        </w:rPr>
      </w:pPr>
      <w:r w:rsidRPr="00CD4BF8">
        <w:rPr>
          <w:rFonts w:ascii="Times New Roman" w:hAnsi="Times New Roman" w:cs="Times New Roman"/>
          <w:sz w:val="28"/>
          <w:szCs w:val="28"/>
          <w:lang w:val="kk-KZ"/>
        </w:rPr>
        <w:t xml:space="preserve">Ең шынайы қарастыру мынаған негізделген: </w:t>
      </w:r>
      <w:r w:rsidRPr="002C11F4">
        <w:rPr>
          <w:rFonts w:ascii="Times New Roman" w:hAnsi="Times New Roman" w:cs="Times New Roman"/>
          <w:position w:val="-6"/>
          <w:sz w:val="28"/>
          <w:szCs w:val="28"/>
        </w:rPr>
        <w:object w:dxaOrig="220" w:dyaOrig="279">
          <v:shape id="_x0000_i1072" type="#_x0000_t75" style="width:11.25pt;height:13.5pt" o:ole="" fillcolor="window">
            <v:imagedata r:id="rId96" o:title=""/>
          </v:shape>
          <o:OLEObject Type="Embed" ProgID="Equation.3" ShapeID="_x0000_i1072" DrawAspect="Content" ObjectID="_1527681046" r:id="rId111"/>
        </w:object>
      </w:r>
      <w:r w:rsidRPr="00CD4BF8">
        <w:rPr>
          <w:rFonts w:ascii="Times New Roman" w:hAnsi="Times New Roman" w:cs="Times New Roman"/>
          <w:sz w:val="28"/>
          <w:szCs w:val="28"/>
          <w:lang w:val="kk-KZ"/>
        </w:rPr>
        <w:t xml:space="preserve"> мәнін анықтағанда автомобиль тежеу жолдарының мүмкін айырмашылығын қарастыру қажет.</w:t>
      </w:r>
    </w:p>
    <w:p w:rsidR="002C11F4" w:rsidRPr="00CD4BF8" w:rsidRDefault="002C11F4" w:rsidP="002C11F4">
      <w:pPr>
        <w:spacing w:after="0" w:line="240" w:lineRule="auto"/>
        <w:ind w:firstLine="425"/>
        <w:jc w:val="both"/>
        <w:rPr>
          <w:rFonts w:ascii="Times New Roman" w:hAnsi="Times New Roman" w:cs="Times New Roman"/>
          <w:sz w:val="28"/>
          <w:szCs w:val="28"/>
          <w:lang w:val="kk-KZ"/>
        </w:rPr>
      </w:pPr>
      <w:r w:rsidRPr="00CD4BF8">
        <w:rPr>
          <w:rFonts w:ascii="Times New Roman" w:hAnsi="Times New Roman" w:cs="Times New Roman"/>
          <w:i/>
          <w:sz w:val="28"/>
          <w:szCs w:val="28"/>
          <w:lang w:val="kk-KZ"/>
        </w:rPr>
        <w:t>Стохастикалық модель.</w:t>
      </w:r>
      <w:r w:rsidRPr="00CD4BF8">
        <w:rPr>
          <w:rFonts w:ascii="Times New Roman" w:hAnsi="Times New Roman" w:cs="Times New Roman"/>
          <w:sz w:val="28"/>
          <w:szCs w:val="28"/>
          <w:lang w:val="kk-KZ"/>
        </w:rPr>
        <w:t xml:space="preserve"> Қозғалысты басқарудың бірқатар тиімді тапсырмаларды шешу үшін, қиылыс аймағында немесе басқа да жолдың бақылау аумақтарындағы көлік ағындарының параметрлерін стохастикалық сипаттамамен қамтамасыз ету.</w:t>
      </w:r>
    </w:p>
    <w:p w:rsidR="002C11F4" w:rsidRPr="00CD4BF8" w:rsidRDefault="002C11F4" w:rsidP="002C11F4">
      <w:pPr>
        <w:spacing w:after="0" w:line="240" w:lineRule="auto"/>
        <w:ind w:firstLine="425"/>
        <w:jc w:val="both"/>
        <w:rPr>
          <w:rFonts w:ascii="Times New Roman" w:hAnsi="Times New Roman" w:cs="Times New Roman"/>
          <w:sz w:val="28"/>
          <w:szCs w:val="28"/>
          <w:lang w:val="kk-KZ"/>
        </w:rPr>
      </w:pPr>
      <w:r w:rsidRPr="00CD4BF8">
        <w:rPr>
          <w:rFonts w:ascii="Times New Roman" w:hAnsi="Times New Roman" w:cs="Times New Roman"/>
          <w:sz w:val="28"/>
          <w:szCs w:val="28"/>
          <w:lang w:val="kk-KZ"/>
        </w:rPr>
        <w:lastRenderedPageBreak/>
        <w:t>Зерттеулер анықтағандай, жол қимасынан көлік құралдарының белгілі-бір санын өту ықтималдығын сипаттайтын, қарқындылығы салыстырмалы төменгі ағындарды анықтау үшін Пуассон теңдеуін (үлестірілуін) қолдануға болады:</w:t>
      </w:r>
    </w:p>
    <w:p w:rsidR="002C11F4" w:rsidRPr="002C11F4" w:rsidRDefault="002C11F4" w:rsidP="002C11F4">
      <w:pPr>
        <w:pStyle w:val="a6"/>
        <w:spacing w:after="0" w:line="240" w:lineRule="auto"/>
        <w:ind w:firstLine="425"/>
        <w:jc w:val="right"/>
        <w:rPr>
          <w:rFonts w:ascii="Times New Roman" w:hAnsi="Times New Roman" w:cs="Times New Roman"/>
          <w:b/>
          <w:sz w:val="28"/>
          <w:szCs w:val="28"/>
        </w:rPr>
      </w:pPr>
      <w:r w:rsidRPr="002C11F4">
        <w:rPr>
          <w:rFonts w:ascii="Times New Roman" w:hAnsi="Times New Roman" w:cs="Times New Roman"/>
          <w:b/>
          <w:position w:val="-24"/>
          <w:sz w:val="28"/>
          <w:szCs w:val="28"/>
          <w:lang w:val="en-GB"/>
        </w:rPr>
        <w:object w:dxaOrig="1620" w:dyaOrig="680">
          <v:shape id="_x0000_i1073" type="#_x0000_t75" style="width:91.15pt;height:32.65pt" o:ole="" fillcolor="window">
            <v:imagedata r:id="rId112" o:title=""/>
          </v:shape>
          <o:OLEObject Type="Embed" ProgID="Equation.3" ShapeID="_x0000_i1073" DrawAspect="Content" ObjectID="_1527681047" r:id="rId113"/>
        </w:object>
      </w:r>
      <w:r w:rsidRPr="002C11F4">
        <w:rPr>
          <w:rFonts w:ascii="Times New Roman" w:hAnsi="Times New Roman" w:cs="Times New Roman"/>
          <w:b/>
          <w:sz w:val="28"/>
          <w:szCs w:val="28"/>
        </w:rPr>
        <w:tab/>
      </w:r>
      <w:r w:rsidRPr="002C11F4">
        <w:rPr>
          <w:rFonts w:ascii="Times New Roman" w:hAnsi="Times New Roman" w:cs="Times New Roman"/>
          <w:b/>
          <w:sz w:val="28"/>
          <w:szCs w:val="28"/>
        </w:rPr>
        <w:tab/>
      </w:r>
      <w:r w:rsidRPr="002C11F4">
        <w:rPr>
          <w:rFonts w:ascii="Times New Roman" w:hAnsi="Times New Roman" w:cs="Times New Roman"/>
          <w:b/>
          <w:sz w:val="28"/>
          <w:szCs w:val="28"/>
        </w:rPr>
        <w:tab/>
      </w:r>
      <w:r w:rsidRPr="002C11F4">
        <w:rPr>
          <w:rFonts w:ascii="Times New Roman" w:hAnsi="Times New Roman" w:cs="Times New Roman"/>
          <w:b/>
          <w:sz w:val="28"/>
          <w:szCs w:val="28"/>
        </w:rPr>
        <w:tab/>
      </w:r>
    </w:p>
    <w:p w:rsidR="002C11F4" w:rsidRPr="002C11F4" w:rsidRDefault="002C11F4" w:rsidP="002C11F4">
      <w:pPr>
        <w:pStyle w:val="a6"/>
        <w:spacing w:after="0" w:line="240" w:lineRule="auto"/>
        <w:ind w:firstLine="425"/>
        <w:rPr>
          <w:rFonts w:ascii="Times New Roman" w:hAnsi="Times New Roman" w:cs="Times New Roman"/>
          <w:b/>
          <w:sz w:val="28"/>
          <w:szCs w:val="28"/>
        </w:rPr>
      </w:pPr>
    </w:p>
    <w:p w:rsidR="002C11F4" w:rsidRPr="002C11F4" w:rsidRDefault="002C11F4" w:rsidP="00240A6F">
      <w:pPr>
        <w:pStyle w:val="a6"/>
        <w:spacing w:after="0" w:line="240" w:lineRule="auto"/>
        <w:ind w:left="426"/>
        <w:rPr>
          <w:rFonts w:ascii="Times New Roman" w:hAnsi="Times New Roman" w:cs="Times New Roman"/>
          <w:sz w:val="28"/>
          <w:szCs w:val="28"/>
        </w:rPr>
      </w:pPr>
      <w:r w:rsidRPr="002C11F4">
        <w:rPr>
          <w:rFonts w:ascii="Times New Roman" w:hAnsi="Times New Roman" w:cs="Times New Roman"/>
          <w:sz w:val="28"/>
          <w:szCs w:val="28"/>
        </w:rPr>
        <w:t xml:space="preserve">мұндағы </w:t>
      </w:r>
      <w:r w:rsidRPr="002C11F4">
        <w:rPr>
          <w:rFonts w:ascii="Times New Roman" w:hAnsi="Times New Roman" w:cs="Times New Roman"/>
          <w:position w:val="-10"/>
          <w:sz w:val="28"/>
          <w:szCs w:val="28"/>
        </w:rPr>
        <w:object w:dxaOrig="620" w:dyaOrig="340">
          <v:shape id="_x0000_i1074" type="#_x0000_t75" style="width:31.5pt;height:16.9pt" o:ole="" fillcolor="window">
            <v:imagedata r:id="rId114" o:title=""/>
          </v:shape>
          <o:OLEObject Type="Embed" ProgID="Equation.3" ShapeID="_x0000_i1074" DrawAspect="Content" ObjectID="_1527681048" r:id="rId115"/>
        </w:object>
      </w:r>
      <w:r w:rsidRPr="002C11F4">
        <w:rPr>
          <w:rFonts w:ascii="Times New Roman" w:hAnsi="Times New Roman" w:cs="Times New Roman"/>
          <w:sz w:val="28"/>
          <w:szCs w:val="28"/>
        </w:rPr>
        <w:t xml:space="preserve"> -</w:t>
      </w:r>
      <w:r w:rsidRPr="002C11F4">
        <w:rPr>
          <w:rFonts w:ascii="Times New Roman" w:hAnsi="Times New Roman" w:cs="Times New Roman"/>
          <w:sz w:val="28"/>
          <w:szCs w:val="28"/>
        </w:rPr>
        <w:tab/>
        <w:t>автомобильдердің n-ші санының t уақыт аралығында жүріп өту ықтималдығы;</w:t>
      </w:r>
    </w:p>
    <w:p w:rsidR="002C11F4" w:rsidRPr="002C11F4" w:rsidRDefault="002C11F4" w:rsidP="00240A6F">
      <w:pPr>
        <w:pStyle w:val="a6"/>
        <w:spacing w:after="0" w:line="240" w:lineRule="auto"/>
        <w:ind w:left="426"/>
        <w:rPr>
          <w:rFonts w:ascii="Times New Roman" w:hAnsi="Times New Roman" w:cs="Times New Roman"/>
          <w:sz w:val="28"/>
          <w:szCs w:val="28"/>
        </w:rPr>
      </w:pPr>
      <w:r w:rsidRPr="002C11F4">
        <w:rPr>
          <w:rFonts w:ascii="Times New Roman" w:hAnsi="Times New Roman" w:cs="Times New Roman"/>
          <w:position w:val="-6"/>
          <w:sz w:val="28"/>
          <w:szCs w:val="28"/>
          <w:lang w:val="en-GB"/>
        </w:rPr>
        <w:object w:dxaOrig="139" w:dyaOrig="240">
          <v:shape id="_x0000_i1075" type="#_x0000_t75" style="width:6.75pt;height:12.4pt" o:ole="" fillcolor="window">
            <v:imagedata r:id="rId116" o:title=""/>
          </v:shape>
          <o:OLEObject Type="Embed" ProgID="Equation.3" ShapeID="_x0000_i1075" DrawAspect="Content" ObjectID="_1527681049" r:id="rId117"/>
        </w:object>
      </w:r>
      <w:r w:rsidRPr="002C11F4">
        <w:rPr>
          <w:rFonts w:ascii="Times New Roman" w:hAnsi="Times New Roman" w:cs="Times New Roman"/>
          <w:sz w:val="28"/>
          <w:szCs w:val="28"/>
        </w:rPr>
        <w:t xml:space="preserve"> -</w:t>
      </w:r>
      <w:r w:rsidRPr="002C11F4">
        <w:rPr>
          <w:rFonts w:ascii="Times New Roman" w:hAnsi="Times New Roman" w:cs="Times New Roman"/>
          <w:sz w:val="28"/>
          <w:szCs w:val="28"/>
        </w:rPr>
        <w:tab/>
      </w:r>
      <w:r w:rsidRPr="002C11F4">
        <w:rPr>
          <w:rFonts w:ascii="Times New Roman" w:hAnsi="Times New Roman" w:cs="Times New Roman"/>
          <w:sz w:val="28"/>
          <w:szCs w:val="28"/>
        </w:rPr>
        <w:tab/>
        <w:t>бақылау аралықтарының ұзақтығы, с;</w:t>
      </w:r>
    </w:p>
    <w:p w:rsidR="002C11F4" w:rsidRPr="002C11F4" w:rsidRDefault="002C11F4" w:rsidP="00240A6F">
      <w:pPr>
        <w:spacing w:after="0" w:line="240" w:lineRule="auto"/>
        <w:ind w:left="426"/>
        <w:rPr>
          <w:rFonts w:ascii="Times New Roman" w:hAnsi="Times New Roman" w:cs="Times New Roman"/>
          <w:b/>
          <w:sz w:val="28"/>
          <w:szCs w:val="28"/>
          <w:lang w:val="kk-KZ"/>
        </w:rPr>
      </w:pPr>
      <w:r w:rsidRPr="002C11F4">
        <w:rPr>
          <w:rFonts w:ascii="Times New Roman" w:hAnsi="Times New Roman" w:cs="Times New Roman"/>
          <w:b/>
          <w:position w:val="-6"/>
          <w:sz w:val="28"/>
          <w:szCs w:val="28"/>
          <w:lang w:val="en-GB"/>
        </w:rPr>
        <w:object w:dxaOrig="220" w:dyaOrig="279">
          <v:shape id="_x0000_i1076" type="#_x0000_t75" style="width:11.25pt;height:13.5pt" o:ole="" fillcolor="window">
            <v:imagedata r:id="rId118" o:title=""/>
          </v:shape>
          <o:OLEObject Type="Embed" ProgID="Equation.3" ShapeID="_x0000_i1076" DrawAspect="Content" ObjectID="_1527681050" r:id="rId119"/>
        </w:object>
      </w:r>
      <w:r w:rsidRPr="002C11F4">
        <w:rPr>
          <w:rFonts w:ascii="Times New Roman" w:hAnsi="Times New Roman" w:cs="Times New Roman"/>
          <w:b/>
          <w:sz w:val="28"/>
          <w:szCs w:val="28"/>
          <w:lang w:val="kk-KZ"/>
        </w:rPr>
        <w:t xml:space="preserve"> -</w:t>
      </w:r>
      <w:r w:rsidRPr="002C11F4">
        <w:rPr>
          <w:rFonts w:ascii="Times New Roman" w:hAnsi="Times New Roman" w:cs="Times New Roman"/>
          <w:b/>
          <w:sz w:val="28"/>
          <w:szCs w:val="28"/>
          <w:lang w:val="kk-KZ"/>
        </w:rPr>
        <w:tab/>
      </w:r>
      <w:r w:rsidRPr="002C11F4">
        <w:rPr>
          <w:rFonts w:ascii="Times New Roman" w:hAnsi="Times New Roman" w:cs="Times New Roman"/>
          <w:sz w:val="28"/>
          <w:szCs w:val="28"/>
          <w:lang w:val="kk-KZ"/>
        </w:rPr>
        <w:t>үлестірудің негізгі параметрі (көлік ағынының қарқындылығы), авт/сек;</w:t>
      </w:r>
    </w:p>
    <w:p w:rsidR="002C11F4" w:rsidRPr="002C11F4" w:rsidRDefault="002C11F4" w:rsidP="00240A6F">
      <w:pPr>
        <w:spacing w:after="0" w:line="240" w:lineRule="auto"/>
        <w:ind w:left="426"/>
        <w:rPr>
          <w:rFonts w:ascii="Times New Roman" w:hAnsi="Times New Roman" w:cs="Times New Roman"/>
          <w:sz w:val="28"/>
          <w:szCs w:val="28"/>
          <w:lang w:val="kk-KZ"/>
        </w:rPr>
      </w:pPr>
      <w:r w:rsidRPr="002C11F4">
        <w:rPr>
          <w:rFonts w:ascii="Times New Roman" w:hAnsi="Times New Roman" w:cs="Times New Roman"/>
          <w:b/>
          <w:position w:val="-6"/>
          <w:sz w:val="28"/>
          <w:szCs w:val="28"/>
          <w:lang w:val="en-GB"/>
        </w:rPr>
        <w:object w:dxaOrig="200" w:dyaOrig="220">
          <v:shape id="_x0000_i1077" type="#_x0000_t75" style="width:10.15pt;height:11.25pt" o:ole="" fillcolor="window">
            <v:imagedata r:id="rId120" o:title=""/>
          </v:shape>
          <o:OLEObject Type="Embed" ProgID="Equation.3" ShapeID="_x0000_i1077" DrawAspect="Content" ObjectID="_1527681051" r:id="rId121"/>
        </w:object>
      </w:r>
      <w:r w:rsidRPr="002C11F4">
        <w:rPr>
          <w:rFonts w:ascii="Times New Roman" w:hAnsi="Times New Roman" w:cs="Times New Roman"/>
          <w:b/>
          <w:sz w:val="28"/>
          <w:szCs w:val="28"/>
          <w:lang w:val="kk-KZ"/>
        </w:rPr>
        <w:t xml:space="preserve"> – </w:t>
      </w:r>
      <w:r w:rsidRPr="002C11F4">
        <w:rPr>
          <w:rFonts w:ascii="Times New Roman" w:hAnsi="Times New Roman" w:cs="Times New Roman"/>
          <w:b/>
          <w:sz w:val="28"/>
          <w:szCs w:val="28"/>
          <w:lang w:val="kk-KZ"/>
        </w:rPr>
        <w:tab/>
      </w:r>
      <w:r w:rsidRPr="002C11F4">
        <w:rPr>
          <w:rFonts w:ascii="Times New Roman" w:hAnsi="Times New Roman" w:cs="Times New Roman"/>
          <w:sz w:val="28"/>
          <w:szCs w:val="28"/>
          <w:lang w:val="kk-KZ"/>
        </w:rPr>
        <w:t>бақыланатын автомобильдер саны.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Тәжірибе жүзінде, қозғалысты басқару мақсатарында бірінен-кейін бірі лесетін көлік құралдарының арасында уақыттың аралық шектерін үлестіру сипаты  туралы мағлұматтардың болуы қажет. Егер автомобильдердің пайда болуы үлестірумен сипатталатын болса, онда автомобильдер аралығындағы шектер төмендегі экспененциалдық  заң бойынша үлестіріледі.</w:t>
      </w:r>
    </w:p>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position w:val="-10"/>
          <w:sz w:val="28"/>
          <w:szCs w:val="28"/>
          <w:lang w:val="en-GB"/>
        </w:rPr>
        <w:object w:dxaOrig="1200" w:dyaOrig="360">
          <v:shape id="_x0000_i1078" type="#_x0000_t75" style="width:59.65pt;height:18pt" o:ole="" fillcolor="window">
            <v:imagedata r:id="rId122" o:title=""/>
          </v:shape>
          <o:OLEObject Type="Embed" ProgID="Equation.3" ShapeID="_x0000_i1078" DrawAspect="Content" ObjectID="_1527681052" r:id="rId123"/>
        </w:object>
      </w:r>
    </w:p>
    <w:p w:rsidR="002C11F4" w:rsidRPr="002C11F4" w:rsidRDefault="002C11F4" w:rsidP="002C11F4">
      <w:pPr>
        <w:pStyle w:val="a6"/>
        <w:spacing w:after="0" w:line="240" w:lineRule="auto"/>
        <w:ind w:firstLine="425"/>
        <w:rPr>
          <w:rFonts w:ascii="Times New Roman" w:hAnsi="Times New Roman" w:cs="Times New Roman"/>
          <w:sz w:val="28"/>
          <w:szCs w:val="28"/>
        </w:rPr>
      </w:pPr>
      <w:r w:rsidRPr="002C11F4">
        <w:rPr>
          <w:rFonts w:ascii="Times New Roman" w:hAnsi="Times New Roman" w:cs="Times New Roman"/>
          <w:sz w:val="28"/>
          <w:szCs w:val="28"/>
        </w:rPr>
        <w:t xml:space="preserve">мұндағы </w:t>
      </w:r>
      <w:r w:rsidRPr="002C11F4">
        <w:rPr>
          <w:rFonts w:ascii="Times New Roman" w:hAnsi="Times New Roman" w:cs="Times New Roman"/>
          <w:position w:val="-10"/>
          <w:sz w:val="28"/>
          <w:szCs w:val="28"/>
          <w:lang w:val="en-GB"/>
        </w:rPr>
        <w:object w:dxaOrig="499" w:dyaOrig="320">
          <v:shape id="_x0000_i1079" type="#_x0000_t75" style="width:24.75pt;height:16.9pt" o:ole="" fillcolor="window">
            <v:imagedata r:id="rId124" o:title=""/>
          </v:shape>
          <o:OLEObject Type="Embed" ProgID="Equation.3" ShapeID="_x0000_i1079" DrawAspect="Content" ObjectID="_1527681053" r:id="rId125"/>
        </w:object>
      </w:r>
      <w:r w:rsidRPr="002C11F4">
        <w:rPr>
          <w:rFonts w:ascii="Times New Roman" w:hAnsi="Times New Roman" w:cs="Times New Roman"/>
          <w:sz w:val="28"/>
          <w:szCs w:val="28"/>
        </w:rPr>
        <w:t xml:space="preserve"> - үлестіру тығыздығы;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Көлік ағынында сәйкес келетін көлік құралдарының ұзындығына қарағанда кіші аралық шектердің туындауы физикалық тұрғыдан қарастырғанда мүмкін емес екендігін атап өткен жөн (мысалы жеңіл автомобильдердің ағыны үшін 5 м).</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Сондықтан уақыттың аралық шектерінің үлестірілуін жазбалау үшін аралас экспоненциалдық заң моделдерін едәуір дұрысырақ.</w:t>
      </w:r>
    </w:p>
    <w:p w:rsidR="002C11F4" w:rsidRPr="002C11F4" w:rsidRDefault="002C11F4" w:rsidP="00240A6F">
      <w:pPr>
        <w:pStyle w:val="a6"/>
        <w:spacing w:after="0" w:line="240" w:lineRule="auto"/>
        <w:ind w:firstLine="425"/>
        <w:rPr>
          <w:rFonts w:ascii="Times New Roman" w:hAnsi="Times New Roman" w:cs="Times New Roman"/>
          <w:b/>
          <w:sz w:val="28"/>
          <w:szCs w:val="28"/>
          <w:vertAlign w:val="superscript"/>
        </w:rPr>
      </w:pPr>
      <w:r w:rsidRPr="002C11F4">
        <w:rPr>
          <w:rFonts w:ascii="Times New Roman" w:hAnsi="Times New Roman" w:cs="Times New Roman"/>
          <w:b/>
          <w:position w:val="-10"/>
          <w:sz w:val="28"/>
          <w:szCs w:val="28"/>
          <w:lang w:val="en-GB"/>
        </w:rPr>
        <w:object w:dxaOrig="1540" w:dyaOrig="360">
          <v:shape id="_x0000_i1080" type="#_x0000_t75" style="width:76.5pt;height:18pt" o:ole="" fillcolor="window">
            <v:imagedata r:id="rId126" o:title=""/>
          </v:shape>
          <o:OLEObject Type="Embed" ProgID="Equation.3" ShapeID="_x0000_i1080" DrawAspect="Content" ObjectID="_1527681054" r:id="rId127"/>
        </w:object>
      </w:r>
    </w:p>
    <w:p w:rsidR="002C11F4" w:rsidRPr="002C11F4" w:rsidRDefault="002C11F4" w:rsidP="00240A6F">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мұндағы </w:t>
      </w:r>
      <w:r w:rsidRPr="002C11F4">
        <w:rPr>
          <w:rFonts w:ascii="Times New Roman" w:hAnsi="Times New Roman" w:cs="Times New Roman"/>
          <w:position w:val="-6"/>
          <w:sz w:val="28"/>
          <w:szCs w:val="28"/>
          <w:lang w:val="kk-KZ"/>
        </w:rPr>
        <w:object w:dxaOrig="300" w:dyaOrig="279">
          <v:shape id="_x0000_i1081" type="#_x0000_t75" style="width:14.65pt;height:13.5pt" o:ole="" fillcolor="window">
            <v:imagedata r:id="rId128" o:title=""/>
          </v:shape>
          <o:OLEObject Type="Embed" ProgID="Equation.3" ShapeID="_x0000_i1081" DrawAspect="Content" ObjectID="_1527681055" r:id="rId129"/>
        </w:object>
      </w:r>
      <w:r w:rsidRPr="002C11F4">
        <w:rPr>
          <w:rFonts w:ascii="Times New Roman" w:hAnsi="Times New Roman" w:cs="Times New Roman"/>
          <w:sz w:val="28"/>
          <w:szCs w:val="28"/>
          <w:lang w:val="kk-KZ"/>
        </w:rPr>
        <w:t xml:space="preserve"> – көлік құралдарының ұзындығына тән уақыттың аралық шегі.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Жоғарыда нұсқалған модельдер, негізінен жеңіл автомобильдерден тұратын бір текті ағындардың шынайы бақылауларымен қанағаттандырарлық ұқсастықты көрсетеді.</w:t>
      </w:r>
    </w:p>
    <w:p w:rsidR="002C11F4" w:rsidRPr="002C11F4" w:rsidRDefault="002C11F4" w:rsidP="002C11F4">
      <w:pPr>
        <w:pStyle w:val="a6"/>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Аралас ағындар, сондай-ақ кейбір сыртқы себепкерлердің әсер етуі кезінде Пуассон формуласы қанағаттандырарлық нәтижелер бере алмайды, сондықтан бұл жағдайда (2-ші текті Пирсонның) гамма-үлестіріуі қолданылуы мүмкін:</w:t>
      </w:r>
    </w:p>
    <w:p w:rsidR="002C11F4" w:rsidRPr="002C11F4" w:rsidRDefault="002C11F4" w:rsidP="002C11F4">
      <w:pPr>
        <w:pStyle w:val="a6"/>
        <w:spacing w:after="0" w:line="240" w:lineRule="auto"/>
        <w:ind w:firstLine="425"/>
        <w:jc w:val="center"/>
        <w:rPr>
          <w:rFonts w:ascii="Times New Roman" w:hAnsi="Times New Roman" w:cs="Times New Roman"/>
          <w:b/>
          <w:sz w:val="28"/>
          <w:szCs w:val="28"/>
        </w:rPr>
      </w:pPr>
      <w:r w:rsidRPr="002C11F4">
        <w:rPr>
          <w:rFonts w:ascii="Times New Roman" w:hAnsi="Times New Roman" w:cs="Times New Roman"/>
          <w:b/>
          <w:position w:val="-30"/>
          <w:sz w:val="28"/>
          <w:szCs w:val="28"/>
          <w:lang w:val="en-GB"/>
        </w:rPr>
        <w:object w:dxaOrig="1960" w:dyaOrig="680">
          <v:shape id="_x0000_i1082" type="#_x0000_t75" style="width:101.25pt;height:36pt" o:ole="" fillcolor="window">
            <v:imagedata r:id="rId130" o:title=""/>
          </v:shape>
          <o:OLEObject Type="Embed" ProgID="Equation.3" ShapeID="_x0000_i1082" DrawAspect="Content" ObjectID="_1527681056" r:id="rId131"/>
        </w:object>
      </w:r>
    </w:p>
    <w:p w:rsidR="002C11F4" w:rsidRPr="002C11F4" w:rsidRDefault="002C11F4" w:rsidP="002C11F4">
      <w:pPr>
        <w:pStyle w:val="a6"/>
        <w:spacing w:after="0" w:line="240" w:lineRule="auto"/>
        <w:ind w:firstLine="425"/>
        <w:rPr>
          <w:rFonts w:ascii="Times New Roman" w:hAnsi="Times New Roman" w:cs="Times New Roman"/>
          <w:sz w:val="28"/>
          <w:szCs w:val="28"/>
        </w:rPr>
      </w:pPr>
      <w:r w:rsidRPr="002C11F4">
        <w:rPr>
          <w:rFonts w:ascii="Times New Roman" w:hAnsi="Times New Roman" w:cs="Times New Roman"/>
          <w:sz w:val="28"/>
          <w:szCs w:val="28"/>
        </w:rPr>
        <w:t xml:space="preserve">мұндағы </w:t>
      </w:r>
      <w:r w:rsidRPr="002C11F4">
        <w:rPr>
          <w:rFonts w:ascii="Times New Roman" w:hAnsi="Times New Roman" w:cs="Times New Roman"/>
          <w:position w:val="-6"/>
          <w:sz w:val="28"/>
          <w:szCs w:val="28"/>
          <w:lang w:val="en-GB"/>
        </w:rPr>
        <w:object w:dxaOrig="200" w:dyaOrig="220">
          <v:shape id="_x0000_i1083" type="#_x0000_t75" style="width:10.15pt;height:11.25pt" o:ole="" fillcolor="window">
            <v:imagedata r:id="rId132" o:title=""/>
          </v:shape>
          <o:OLEObject Type="Embed" ProgID="Equation.3" ShapeID="_x0000_i1083" DrawAspect="Content" ObjectID="_1527681057" r:id="rId133"/>
        </w:object>
      </w:r>
      <w:r w:rsidRPr="002C11F4">
        <w:rPr>
          <w:rFonts w:ascii="Times New Roman" w:hAnsi="Times New Roman" w:cs="Times New Roman"/>
          <w:sz w:val="28"/>
          <w:szCs w:val="28"/>
        </w:rPr>
        <w:t xml:space="preserve"> – тұрақты; </w:t>
      </w:r>
    </w:p>
    <w:p w:rsidR="002C11F4" w:rsidRPr="002C11F4" w:rsidRDefault="002C11F4" w:rsidP="002C11F4">
      <w:pPr>
        <w:pStyle w:val="a6"/>
        <w:tabs>
          <w:tab w:val="num" w:pos="1260"/>
        </w:tabs>
        <w:spacing w:after="0" w:line="240" w:lineRule="auto"/>
        <w:ind w:firstLine="425"/>
        <w:rPr>
          <w:rFonts w:ascii="Times New Roman" w:hAnsi="Times New Roman" w:cs="Times New Roman"/>
          <w:sz w:val="28"/>
          <w:szCs w:val="28"/>
        </w:rPr>
      </w:pPr>
      <w:r w:rsidRPr="002C11F4">
        <w:rPr>
          <w:rFonts w:ascii="Times New Roman" w:hAnsi="Times New Roman" w:cs="Times New Roman"/>
          <w:sz w:val="28"/>
          <w:szCs w:val="28"/>
        </w:rPr>
        <w:tab/>
      </w:r>
      <w:r w:rsidRPr="002C11F4">
        <w:rPr>
          <w:rFonts w:ascii="Times New Roman" w:hAnsi="Times New Roman" w:cs="Times New Roman"/>
          <w:sz w:val="28"/>
          <w:szCs w:val="28"/>
        </w:rPr>
        <w:tab/>
      </w:r>
      <w:r w:rsidRPr="002C11F4">
        <w:rPr>
          <w:rFonts w:ascii="Times New Roman" w:hAnsi="Times New Roman" w:cs="Times New Roman"/>
          <w:position w:val="-10"/>
          <w:sz w:val="28"/>
          <w:szCs w:val="28"/>
          <w:lang w:val="en-GB"/>
        </w:rPr>
        <w:object w:dxaOrig="560" w:dyaOrig="320">
          <v:shape id="_x0000_i1084" type="#_x0000_t75" style="width:28.15pt;height:16.9pt" o:ole="" fillcolor="window">
            <v:imagedata r:id="rId134" o:title=""/>
          </v:shape>
          <o:OLEObject Type="Embed" ProgID="Equation.3" ShapeID="_x0000_i1084" DrawAspect="Content" ObjectID="_1527681058" r:id="rId135"/>
        </w:object>
      </w:r>
      <w:r w:rsidRPr="002C11F4">
        <w:rPr>
          <w:rFonts w:ascii="Times New Roman" w:hAnsi="Times New Roman" w:cs="Times New Roman"/>
          <w:sz w:val="28"/>
          <w:szCs w:val="28"/>
        </w:rPr>
        <w:tab/>
        <w:t xml:space="preserve">– гамма-функция </w:t>
      </w:r>
    </w:p>
    <w:p w:rsidR="002C11F4" w:rsidRPr="002C11F4" w:rsidRDefault="002C11F4" w:rsidP="002C11F4">
      <w:pPr>
        <w:spacing w:after="0" w:line="240" w:lineRule="auto"/>
        <w:ind w:firstLine="425"/>
        <w:jc w:val="both"/>
        <w:rPr>
          <w:rFonts w:ascii="Times New Roman" w:hAnsi="Times New Roman" w:cs="Times New Roman"/>
          <w:sz w:val="28"/>
          <w:szCs w:val="28"/>
        </w:rPr>
      </w:pPr>
      <w:r w:rsidRPr="002C11F4">
        <w:rPr>
          <w:rFonts w:ascii="Times New Roman" w:hAnsi="Times New Roman" w:cs="Times New Roman"/>
          <w:sz w:val="28"/>
          <w:szCs w:val="28"/>
        </w:rPr>
        <w:t>Бұл формула қала магистралдарының қаныққан ағындарындағы уақыттың аралық шектерін және үлесу қашықтықтарын жазбалау үшін пайдаланады. Қарбалас сәттердегі реттелетін қозғалыс жағдайларында қысқа уақытқа ғана бақыланатын қарқындылығы 2000 авт/сағ-қа жуық қаныққан ағындар үлестірудің қалыпты заңымен логарифмдік түрде жазбалауға болады.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rPr>
        <w:t xml:space="preserve">Қарқындылығы жоғары ағындар кезіндегі жолдар бойымен және әсіресе қиылыстар аймағындағы көлік құралдарының қозғалысын бұқаралық баптау </w:t>
      </w:r>
      <w:r w:rsidRPr="002C11F4">
        <w:rPr>
          <w:rFonts w:ascii="Times New Roman" w:hAnsi="Times New Roman" w:cs="Times New Roman"/>
          <w:sz w:val="28"/>
          <w:szCs w:val="28"/>
        </w:rPr>
        <w:lastRenderedPageBreak/>
        <w:t>теориясының негізінде қарастырылады. Бұл теориның көмегімен шешілетін есептер, әдетте “тапсырыс берулердің” ең жоғарғы санын анықтауға, сондай-ақ белгілі-бір уақыт аралығында жүйедегі кезекті анықтауға келтіріледі. Көлік есептеріне алып қарағанда бұл келесілерді: қиылысулардың өткізу қабілетін, автомобильдердің кідірісін және қиылыс алдында пайда болатын кезектерді анықтау мүмкіндігін береді.</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b/>
          <w:sz w:val="28"/>
          <w:szCs w:val="28"/>
          <w:lang w:val="kk-KZ"/>
        </w:rPr>
        <w:t>Жол</w:t>
      </w:r>
      <w:r w:rsidRPr="002C11F4">
        <w:rPr>
          <w:rFonts w:ascii="Times New Roman" w:hAnsi="Times New Roman" w:cs="Times New Roman"/>
          <w:b/>
          <w:sz w:val="28"/>
          <w:szCs w:val="28"/>
        </w:rPr>
        <w:t>-</w:t>
      </w:r>
      <w:r w:rsidRPr="002C11F4">
        <w:rPr>
          <w:rFonts w:ascii="Times New Roman" w:hAnsi="Times New Roman" w:cs="Times New Roman"/>
          <w:b/>
          <w:sz w:val="28"/>
          <w:szCs w:val="28"/>
          <w:lang w:val="kk-KZ"/>
        </w:rPr>
        <w:t xml:space="preserve">көлік оқиғаларының статистикасын зерттеу. </w:t>
      </w:r>
      <w:r w:rsidRPr="002C11F4">
        <w:rPr>
          <w:rFonts w:ascii="Times New Roman" w:hAnsi="Times New Roman" w:cs="Times New Roman"/>
          <w:sz w:val="28"/>
          <w:szCs w:val="28"/>
          <w:lang w:val="kk-KZ"/>
        </w:rPr>
        <w:t xml:space="preserve">Соңғы жылдары жолда үлкен жылдамдықты автомобильдердің саны көбеюде. Қала аралық байланыс жолдарының ені небары 7.0-7.5 м  ғана болатын магистраль жолдар көп, олар жоғары қарқындылыұты көлік ағындарына икемделмеген. Сондықтан қала аралық тасымалдаулар кезінде жүргізушілердің кінәсі бойынша орын алған оқиғалардың 50 пайызы ені 7.0 м  жолдарда жылдамдықты дұрыс таңдамаудан болған, жылдамдықты дұрыс таңдамаудан болған оқиғалардың көбісі 3-4 сағат жолда жүргеннен кейін болған, оның себебі жүргізуші шаршай бастай, қауіп сезімдігі төмендейді және реакция уақыты курт жоғарылап кетеді.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 xml:space="preserve">Негізінен жылдамдық тәртібін жас жүргізушілер дұрыс таңдамайды. Жалпы жұмыс стажы 1 жылға дейін жүргізушілерді 8 пайызына жол-көлік оқиғаларының 16,5 пайызы келеді, немесе олар жұмыс стажы  1 жылдан көп жүргізушілерден шамамен 3 есе жиі жол-көлік оқиғасына душар болады. Айрықша күрделі жол жағдайларында (тайғанақ жолдарда, мұздақ, тәуліктің қараңғы уақыттарында) қозғалыс жылдамдықтарын дұрыс таңдауды білу, жүргізушінің мамандық шеберлігінің деңгейін сипаттайды. Мысалы, жылдамдықты дұрыс таңдамаудан болған апаттарды 1 класты жүргізуші 3 класты жүргізушіге қарағанда  3 есе аз, және 2 класты жүргізушіге қарағанда 1,4 есе аз жасайды. </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Жол-көлік апаттарының 70% жол жағдайының қолайсыз кезінде қозғалыс жылдамдығын дұрыс таңдамағаннан болған. Жол төсемінің жағдайына байланысты жылдамдықты дұрыс таңдамаудан болған жол-көлік оқиғаларының таратылуы келтірілген.</w:t>
      </w:r>
    </w:p>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Жол төсемінің жағдайына байланысты жол-көлік апаттарының таратылуы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620"/>
        <w:gridCol w:w="1620"/>
        <w:gridCol w:w="1620"/>
        <w:gridCol w:w="1621"/>
      </w:tblGrid>
      <w:tr w:rsidR="002C11F4" w:rsidRPr="002C11F4" w:rsidTr="002C11F4">
        <w:tc>
          <w:tcPr>
            <w:tcW w:w="3369"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Жол төсемінің жағдайы</w:t>
            </w:r>
          </w:p>
        </w:tc>
        <w:tc>
          <w:tcPr>
            <w:tcW w:w="162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Құрғақ</w:t>
            </w:r>
          </w:p>
        </w:tc>
        <w:tc>
          <w:tcPr>
            <w:tcW w:w="162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pStyle w:val="5"/>
              <w:jc w:val="left"/>
              <w:rPr>
                <w:lang w:val="kk-KZ"/>
              </w:rPr>
            </w:pPr>
            <w:r w:rsidRPr="002C11F4">
              <w:rPr>
                <w:lang w:val="kk-KZ"/>
              </w:rPr>
              <w:t>Дымқыл</w:t>
            </w:r>
          </w:p>
        </w:tc>
        <w:tc>
          <w:tcPr>
            <w:tcW w:w="162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Қарлы</w:t>
            </w:r>
          </w:p>
        </w:tc>
        <w:tc>
          <w:tcPr>
            <w:tcW w:w="1621"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Мұздақ</w:t>
            </w:r>
          </w:p>
        </w:tc>
      </w:tr>
      <w:tr w:rsidR="002C11F4" w:rsidRPr="002C11F4" w:rsidTr="002C11F4">
        <w:tc>
          <w:tcPr>
            <w:tcW w:w="3369"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Жол-көлік оқиғаларының саны, %</w:t>
            </w:r>
          </w:p>
        </w:tc>
        <w:tc>
          <w:tcPr>
            <w:tcW w:w="162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33,7</w:t>
            </w:r>
          </w:p>
        </w:tc>
        <w:tc>
          <w:tcPr>
            <w:tcW w:w="162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34,5</w:t>
            </w:r>
          </w:p>
        </w:tc>
        <w:tc>
          <w:tcPr>
            <w:tcW w:w="162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11,0</w:t>
            </w:r>
          </w:p>
        </w:tc>
        <w:tc>
          <w:tcPr>
            <w:tcW w:w="1621"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20,8</w:t>
            </w:r>
          </w:p>
        </w:tc>
      </w:tr>
    </w:tbl>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sz w:val="28"/>
          <w:szCs w:val="28"/>
          <w:lang w:val="kk-KZ"/>
        </w:rPr>
        <w:t>Ж</w:t>
      </w:r>
      <w:r w:rsidRPr="002C11F4">
        <w:rPr>
          <w:rFonts w:ascii="Times New Roman" w:hAnsi="Times New Roman" w:cs="Times New Roman"/>
          <w:sz w:val="28"/>
          <w:szCs w:val="28"/>
          <w:lang w:val="kk-KZ"/>
        </w:rPr>
        <w:t>ыл бойындағы жол төсемінің жағдайы бойынша статистикалық мәліметтер келтірілген.</w:t>
      </w:r>
    </w:p>
    <w:p w:rsidR="002C11F4" w:rsidRPr="002C11F4" w:rsidRDefault="002C11F4" w:rsidP="002C11F4">
      <w:pPr>
        <w:spacing w:after="0" w:line="240" w:lineRule="auto"/>
        <w:ind w:firstLine="425"/>
        <w:rPr>
          <w:rFonts w:ascii="Times New Roman" w:hAnsi="Times New Roman" w:cs="Times New Roman"/>
          <w:b/>
          <w:sz w:val="28"/>
          <w:szCs w:val="28"/>
          <w:lang w:val="kk-KZ"/>
        </w:rPr>
      </w:pPr>
      <w:r w:rsidRPr="002C11F4">
        <w:rPr>
          <w:rFonts w:ascii="Times New Roman" w:hAnsi="Times New Roman" w:cs="Times New Roman"/>
          <w:sz w:val="28"/>
          <w:szCs w:val="28"/>
          <w:lang w:val="kk-KZ"/>
        </w:rPr>
        <w:t>Жыл бойындағы жол төсемінің әртүрлі жағдайы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7"/>
        <w:gridCol w:w="4927"/>
      </w:tblGrid>
      <w:tr w:rsidR="002C11F4" w:rsidRPr="002C11F4" w:rsidTr="002C11F4">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Жол төсемінің жағдайы</w:t>
            </w:r>
          </w:p>
        </w:tc>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rPr>
                <w:rFonts w:ascii="Times New Roman" w:hAnsi="Times New Roman" w:cs="Times New Roman"/>
                <w:sz w:val="28"/>
                <w:szCs w:val="28"/>
                <w:lang w:val="kk-KZ"/>
              </w:rPr>
            </w:pPr>
            <w:r w:rsidRPr="002C11F4">
              <w:rPr>
                <w:rFonts w:ascii="Times New Roman" w:hAnsi="Times New Roman" w:cs="Times New Roman"/>
                <w:sz w:val="28"/>
                <w:szCs w:val="28"/>
                <w:lang w:val="kk-KZ"/>
              </w:rPr>
              <w:t>Жағдайының орташа ұзақтығы, пайыз</w:t>
            </w:r>
          </w:p>
        </w:tc>
      </w:tr>
      <w:tr w:rsidR="002C11F4" w:rsidRPr="002C11F4" w:rsidTr="002C11F4">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1. Құрғақ</w:t>
            </w:r>
          </w:p>
        </w:tc>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66.3</w:t>
            </w:r>
          </w:p>
        </w:tc>
      </w:tr>
      <w:tr w:rsidR="002C11F4" w:rsidRPr="002C11F4" w:rsidTr="002C11F4">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2. Дымқыл, лайланған</w:t>
            </w:r>
          </w:p>
        </w:tc>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17.0</w:t>
            </w:r>
          </w:p>
        </w:tc>
      </w:tr>
      <w:tr w:rsidR="002C11F4" w:rsidRPr="002C11F4" w:rsidTr="002C11F4">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3. Қарлы</w:t>
            </w:r>
          </w:p>
        </w:tc>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9.2</w:t>
            </w:r>
          </w:p>
        </w:tc>
      </w:tr>
      <w:tr w:rsidR="002C11F4" w:rsidRPr="002C11F4" w:rsidTr="002C11F4">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4. Мұздақ</w:t>
            </w:r>
          </w:p>
        </w:tc>
        <w:tc>
          <w:tcPr>
            <w:tcW w:w="4927"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jc w:val="center"/>
              <w:rPr>
                <w:rFonts w:ascii="Times New Roman" w:hAnsi="Times New Roman" w:cs="Times New Roman"/>
                <w:sz w:val="28"/>
                <w:szCs w:val="28"/>
                <w:lang w:val="kk-KZ"/>
              </w:rPr>
            </w:pPr>
            <w:r w:rsidRPr="002C11F4">
              <w:rPr>
                <w:rFonts w:ascii="Times New Roman" w:hAnsi="Times New Roman" w:cs="Times New Roman"/>
                <w:sz w:val="28"/>
                <w:szCs w:val="28"/>
                <w:lang w:val="kk-KZ"/>
              </w:rPr>
              <w:t>7.5</w:t>
            </w:r>
          </w:p>
        </w:tc>
      </w:tr>
    </w:tbl>
    <w:p w:rsidR="002C11F4" w:rsidRPr="002C11F4" w:rsidRDefault="002C11F4" w:rsidP="002C11F4">
      <w:pPr>
        <w:spacing w:after="0" w:line="240" w:lineRule="auto"/>
        <w:ind w:firstLine="425"/>
        <w:rPr>
          <w:rFonts w:ascii="Times New Roman" w:hAnsi="Times New Roman" w:cs="Times New Roman"/>
          <w:sz w:val="28"/>
          <w:szCs w:val="28"/>
          <w:lang w:val="kk-KZ"/>
        </w:rPr>
      </w:pP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lastRenderedPageBreak/>
        <w:t>Белгілі-бір жол төсемінің жағдайында орын алған жол-көлік оқиғаларының санынан байланысты оқиғалықтың меншікті коэффиценттерін салыстыру біршама қызуғушылық тудырады. Оқығалықтың меншікті коэффициенті белгілі-бір жол төсемінің жағдайында орын алған пайыхдағы жол-көлік оқиғаларының санының пайыздағы жолдың сол жағдайының орташа ұзақтығына қатынасы арқылы анықталады. Оқиғалықтың меншікті коэффициентерінің таратылуы көрсетілген.</w:t>
      </w:r>
    </w:p>
    <w:p w:rsidR="002C11F4" w:rsidRPr="002C11F4" w:rsidRDefault="002C11F4" w:rsidP="002C11F4">
      <w:pPr>
        <w:spacing w:after="0" w:line="240" w:lineRule="auto"/>
        <w:ind w:firstLine="425"/>
        <w:rPr>
          <w:rFonts w:ascii="Times New Roman" w:hAnsi="Times New Roman" w:cs="Times New Roman"/>
          <w:sz w:val="28"/>
          <w:szCs w:val="28"/>
          <w:lang w:val="kk-KZ"/>
        </w:rPr>
      </w:pPr>
    </w:p>
    <w:p w:rsidR="002C11F4" w:rsidRPr="002C11F4" w:rsidRDefault="002C11F4" w:rsidP="002C11F4">
      <w:pPr>
        <w:pStyle w:val="31"/>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Оқиғалықтың меншікті коэффициентерінің таратылуы.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549"/>
        <w:gridCol w:w="1550"/>
        <w:gridCol w:w="1549"/>
        <w:gridCol w:w="1550"/>
      </w:tblGrid>
      <w:tr w:rsidR="002C11F4" w:rsidRPr="002C11F4" w:rsidTr="002C11F4">
        <w:tc>
          <w:tcPr>
            <w:tcW w:w="3652"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Жол төсемінің жағдайы</w:t>
            </w:r>
          </w:p>
        </w:tc>
        <w:tc>
          <w:tcPr>
            <w:tcW w:w="1549"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Құрғақ</w:t>
            </w:r>
          </w:p>
        </w:tc>
        <w:tc>
          <w:tcPr>
            <w:tcW w:w="155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Дымқыл</w:t>
            </w:r>
          </w:p>
        </w:tc>
        <w:tc>
          <w:tcPr>
            <w:tcW w:w="1549"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Тапталған қар</w:t>
            </w:r>
          </w:p>
        </w:tc>
        <w:tc>
          <w:tcPr>
            <w:tcW w:w="155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Тайғанақ, мұз басқан жол</w:t>
            </w:r>
          </w:p>
        </w:tc>
      </w:tr>
      <w:tr w:rsidR="002C11F4" w:rsidRPr="002C11F4" w:rsidTr="002C11F4">
        <w:tc>
          <w:tcPr>
            <w:tcW w:w="3652"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Оқиғалықтың меншікті коэффициенті</w:t>
            </w:r>
          </w:p>
        </w:tc>
        <w:tc>
          <w:tcPr>
            <w:tcW w:w="1549"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0,51</w:t>
            </w:r>
          </w:p>
        </w:tc>
        <w:tc>
          <w:tcPr>
            <w:tcW w:w="155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2,03</w:t>
            </w:r>
          </w:p>
        </w:tc>
        <w:tc>
          <w:tcPr>
            <w:tcW w:w="1549"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1,2</w:t>
            </w:r>
          </w:p>
        </w:tc>
        <w:tc>
          <w:tcPr>
            <w:tcW w:w="1550" w:type="dxa"/>
            <w:tcBorders>
              <w:top w:val="single" w:sz="4" w:space="0" w:color="auto"/>
              <w:left w:val="single" w:sz="4" w:space="0" w:color="auto"/>
              <w:bottom w:val="single" w:sz="4" w:space="0" w:color="auto"/>
              <w:right w:val="single" w:sz="4" w:space="0" w:color="auto"/>
            </w:tcBorders>
          </w:tcPr>
          <w:p w:rsidR="002C11F4" w:rsidRPr="002C11F4" w:rsidRDefault="002C11F4" w:rsidP="002C11F4">
            <w:pPr>
              <w:spacing w:after="0" w:line="240" w:lineRule="auto"/>
              <w:ind w:firstLine="425"/>
              <w:rPr>
                <w:rFonts w:ascii="Times New Roman" w:hAnsi="Times New Roman" w:cs="Times New Roman"/>
                <w:sz w:val="28"/>
                <w:szCs w:val="28"/>
                <w:lang w:val="kk-KZ"/>
              </w:rPr>
            </w:pPr>
            <w:r w:rsidRPr="002C11F4">
              <w:rPr>
                <w:rFonts w:ascii="Times New Roman" w:hAnsi="Times New Roman" w:cs="Times New Roman"/>
                <w:sz w:val="28"/>
                <w:szCs w:val="28"/>
                <w:lang w:val="kk-KZ"/>
              </w:rPr>
              <w:t>2,78</w:t>
            </w:r>
          </w:p>
        </w:tc>
      </w:tr>
    </w:tbl>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мәліметтеріне қарай отырып, тайғанақ және мұз басқан жол жағдайы кезінде жүргізушілер жылдамдықты дұрыс таңдау бойынша үлкен қиындықтарға душар болады. Бірақ та, ауырлық дәрежесі бойынша дымқыл жолдарда жол –көлік оқиғаларының саны көп, себебі мұндай жолдарда мұз басқан жолдарға қарағанда автомобильдің қозғалыс жылдамдығы үлкен болады.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Жол-көлік оқиғаларына әкеліп соғатын қауіпті жағдайларды жылдамдықты дұрыс таңдамау  қала сыртындағы жолдарға қарағанда қала ішінде көбірек (53 %) болады. Жол көлік оқиғаларының қаладағы таратылуы төмендегідей:</w:t>
      </w:r>
    </w:p>
    <w:p w:rsidR="002C11F4" w:rsidRPr="002C11F4" w:rsidRDefault="002C11F4" w:rsidP="002C11F4">
      <w:pPr>
        <w:spacing w:after="0" w:line="240" w:lineRule="auto"/>
        <w:ind w:firstLine="425"/>
        <w:jc w:val="both"/>
        <w:rPr>
          <w:rFonts w:ascii="Times New Roman" w:hAnsi="Times New Roman" w:cs="Times New Roman"/>
          <w:i/>
          <w:sz w:val="28"/>
          <w:szCs w:val="28"/>
          <w:lang w:val="kk-KZ"/>
        </w:rPr>
      </w:pPr>
      <w:r w:rsidRPr="002C11F4">
        <w:rPr>
          <w:rFonts w:ascii="Times New Roman" w:hAnsi="Times New Roman" w:cs="Times New Roman"/>
          <w:i/>
          <w:sz w:val="28"/>
          <w:szCs w:val="28"/>
          <w:lang w:val="kk-KZ"/>
        </w:rPr>
        <w:t xml:space="preserve">екі қиылыс аралығындағы жолдарда  </w:t>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t>76,9%;</w:t>
      </w:r>
    </w:p>
    <w:p w:rsidR="002C11F4" w:rsidRPr="002C11F4" w:rsidRDefault="002C11F4" w:rsidP="002C11F4">
      <w:pPr>
        <w:spacing w:after="0" w:line="240" w:lineRule="auto"/>
        <w:ind w:firstLine="425"/>
        <w:jc w:val="both"/>
        <w:rPr>
          <w:rFonts w:ascii="Times New Roman" w:hAnsi="Times New Roman" w:cs="Times New Roman"/>
          <w:i/>
          <w:sz w:val="28"/>
          <w:szCs w:val="28"/>
          <w:lang w:val="kk-KZ"/>
        </w:rPr>
      </w:pPr>
      <w:r w:rsidRPr="002C11F4">
        <w:rPr>
          <w:rFonts w:ascii="Times New Roman" w:hAnsi="Times New Roman" w:cs="Times New Roman"/>
          <w:i/>
          <w:sz w:val="28"/>
          <w:szCs w:val="28"/>
          <w:lang w:val="kk-KZ"/>
        </w:rPr>
        <w:t xml:space="preserve">реттелмейтін қиылыстарда </w:t>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t>8 %;</w:t>
      </w:r>
    </w:p>
    <w:p w:rsidR="002C11F4" w:rsidRPr="002C11F4" w:rsidRDefault="002C11F4" w:rsidP="002C11F4">
      <w:pPr>
        <w:spacing w:after="0" w:line="240" w:lineRule="auto"/>
        <w:ind w:firstLine="425"/>
        <w:jc w:val="both"/>
        <w:rPr>
          <w:rFonts w:ascii="Times New Roman" w:hAnsi="Times New Roman" w:cs="Times New Roman"/>
          <w:i/>
          <w:sz w:val="28"/>
          <w:szCs w:val="28"/>
          <w:lang w:val="kk-KZ"/>
        </w:rPr>
      </w:pPr>
      <w:r w:rsidRPr="002C11F4">
        <w:rPr>
          <w:rFonts w:ascii="Times New Roman" w:hAnsi="Times New Roman" w:cs="Times New Roman"/>
          <w:i/>
          <w:sz w:val="28"/>
          <w:szCs w:val="28"/>
          <w:lang w:val="kk-KZ"/>
        </w:rPr>
        <w:t xml:space="preserve">реттелетін қиылыстарда </w:t>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r>
      <w:r w:rsidRPr="002C11F4">
        <w:rPr>
          <w:rFonts w:ascii="Times New Roman" w:hAnsi="Times New Roman" w:cs="Times New Roman"/>
          <w:i/>
          <w:sz w:val="28"/>
          <w:szCs w:val="28"/>
          <w:lang w:val="kk-KZ"/>
        </w:rPr>
        <w:tab/>
        <w:t>4,9 %;</w:t>
      </w:r>
    </w:p>
    <w:p w:rsidR="002C11F4" w:rsidRPr="002C11F4" w:rsidRDefault="002C11F4" w:rsidP="002C11F4">
      <w:pPr>
        <w:spacing w:after="0" w:line="240" w:lineRule="auto"/>
        <w:ind w:firstLine="425"/>
        <w:jc w:val="both"/>
        <w:rPr>
          <w:rFonts w:ascii="Times New Roman" w:hAnsi="Times New Roman" w:cs="Times New Roman"/>
          <w:i/>
          <w:sz w:val="28"/>
          <w:szCs w:val="28"/>
          <w:lang w:val="kk-KZ"/>
        </w:rPr>
      </w:pPr>
      <w:r w:rsidRPr="002C11F4">
        <w:rPr>
          <w:rFonts w:ascii="Times New Roman" w:hAnsi="Times New Roman" w:cs="Times New Roman"/>
          <w:i/>
          <w:sz w:val="28"/>
          <w:szCs w:val="28"/>
          <w:lang w:val="kk-KZ"/>
        </w:rPr>
        <w:t>жалпы пайдалатын көліктердің тоқтайтын аумақтарында</w:t>
      </w:r>
      <w:r w:rsidRPr="002C11F4">
        <w:rPr>
          <w:rFonts w:ascii="Times New Roman" w:hAnsi="Times New Roman" w:cs="Times New Roman"/>
          <w:i/>
          <w:sz w:val="28"/>
          <w:szCs w:val="28"/>
          <w:lang w:val="kk-KZ"/>
        </w:rPr>
        <w:tab/>
        <w:t xml:space="preserve"> 6,3 %.</w:t>
      </w:r>
    </w:p>
    <w:p w:rsid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Ал қала сыртындағы жолдарда жол-көлік оқиғаларының 10 % астамы жол бұрылыстарынан өткен кезде және 13,4 % өрлер мен құламаларда қозғалыс жылдамдығын дұрыс қабылдамаудан байланысты болады</w:t>
      </w:r>
      <w:r>
        <w:rPr>
          <w:rFonts w:ascii="Times New Roman" w:hAnsi="Times New Roman" w:cs="Times New Roman"/>
          <w:sz w:val="28"/>
          <w:szCs w:val="28"/>
          <w:lang w:val="kk-KZ"/>
        </w:rPr>
        <w:t xml:space="preserve">. </w:t>
      </w:r>
    </w:p>
    <w:p w:rsidR="002C11F4" w:rsidRDefault="002C11F4" w:rsidP="002C11F4">
      <w:pPr>
        <w:spacing w:after="0" w:line="240" w:lineRule="auto"/>
        <w:ind w:firstLine="425"/>
        <w:jc w:val="both"/>
        <w:rPr>
          <w:rFonts w:ascii="Times New Roman" w:hAnsi="Times New Roman" w:cs="Times New Roman"/>
          <w:sz w:val="28"/>
          <w:szCs w:val="28"/>
          <w:lang w:val="kk-KZ"/>
        </w:rPr>
      </w:pPr>
    </w:p>
    <w:p w:rsidR="002C11F4" w:rsidRDefault="002C11F4" w:rsidP="002C11F4">
      <w:pPr>
        <w:spacing w:after="0" w:line="240" w:lineRule="auto"/>
        <w:ind w:firstLine="425"/>
        <w:jc w:val="both"/>
        <w:rPr>
          <w:rFonts w:ascii="Times New Roman" w:hAnsi="Times New Roman" w:cs="Times New Roman"/>
          <w:b/>
          <w:sz w:val="28"/>
          <w:szCs w:val="28"/>
          <w:lang w:val="kk-KZ"/>
        </w:rPr>
      </w:pPr>
      <w:r w:rsidRPr="002C11F4">
        <w:rPr>
          <w:rFonts w:ascii="Times New Roman" w:hAnsi="Times New Roman" w:cs="Times New Roman"/>
          <w:b/>
          <w:sz w:val="28"/>
          <w:szCs w:val="28"/>
          <w:lang w:val="kk-KZ"/>
        </w:rPr>
        <w:t>Бақылау сұрақтары</w:t>
      </w:r>
    </w:p>
    <w:p w:rsidR="002C11F4" w:rsidRPr="002C11F4" w:rsidRDefault="002C11F4" w:rsidP="002C11F4">
      <w:pPr>
        <w:spacing w:after="0" w:line="240" w:lineRule="auto"/>
        <w:ind w:firstLine="425"/>
        <w:jc w:val="both"/>
        <w:rPr>
          <w:rFonts w:ascii="Times New Roman" w:hAnsi="Times New Roman" w:cs="Times New Roman"/>
          <w:sz w:val="28"/>
          <w:szCs w:val="28"/>
          <w:lang w:val="kk-KZ"/>
        </w:rPr>
      </w:pPr>
      <w:r w:rsidRPr="002C11F4">
        <w:rPr>
          <w:rFonts w:ascii="Times New Roman" w:hAnsi="Times New Roman" w:cs="Times New Roman"/>
          <w:sz w:val="28"/>
          <w:szCs w:val="28"/>
          <w:lang w:val="kk-KZ"/>
        </w:rPr>
        <w:t>1.Жол көлік оқиғаларыны зерттеу тәсілдері</w:t>
      </w:r>
    </w:p>
    <w:p w:rsidR="008906BD" w:rsidRDefault="00B80B2D" w:rsidP="008906BD">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B80B2D">
        <w:rPr>
          <w:rFonts w:ascii="Times New Roman" w:hAnsi="Times New Roman" w:cs="Times New Roman"/>
          <w:sz w:val="28"/>
          <w:szCs w:val="28"/>
          <w:lang w:val="kk-KZ"/>
        </w:rPr>
        <w:t>2.</w:t>
      </w:r>
      <w:r>
        <w:rPr>
          <w:rFonts w:ascii="Times New Roman" w:hAnsi="Times New Roman" w:cs="Times New Roman"/>
          <w:b/>
          <w:sz w:val="28"/>
          <w:szCs w:val="28"/>
          <w:lang w:val="kk-KZ"/>
        </w:rPr>
        <w:t xml:space="preserve"> </w:t>
      </w:r>
      <w:r w:rsidRPr="00B80B2D">
        <w:rPr>
          <w:rFonts w:ascii="Times New Roman" w:hAnsi="Times New Roman" w:cs="Times New Roman"/>
          <w:sz w:val="28"/>
          <w:szCs w:val="28"/>
          <w:lang w:val="kk-KZ"/>
        </w:rPr>
        <w:t>Зерттеу ережелерінің кезеңдері</w:t>
      </w:r>
    </w:p>
    <w:p w:rsidR="008906BD" w:rsidRDefault="008906BD" w:rsidP="008906BD">
      <w:pPr>
        <w:spacing w:after="0" w:line="240" w:lineRule="auto"/>
        <w:jc w:val="both"/>
        <w:rPr>
          <w:rFonts w:ascii="Times New Roman" w:hAnsi="Times New Roman" w:cs="Times New Roman"/>
          <w:b/>
          <w:sz w:val="28"/>
          <w:szCs w:val="28"/>
          <w:lang w:val="kk-KZ"/>
        </w:rPr>
      </w:pPr>
    </w:p>
    <w:p w:rsidR="00240A6F" w:rsidRDefault="00240A6F" w:rsidP="00A66F27">
      <w:pPr>
        <w:spacing w:after="0" w:line="240" w:lineRule="auto"/>
        <w:ind w:left="540" w:firstLine="425"/>
        <w:rPr>
          <w:rFonts w:ascii="Times New Roman" w:hAnsi="Times New Roman" w:cs="Times New Roman"/>
          <w:b/>
          <w:sz w:val="28"/>
          <w:szCs w:val="28"/>
          <w:lang w:val="kk-KZ"/>
        </w:rPr>
      </w:pPr>
    </w:p>
    <w:p w:rsidR="00A66F27" w:rsidRPr="00A66F27" w:rsidRDefault="00A66F27" w:rsidP="00A66F27">
      <w:pPr>
        <w:spacing w:after="0" w:line="240" w:lineRule="auto"/>
        <w:ind w:left="540" w:firstLine="425"/>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10 </w:t>
      </w:r>
      <w:r w:rsidRPr="00A66F27">
        <w:rPr>
          <w:rFonts w:ascii="Times New Roman" w:hAnsi="Times New Roman" w:cs="Times New Roman"/>
          <w:b/>
          <w:sz w:val="28"/>
          <w:szCs w:val="28"/>
          <w:lang w:val="kk-KZ"/>
        </w:rPr>
        <w:t xml:space="preserve"> </w:t>
      </w:r>
      <w:r>
        <w:rPr>
          <w:rFonts w:ascii="Times New Roman" w:hAnsi="Times New Roman" w:cs="Times New Roman"/>
          <w:b/>
          <w:sz w:val="28"/>
          <w:szCs w:val="28"/>
          <w:lang w:val="kk-KZ"/>
        </w:rPr>
        <w:t>Ж</w:t>
      </w:r>
      <w:r w:rsidRPr="00A66F27">
        <w:rPr>
          <w:rFonts w:ascii="Times New Roman" w:hAnsi="Times New Roman" w:cs="Times New Roman"/>
          <w:b/>
          <w:sz w:val="28"/>
          <w:szCs w:val="28"/>
          <w:lang w:val="kk-KZ"/>
        </w:rPr>
        <w:t>ол қозғалысының ұйымдастырудың тәжірибелік шаралар</w:t>
      </w:r>
    </w:p>
    <w:p w:rsidR="00A66F27" w:rsidRPr="00A66F27" w:rsidRDefault="00A66F27" w:rsidP="00A66F27">
      <w:pPr>
        <w:pStyle w:val="a6"/>
        <w:spacing w:after="0" w:line="240" w:lineRule="auto"/>
        <w:ind w:firstLine="425"/>
        <w:rPr>
          <w:rFonts w:ascii="Times New Roman" w:hAnsi="Times New Roman" w:cs="Times New Roman"/>
          <w:sz w:val="28"/>
          <w:szCs w:val="28"/>
          <w:lang w:val="kk-KZ"/>
        </w:rPr>
      </w:pPr>
    </w:p>
    <w:p w:rsidR="00A66F27" w:rsidRPr="006E770C" w:rsidRDefault="00A66F27" w:rsidP="00A66F27">
      <w:pPr>
        <w:spacing w:after="0" w:line="240" w:lineRule="auto"/>
        <w:ind w:firstLine="425"/>
        <w:jc w:val="both"/>
        <w:rPr>
          <w:rFonts w:ascii="Times New Roman" w:hAnsi="Times New Roman" w:cs="Times New Roman"/>
          <w:sz w:val="28"/>
          <w:szCs w:val="28"/>
          <w:lang w:val="kk-KZ"/>
        </w:rPr>
      </w:pPr>
      <w:r w:rsidRPr="006E770C">
        <w:rPr>
          <w:rFonts w:ascii="Times New Roman" w:hAnsi="Times New Roman" w:cs="Times New Roman"/>
          <w:sz w:val="28"/>
          <w:szCs w:val="28"/>
          <w:lang w:val="kk-KZ"/>
        </w:rPr>
        <w:t>Қиылыстардағы қозғалыстар</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 xml:space="preserve">Жолдардың және сонымен қатар көлік пен жаяу жүргіншілер ағынының қиылысатын жол-көше торабының орнын қиылыстар деп атаймыз. Арнайы әдебиеттерде бұл орындардың басқа да аттары кездеседі: көліктік түйін, шиеленістер, қиылыстар және т.б. Отандық жол қозғалыс ережесінің “Жол </w:t>
      </w:r>
      <w:r w:rsidRPr="00A66F27">
        <w:rPr>
          <w:rFonts w:ascii="Times New Roman" w:hAnsi="Times New Roman" w:cs="Times New Roman"/>
          <w:sz w:val="28"/>
          <w:szCs w:val="28"/>
          <w:lang w:val="kk-KZ"/>
        </w:rPr>
        <w:lastRenderedPageBreak/>
        <w:t>қозғалысы” туралы Конвенциясына сәйкес бұл орынға келесідей анықтама беріледі: “Қиылыстар деп жолдардың бір деңгейде қиылысқанда пайда болатын аумақты атаймыз (бір бірімен қосылғанда немесе ажырағанда)”.</w:t>
      </w:r>
    </w:p>
    <w:p w:rsidR="00A66F27" w:rsidRPr="00A66F27" w:rsidRDefault="00A66F27" w:rsidP="00A66F27">
      <w:pPr>
        <w:pStyle w:val="a3"/>
        <w:ind w:firstLine="425"/>
        <w:jc w:val="both"/>
        <w:rPr>
          <w:szCs w:val="28"/>
          <w:lang w:val="kk-KZ"/>
        </w:rPr>
      </w:pPr>
      <w:r w:rsidRPr="00A66F27">
        <w:rPr>
          <w:szCs w:val="28"/>
          <w:lang w:val="kk-KZ"/>
        </w:rPr>
        <w:t xml:space="preserve">Қиылыстар қозғалысты кідіртетін және жол-көлік оқиғасы жиі болатын орынға жатады. Біздің елімізде барлық жол-көлік оқиғасының 27 % орташа шамамен қиылыстарда орын алады. Сондықтан да осы орындарда бірінші кезекте қозғалысты ұйымдастыру бойынша шараларды қолдану талап етіледі. Оның ішінде реттеуді енгізу керек. </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 xml:space="preserve">Қозғалысты басқару сиаптына және түріне байланысты қиылыстарды реттелетін және реттелмейтін деп екіге бөлеміз. </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Реттелетін қиылыстарға көлік құралдарының қозғалысы мен жүргіншілердің қиылысатын бағытын бөліп тұратын бағдаршамдарды басқару қарастырылған қиылыстарды атаймыз.</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 xml:space="preserve">Қиылыста бағдаршам қарастырылмаса реттеушінің көмегімен уақытша реттеуге болады. Мұндай шара негізінен бағдаршам жұмысы істен шыққанда немесе қозғалыс жиілігі уақытша жоғарылағанда қолданылады (Мысалы, қарбалас уақытта немесе жөнделіп жатқан жол бөлігін уақытша айналу кезінде). Мұны жаяу жүргінші өткелін реттеу деп атаймыз </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Қозғалыс жағдайы бойынша реттелмейтін қиылыстар қозғалысты ұйымдастыру шараларын қолдануына байланысты ерекшеленеді. Реттелмейтін қиылыстарды келесі топтарға бөлуге болады: ұйымдастырылмаған қозғалыс; көлік құралы үшін белгіленген артықшылық; шеңберлі қозғалыс сүлбесі.</w:t>
      </w:r>
    </w:p>
    <w:p w:rsidR="00A66F27" w:rsidRPr="00A66F27" w:rsidRDefault="00B91514" w:rsidP="00A66F2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69504" behindDoc="0" locked="1" layoutInCell="0" allowOverlap="1">
                <wp:simplePos x="0" y="0"/>
                <wp:positionH relativeFrom="column">
                  <wp:posOffset>3086100</wp:posOffset>
                </wp:positionH>
                <wp:positionV relativeFrom="paragraph">
                  <wp:posOffset>114300</wp:posOffset>
                </wp:positionV>
                <wp:extent cx="2890520" cy="2971800"/>
                <wp:effectExtent l="0" t="0" r="0" b="3810"/>
                <wp:wrapTight wrapText="bothSides">
                  <wp:wrapPolygon edited="0">
                    <wp:start x="-76" y="0"/>
                    <wp:lineTo x="-76" y="21531"/>
                    <wp:lineTo x="20561" y="21531"/>
                    <wp:lineTo x="20784" y="13292"/>
                    <wp:lineTo x="21600" y="12392"/>
                    <wp:lineTo x="21600" y="0"/>
                    <wp:lineTo x="-76" y="0"/>
                  </wp:wrapPolygon>
                </wp:wrapTight>
                <wp:docPr id="162"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90520" cy="2971800"/>
                          <a:chOff x="6921" y="4014"/>
                          <a:chExt cx="4372" cy="4680"/>
                        </a:xfrm>
                      </wpg:grpSpPr>
                      <wps:wsp>
                        <wps:cNvPr id="163" name="Text Box 102"/>
                        <wps:cNvSpPr txBox="1">
                          <a:spLocks noChangeArrowheads="1"/>
                        </wps:cNvSpPr>
                        <wps:spPr bwMode="auto">
                          <a:xfrm>
                            <a:off x="6921" y="6894"/>
                            <a:ext cx="4140" cy="18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66F27">
                              <w:pPr>
                                <w:pStyle w:val="21"/>
                                <w:rPr>
                                  <w:rFonts w:ascii="KZ Times New Roman" w:hAnsi="KZ Times New Roman"/>
                                  <w:i/>
                                  <w:sz w:val="16"/>
                                  <w:lang w:val="kk-KZ"/>
                                </w:rPr>
                              </w:pPr>
                              <w:r>
                                <w:rPr>
                                  <w:rFonts w:ascii="Times New Roman" w:hAnsi="Times New Roman"/>
                                  <w:sz w:val="20"/>
                                  <w:lang w:val="kk-KZ"/>
                                </w:rPr>
                                <w:t>Көше-жол торабының сүлбасындағы жол қозғалысын ұйымдастыру әдістерінің шартты белгіленуі</w:t>
                              </w:r>
                              <w:r>
                                <w:rPr>
                                  <w:sz w:val="20"/>
                                  <w:lang w:val="kk-KZ"/>
                                </w:rPr>
                                <w:t xml:space="preserve">: </w:t>
                              </w:r>
                              <w:r>
                                <w:rPr>
                                  <w:rFonts w:ascii="KZ Times New Roman" w:hAnsi="KZ Times New Roman"/>
                                  <w:i/>
                                  <w:sz w:val="16"/>
                                  <w:lang w:val="kk-KZ"/>
                                </w:rPr>
                                <w:t>1- реттелмейтін қиылысы; 2- артықшылық белгісі; 3- шеңберлі қозғалыс; 4- бағдаршам; 5- координациялық реттеу.</w:t>
                              </w:r>
                            </w:p>
                            <w:p w:rsidR="005E2BC0" w:rsidRDefault="005E2BC0" w:rsidP="00A66F27">
                              <w:pPr>
                                <w:pStyle w:val="ab"/>
                                <w:tabs>
                                  <w:tab w:val="clear" w:pos="4153"/>
                                  <w:tab w:val="clear" w:pos="8306"/>
                                </w:tabs>
                                <w:rPr>
                                  <w:lang w:val="kk-KZ"/>
                                </w:rPr>
                              </w:pPr>
                            </w:p>
                          </w:txbxContent>
                        </wps:txbx>
                        <wps:bodyPr rot="0" vert="horz" wrap="square" lIns="91440" tIns="45720" rIns="91440" bIns="45720" anchor="t" anchorCtr="0" upright="1">
                          <a:noAutofit/>
                        </wps:bodyPr>
                      </wps:wsp>
                      <pic:pic xmlns:pic="http://schemas.openxmlformats.org/drawingml/2006/picture">
                        <pic:nvPicPr>
                          <pic:cNvPr id="164" name="Picture 103"/>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6921" y="4014"/>
                            <a:ext cx="4372" cy="270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01" o:spid="_x0000_s1071" style="position:absolute;left:0;text-align:left;margin-left:243pt;margin-top:9pt;width:227.6pt;height:234pt;z-index:251669504" coordorigin="6921,4014" coordsize="4372,46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" o:allowincell="f">
                <v:shape id="Text Box 102" o:spid="_x0000_s1072" type="#_x0000_t202" style="position:absolute;left:6921;top:6894;width:4140;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0xsIA&#10;AADcAAAADwAAAGRycy9kb3ducmV2LnhtbERP22rCQBB9F/oPyxT6Is3G2kaNrtIKLb4mzQeM2ckF&#10;s7Mhu5r4991CoW9zONfZHSbTiRsNrrWsYBHFIIhLq1uuFRTfn89rEM4ja+wsk4I7OTjsH2Y7TLUd&#10;OaNb7msRQtilqKDxvk+ldGVDBl1ke+LAVXYw6AMcaqkHHEO46eRLHCfSYMuhocGejg2Vl/xqFFSn&#10;cf62Gc9fvlhlr8kHtquzvSv19Di9b0F4mvy/+M990mF+soTfZ8IF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kTTGwgAAANwAAAAPAAAAAAAAAAAAAAAAAJgCAABkcnMvZG93&#10;bnJldi54bWxQSwUGAAAAAAQABAD1AAAAhwMAAAAA&#10;" stroked="f">
                  <v:textbox>
                    <w:txbxContent>
                      <w:p w:rsidR="005E2BC0" w:rsidRDefault="005E2BC0" w:rsidP="00A66F27">
                        <w:pPr>
                          <w:pStyle w:val="21"/>
                          <w:rPr>
                            <w:rFonts w:ascii="KZ Times New Roman" w:hAnsi="KZ Times New Roman"/>
                            <w:i/>
                            <w:sz w:val="16"/>
                            <w:lang w:val="kk-KZ"/>
                          </w:rPr>
                        </w:pPr>
                        <w:r>
                          <w:rPr>
                            <w:rFonts w:ascii="Times New Roman" w:hAnsi="Times New Roman"/>
                            <w:sz w:val="20"/>
                            <w:lang w:val="kk-KZ"/>
                          </w:rPr>
                          <w:t>Көше-жол торабының сүлбасындағы жол қозғалысын ұйымдастыру әдістерінің шартты белгіленуі</w:t>
                        </w:r>
                        <w:r>
                          <w:rPr>
                            <w:sz w:val="20"/>
                            <w:lang w:val="kk-KZ"/>
                          </w:rPr>
                          <w:t xml:space="preserve">: </w:t>
                        </w:r>
                        <w:r>
                          <w:rPr>
                            <w:rFonts w:ascii="KZ Times New Roman" w:hAnsi="KZ Times New Roman"/>
                            <w:i/>
                            <w:sz w:val="16"/>
                            <w:lang w:val="kk-KZ"/>
                          </w:rPr>
                          <w:t>1- реттелмейтін қиылысы; 2- артықшылық белгісі; 3- шеңберлі қозғалыс; 4- бағдаршам; 5- координациялық реттеу.</w:t>
                        </w:r>
                      </w:p>
                      <w:p w:rsidR="005E2BC0" w:rsidRDefault="005E2BC0" w:rsidP="00A66F27">
                        <w:pPr>
                          <w:pStyle w:val="ab"/>
                          <w:tabs>
                            <w:tab w:val="clear" w:pos="4153"/>
                            <w:tab w:val="clear" w:pos="8306"/>
                          </w:tabs>
                          <w:rPr>
                            <w:lang w:val="kk-KZ"/>
                          </w:rPr>
                        </w:pPr>
                      </w:p>
                    </w:txbxContent>
                  </v:textbox>
                </v:shape>
                <v:shape id="Picture 103" o:spid="_x0000_s1073" type="#_x0000_t75" style="position:absolute;left:6921;top:4014;width:4372;height:270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MjjTHCAAAA3AAAAA8AAABkcnMvZG93bnJldi54bWxET01rwkAQvQv9D8sUvJlNq4aSZpVSUBRE&#10;UEt7HbLTJG12NmTXJP57VxC8zeN9TrYcTC06al1lWcFLFIMgzq2uuFDwdVpN3kA4j6yxtkwKLuRg&#10;uXgaZZhq2/OBuqMvRAhhl6KC0vsmldLlJRl0kW2IA/drW4M+wLaQusU+hJtavsZxIg1WHBpKbOiz&#10;pPz/eDYKqma3/Ru6abyZu4Per/z3D8q1UuPn4eMdhKfBP8R390aH+ckMbs+EC+TiC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zI40xwgAAANwAAAAPAAAAAAAAAAAAAAAAAJ8C&#10;AABkcnMvZG93bnJldi54bWxQSwUGAAAAAAQABAD3AAAAjgMAAAAA&#10;">
                  <v:imagedata r:id="rId137" o:title=""/>
                </v:shape>
                <w10:wrap type="tight"/>
                <w10:anchorlock/>
              </v:group>
            </w:pict>
          </mc:Fallback>
        </mc:AlternateContent>
      </w:r>
      <w:r w:rsidR="00A66F27" w:rsidRPr="00A66F27">
        <w:rPr>
          <w:rFonts w:ascii="Times New Roman" w:hAnsi="Times New Roman" w:cs="Times New Roman"/>
          <w:sz w:val="28"/>
          <w:szCs w:val="28"/>
          <w:lang w:val="kk-KZ"/>
        </w:rPr>
        <w:t>Қазіргі қозғалысты ұйымдастыру жағдайында қозғалысы ұйымдастырылмаған қиылыстар, тек қана екінші дәрежелі көшелерде және жолдарда жіберіледі, ондай жерлерде қозғалыс жиілігі өте аз болады. Бұндай орындарда жол қозғалыс ережесі бойынша оң жағынан кедергісі жоқ жүргізушінің артықшылығы болады. Бұл принцип осы уақытқа дейін барлық елдерде жол қозғалысы бойынша конвенцияға сәйкес қолданылып келеді. Өту жылдамдығы және қауіпсіздік деңгейі қиылыстардың қапталды көрінуі жағдайына байланысты болады. 4.3.1-кестеде Sв қапталды көрінуі  ара-қашықтығының мәндері және соған байланысты қауіпсіздік жылдамдықтары келтірілген. Бұл дер кезінде оң жақтағы автокөлікті көруге және оған жол беруге мүмкіндік береді.</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pStyle w:val="8"/>
        <w:spacing w:before="0" w:line="240" w:lineRule="auto"/>
        <w:ind w:firstLine="425"/>
        <w:rPr>
          <w:rFonts w:ascii="Times New Roman" w:hAnsi="Times New Roman" w:cs="Times New Roman"/>
          <w:sz w:val="28"/>
          <w:szCs w:val="28"/>
        </w:rPr>
      </w:pPr>
      <w:r w:rsidRPr="00A66F27">
        <w:rPr>
          <w:rFonts w:ascii="Times New Roman" w:hAnsi="Times New Roman" w:cs="Times New Roman"/>
          <w:sz w:val="28"/>
          <w:szCs w:val="28"/>
        </w:rPr>
        <w:lastRenderedPageBreak/>
        <w:t>Қапталдың көріну қашықтығы, 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1"/>
        <w:gridCol w:w="723"/>
        <w:gridCol w:w="723"/>
        <w:gridCol w:w="723"/>
        <w:gridCol w:w="724"/>
        <w:gridCol w:w="723"/>
        <w:gridCol w:w="723"/>
        <w:gridCol w:w="724"/>
      </w:tblGrid>
      <w:tr w:rsidR="00A66F27" w:rsidRPr="00A66F27" w:rsidTr="00B531EF">
        <w:trPr>
          <w:trHeight w:val="1020"/>
        </w:trPr>
        <w:tc>
          <w:tcPr>
            <w:tcW w:w="4611"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Қапталдың көріну қашықтығы, м.</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12</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21</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32</w:t>
            </w:r>
          </w:p>
        </w:tc>
        <w:tc>
          <w:tcPr>
            <w:tcW w:w="724"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45</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62</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76</w:t>
            </w:r>
          </w:p>
        </w:tc>
        <w:tc>
          <w:tcPr>
            <w:tcW w:w="724"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100</w:t>
            </w:r>
          </w:p>
        </w:tc>
      </w:tr>
      <w:tr w:rsidR="00A66F27" w:rsidRPr="00A66F27" w:rsidTr="00B531EF">
        <w:trPr>
          <w:trHeight w:val="674"/>
        </w:trPr>
        <w:tc>
          <w:tcPr>
            <w:tcW w:w="4611"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Рұқсат берілген жылдамдық, км/сағ.</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20</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30</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40</w:t>
            </w:r>
          </w:p>
        </w:tc>
        <w:tc>
          <w:tcPr>
            <w:tcW w:w="724"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50</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60</w:t>
            </w:r>
          </w:p>
        </w:tc>
        <w:tc>
          <w:tcPr>
            <w:tcW w:w="723"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70</w:t>
            </w:r>
          </w:p>
        </w:tc>
        <w:tc>
          <w:tcPr>
            <w:tcW w:w="724"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pStyle w:val="21"/>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80</w:t>
            </w:r>
          </w:p>
        </w:tc>
      </w:tr>
    </w:tbl>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Нақтылы Sв j = 4 м/сек2 болған кездегі автомобильдің тоқтау жолына тең.</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Әсіресе қапталдың көрінуі 20 м-ден аз қиылыстарға ерекше мән бөлу керек, себебі жүргізуші қауіптілік шараларын сақтағанның өзінде жылдамдықты 30 км/сағ - тан азайтпайды. Бұндай  қиылыстарда бірінші кезекте жол белгілерін орнату қажет.</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Қалаларда немесе қаланың белгілі бір аумақшасында жол қозғалысын ұйымдастыру сүлбесін талдағанда және құрғанда қозғалысты ұйымдастырудың шартты белгілерін қолдану тиімді болады.</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Қиылыстардағы қиындықтарды төмендетудің ең көп тараған түрі, көбінесе сол жақ бұрылыста ең көп қауіп және қозғалысты кідірту пайда болады. 4.10 -суретте шартты мөлтек аудан көрсетілген. Онда солға бұрылу болмаған жағдайда жүктелген қиылыстағы ұйымдастыру варианты қарастырылған.</w:t>
      </w:r>
    </w:p>
    <w:p w:rsidR="00A66F27" w:rsidRPr="00A66F27" w:rsidRDefault="00A66F27" w:rsidP="00A66F27">
      <w:pPr>
        <w:spacing w:after="0" w:line="240" w:lineRule="auto"/>
        <w:ind w:firstLine="425"/>
        <w:jc w:val="both"/>
        <w:rPr>
          <w:rFonts w:ascii="Times New Roman" w:hAnsi="Times New Roman" w:cs="Times New Roman"/>
          <w:b/>
          <w:sz w:val="28"/>
          <w:szCs w:val="28"/>
          <w:lang w:val="kk-KZ"/>
        </w:rPr>
      </w:pPr>
      <w:r w:rsidRPr="00A66F27">
        <w:rPr>
          <w:rFonts w:ascii="Times New Roman" w:hAnsi="Times New Roman" w:cs="Times New Roman"/>
          <w:b/>
          <w:sz w:val="28"/>
          <w:szCs w:val="28"/>
          <w:lang w:val="kk-KZ"/>
        </w:rPr>
        <w:t>Бір жақты қозғалыс</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Жол бойымен бір жақты қозғалысты енгізу жол қозғалысының ең сипатты әдістерінің бірі болып табылады және ол бір уақытта бірнеше принциптерді қамтамасыздандырады. Ол принциптерді “жол қозғалысының сипаттамалары және оны зерттеу әдістері” тарауында қарастырылған. Бір бағытты қозғалысты ұйымдастыру сонымен қатар қала құрылысы мен автомобиль магистралдарының құрылысының қарапайым шешімдері болып табылады. Бұл әдіс бұрыннан белгілі әдіс.</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“Автомагистраль”  дегеніміз – бұл арнайы салынған жол және жол шетіндегі кәсіпорын мекемелерді, яғни жол шетіне қызмет етпейтін автокөліктердің қозғалысына тағайындалған жол.</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Бір жақты қозғалыстың ең басты ерекшелігі шиеленісу нүктелерінің санын азайтумен қорытындылады, яғни ол қарама-қарсы көлік ағынының шиеленістерін жояды.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845"/>
        <w:gridCol w:w="845"/>
        <w:gridCol w:w="845"/>
        <w:gridCol w:w="845"/>
        <w:gridCol w:w="845"/>
        <w:gridCol w:w="845"/>
        <w:gridCol w:w="845"/>
        <w:gridCol w:w="846"/>
      </w:tblGrid>
      <w:tr w:rsidR="00A66F27" w:rsidRPr="00A66F27" w:rsidTr="00CD4BF8">
        <w:trPr>
          <w:cantSplit/>
        </w:trPr>
        <w:tc>
          <w:tcPr>
            <w:tcW w:w="3085" w:type="dxa"/>
            <w:vMerge w:val="restart"/>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8"/>
                <w:szCs w:val="28"/>
                <w:lang w:val="kk-KZ"/>
              </w:rPr>
            </w:pPr>
            <w:r w:rsidRPr="00A66F27">
              <w:rPr>
                <w:rFonts w:ascii="Times New Roman" w:hAnsi="Times New Roman" w:cs="Times New Roman"/>
                <w:sz w:val="28"/>
                <w:szCs w:val="28"/>
                <w:lang w:val="kk-KZ"/>
              </w:rPr>
              <w:t>Көрсеткіштер</w:t>
            </w:r>
          </w:p>
        </w:tc>
        <w:tc>
          <w:tcPr>
            <w:tcW w:w="3380" w:type="dxa"/>
            <w:gridSpan w:val="4"/>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8"/>
                <w:szCs w:val="28"/>
                <w:lang w:val="kk-KZ"/>
              </w:rPr>
            </w:pPr>
            <w:r w:rsidRPr="00A66F27">
              <w:rPr>
                <w:rFonts w:ascii="Times New Roman" w:hAnsi="Times New Roman" w:cs="Times New Roman"/>
                <w:sz w:val="28"/>
                <w:szCs w:val="28"/>
                <w:lang w:val="kk-KZ"/>
              </w:rPr>
              <w:t>Екі жақты қозғалыс</w:t>
            </w:r>
          </w:p>
        </w:tc>
        <w:tc>
          <w:tcPr>
            <w:tcW w:w="3381" w:type="dxa"/>
            <w:gridSpan w:val="4"/>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8"/>
                <w:szCs w:val="28"/>
                <w:lang w:val="kk-KZ"/>
              </w:rPr>
            </w:pPr>
            <w:r w:rsidRPr="00A66F27">
              <w:rPr>
                <w:rFonts w:ascii="Times New Roman" w:hAnsi="Times New Roman" w:cs="Times New Roman"/>
                <w:sz w:val="28"/>
                <w:szCs w:val="28"/>
                <w:lang w:val="kk-KZ"/>
              </w:rPr>
              <w:t>Бір жақты қозғалыс</w:t>
            </w:r>
          </w:p>
        </w:tc>
      </w:tr>
      <w:tr w:rsidR="00A66F27" w:rsidRPr="00A66F27" w:rsidTr="00A66F27">
        <w:trPr>
          <w:cantSplit/>
          <w:trHeight w:val="1028"/>
        </w:trPr>
        <w:tc>
          <w:tcPr>
            <w:tcW w:w="3085" w:type="dxa"/>
            <w:vMerge/>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pStyle w:val="a6"/>
              <w:spacing w:after="0" w:line="240" w:lineRule="auto"/>
              <w:ind w:firstLine="425"/>
              <w:rPr>
                <w:rFonts w:ascii="Times New Roman" w:hAnsi="Times New Roman" w:cs="Times New Roman"/>
                <w:b/>
                <w:i/>
                <w:sz w:val="28"/>
                <w:szCs w:val="28"/>
              </w:rPr>
            </w:pP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Қиылыстар</w:t>
            </w: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Қосылу</w:t>
            </w: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Ауытқу</w:t>
            </w: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Барлығы</w:t>
            </w: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Қиылыстар</w:t>
            </w: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Қосылу</w:t>
            </w:r>
          </w:p>
        </w:tc>
        <w:tc>
          <w:tcPr>
            <w:tcW w:w="845"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Ауытқу</w:t>
            </w:r>
          </w:p>
        </w:tc>
        <w:tc>
          <w:tcPr>
            <w:tcW w:w="846" w:type="dxa"/>
            <w:tcBorders>
              <w:top w:val="single" w:sz="4" w:space="0" w:color="auto"/>
              <w:left w:val="single" w:sz="4" w:space="0" w:color="auto"/>
              <w:bottom w:val="single" w:sz="4" w:space="0" w:color="auto"/>
              <w:right w:val="single" w:sz="4" w:space="0" w:color="auto"/>
            </w:tcBorders>
            <w:textDirection w:val="btLr"/>
            <w:vAlign w:val="center"/>
          </w:tcPr>
          <w:p w:rsidR="00A66F27" w:rsidRPr="00A66F27" w:rsidRDefault="00A66F27" w:rsidP="00A66F27">
            <w:pPr>
              <w:spacing w:after="0" w:line="240" w:lineRule="auto"/>
              <w:ind w:left="113" w:right="113"/>
              <w:rPr>
                <w:rFonts w:ascii="Times New Roman" w:hAnsi="Times New Roman" w:cs="Times New Roman"/>
                <w:sz w:val="20"/>
                <w:szCs w:val="20"/>
                <w:lang w:val="kk-KZ"/>
              </w:rPr>
            </w:pPr>
            <w:r w:rsidRPr="00A66F27">
              <w:rPr>
                <w:rFonts w:ascii="Times New Roman" w:hAnsi="Times New Roman" w:cs="Times New Roman"/>
                <w:sz w:val="20"/>
                <w:szCs w:val="20"/>
                <w:lang w:val="kk-KZ"/>
              </w:rPr>
              <w:t>Барлығы</w:t>
            </w:r>
          </w:p>
        </w:tc>
      </w:tr>
      <w:tr w:rsidR="00A66F27" w:rsidRPr="00A66F27" w:rsidTr="00CD4BF8">
        <w:tc>
          <w:tcPr>
            <w:tcW w:w="3085"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spacing w:after="0" w:line="240" w:lineRule="auto"/>
              <w:ind w:firstLine="425"/>
              <w:rPr>
                <w:rFonts w:ascii="Times New Roman" w:hAnsi="Times New Roman" w:cs="Times New Roman"/>
                <w:sz w:val="28"/>
                <w:szCs w:val="28"/>
                <w:lang w:val="kk-KZ"/>
              </w:rPr>
            </w:pPr>
            <w:r w:rsidRPr="00A66F27">
              <w:rPr>
                <w:rFonts w:ascii="Times New Roman" w:hAnsi="Times New Roman" w:cs="Times New Roman"/>
                <w:sz w:val="28"/>
                <w:szCs w:val="28"/>
                <w:lang w:val="kk-KZ"/>
              </w:rPr>
              <w:t>Шиеленесу нүктелерінің саны</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16</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8</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8</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32</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4</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8</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20</w:t>
            </w:r>
          </w:p>
        </w:tc>
      </w:tr>
      <w:tr w:rsidR="00A66F27" w:rsidRPr="00A66F27" w:rsidTr="00CD4BF8">
        <w:tc>
          <w:tcPr>
            <w:tcW w:w="3085"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spacing w:after="0" w:line="240" w:lineRule="auto"/>
              <w:ind w:firstLine="425"/>
              <w:rPr>
                <w:rFonts w:ascii="Times New Roman" w:hAnsi="Times New Roman" w:cs="Times New Roman"/>
                <w:sz w:val="28"/>
                <w:szCs w:val="28"/>
              </w:rPr>
            </w:pPr>
            <w:r w:rsidRPr="00A66F27">
              <w:rPr>
                <w:rFonts w:ascii="Times New Roman" w:hAnsi="Times New Roman" w:cs="Times New Roman"/>
                <w:sz w:val="28"/>
                <w:szCs w:val="28"/>
              </w:rPr>
              <w:t>Шартты ұпайлардың саны</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80</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24</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8</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rPr>
                <w:rFonts w:ascii="Times New Roman" w:hAnsi="Times New Roman" w:cs="Times New Roman"/>
                <w:sz w:val="20"/>
                <w:szCs w:val="20"/>
              </w:rPr>
            </w:pPr>
            <w:r w:rsidRPr="00A66F27">
              <w:rPr>
                <w:rFonts w:ascii="Times New Roman" w:hAnsi="Times New Roman" w:cs="Times New Roman"/>
                <w:sz w:val="20"/>
                <w:szCs w:val="20"/>
              </w:rPr>
              <w:t>112</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20</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24</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52</w:t>
            </w:r>
          </w:p>
        </w:tc>
      </w:tr>
      <w:tr w:rsidR="00A66F27" w:rsidRPr="00A66F27" w:rsidTr="00CD4BF8">
        <w:tc>
          <w:tcPr>
            <w:tcW w:w="3085" w:type="dxa"/>
            <w:tcBorders>
              <w:top w:val="single" w:sz="4" w:space="0" w:color="auto"/>
              <w:left w:val="single" w:sz="4" w:space="0" w:color="auto"/>
              <w:bottom w:val="single" w:sz="4" w:space="0" w:color="auto"/>
              <w:right w:val="single" w:sz="4" w:space="0" w:color="auto"/>
            </w:tcBorders>
          </w:tcPr>
          <w:p w:rsidR="00A66F27" w:rsidRPr="00A66F27" w:rsidRDefault="00A66F27" w:rsidP="00A66F27">
            <w:pPr>
              <w:spacing w:after="0" w:line="240" w:lineRule="auto"/>
              <w:ind w:firstLine="425"/>
              <w:rPr>
                <w:rFonts w:ascii="Times New Roman" w:hAnsi="Times New Roman" w:cs="Times New Roman"/>
                <w:sz w:val="28"/>
                <w:szCs w:val="28"/>
              </w:rPr>
            </w:pPr>
            <w:r w:rsidRPr="00A66F27">
              <w:rPr>
                <w:rFonts w:ascii="Times New Roman" w:hAnsi="Times New Roman" w:cs="Times New Roman"/>
                <w:sz w:val="28"/>
                <w:szCs w:val="28"/>
              </w:rPr>
              <w:t>Салыстырмалы көрсеткіштер</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1</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1</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1</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1</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rPr>
                <w:rFonts w:ascii="Times New Roman" w:hAnsi="Times New Roman" w:cs="Times New Roman"/>
                <w:sz w:val="20"/>
                <w:szCs w:val="20"/>
              </w:rPr>
            </w:pPr>
            <w:r w:rsidRPr="00A66F27">
              <w:rPr>
                <w:rFonts w:ascii="Times New Roman" w:hAnsi="Times New Roman" w:cs="Times New Roman"/>
                <w:sz w:val="20"/>
                <w:szCs w:val="20"/>
              </w:rPr>
              <w:t>0,25</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2</w:t>
            </w:r>
          </w:p>
        </w:tc>
        <w:tc>
          <w:tcPr>
            <w:tcW w:w="845"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ind w:firstLine="425"/>
              <w:jc w:val="center"/>
              <w:rPr>
                <w:rFonts w:ascii="Times New Roman" w:hAnsi="Times New Roman" w:cs="Times New Roman"/>
                <w:sz w:val="20"/>
                <w:szCs w:val="20"/>
              </w:rPr>
            </w:pPr>
            <w:r w:rsidRPr="00A66F27">
              <w:rPr>
                <w:rFonts w:ascii="Times New Roman" w:hAnsi="Times New Roman" w:cs="Times New Roman"/>
                <w:sz w:val="20"/>
                <w:szCs w:val="20"/>
              </w:rPr>
              <w:t>1</w:t>
            </w:r>
          </w:p>
        </w:tc>
        <w:tc>
          <w:tcPr>
            <w:tcW w:w="846" w:type="dxa"/>
            <w:tcBorders>
              <w:top w:val="single" w:sz="4" w:space="0" w:color="auto"/>
              <w:left w:val="single" w:sz="4" w:space="0" w:color="auto"/>
              <w:bottom w:val="single" w:sz="4" w:space="0" w:color="auto"/>
              <w:right w:val="single" w:sz="4" w:space="0" w:color="auto"/>
            </w:tcBorders>
            <w:vAlign w:val="center"/>
          </w:tcPr>
          <w:p w:rsidR="00A66F27" w:rsidRPr="00A66F27" w:rsidRDefault="00A66F27" w:rsidP="00A66F27">
            <w:pPr>
              <w:spacing w:after="0" w:line="240" w:lineRule="auto"/>
              <w:rPr>
                <w:rFonts w:ascii="Times New Roman" w:hAnsi="Times New Roman" w:cs="Times New Roman"/>
                <w:sz w:val="20"/>
                <w:szCs w:val="20"/>
              </w:rPr>
            </w:pPr>
            <w:r w:rsidRPr="00A66F27">
              <w:rPr>
                <w:rFonts w:ascii="Times New Roman" w:hAnsi="Times New Roman" w:cs="Times New Roman"/>
                <w:sz w:val="20"/>
                <w:szCs w:val="20"/>
              </w:rPr>
              <w:t>0,46</w:t>
            </w:r>
          </w:p>
        </w:tc>
      </w:tr>
    </w:tbl>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lastRenderedPageBreak/>
        <w:t>екі жақты қозғалыс (әр бағытта бір жолақтан бар) және бір бағыттағы қозғалыстың (әр қайсысы екі жолақты) ені жолдардың қиылыстарындағы шиеленісу нүктелерінің саны салыстырылған.</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 xml:space="preserve">Бір жақты қозғалудың </w:t>
      </w:r>
      <w:r w:rsidRPr="00A66F27">
        <w:rPr>
          <w:rFonts w:ascii="Times New Roman" w:hAnsi="Times New Roman" w:cs="Times New Roman"/>
          <w:i/>
          <w:sz w:val="28"/>
          <w:szCs w:val="28"/>
          <w:lang w:val="kk-KZ"/>
        </w:rPr>
        <w:t xml:space="preserve">артықшылықтарына </w:t>
      </w:r>
      <w:r w:rsidRPr="00A66F27">
        <w:rPr>
          <w:rFonts w:ascii="Times New Roman" w:hAnsi="Times New Roman" w:cs="Times New Roman"/>
          <w:sz w:val="28"/>
          <w:szCs w:val="28"/>
          <w:lang w:val="kk-KZ"/>
        </w:rPr>
        <w:t xml:space="preserve">келесілер жатады: </w:t>
      </w:r>
    </w:p>
    <w:p w:rsidR="00A66F27" w:rsidRPr="00A66F27" w:rsidRDefault="00A66F27" w:rsidP="0008464F">
      <w:pPr>
        <w:numPr>
          <w:ilvl w:val="0"/>
          <w:numId w:val="27"/>
        </w:numPr>
        <w:autoSpaceDE w:val="0"/>
        <w:autoSpaceDN w:val="0"/>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қозғалыс бөлігіндегі жолақтарды ең рационалды пайдалану және олардың әр қайсысында ағындардың құрамын түзулеу принципін жүзеге асыру мүмкіншілігі (жолақтардың арнайыландырылуы);</w:t>
      </w:r>
    </w:p>
    <w:p w:rsidR="00A66F27" w:rsidRPr="00A66F27" w:rsidRDefault="00A66F27" w:rsidP="0008464F">
      <w:pPr>
        <w:numPr>
          <w:ilvl w:val="0"/>
          <w:numId w:val="27"/>
        </w:numPr>
        <w:autoSpaceDE w:val="0"/>
        <w:autoSpaceDN w:val="0"/>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қиылыстар арасындағы жолдың бір келкі емес ұзындығы кезінде қозғалысты бағдаршамды реттеудің координациялық жағдайларын жақсарту;</w:t>
      </w:r>
    </w:p>
    <w:p w:rsidR="00A66F27" w:rsidRPr="00A66F27" w:rsidRDefault="00A66F27" w:rsidP="0008464F">
      <w:pPr>
        <w:numPr>
          <w:ilvl w:val="0"/>
          <w:numId w:val="27"/>
        </w:numPr>
        <w:autoSpaceDE w:val="0"/>
        <w:autoSpaceDN w:val="0"/>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жақсы координацияланған реттеу және қарама -қарсы ағынсыз бағдарлануын қарапайымдау нәтижесінде жүріс бөлігін жүргіншілермен өту жағдайын жеңілдету;</w:t>
      </w:r>
    </w:p>
    <w:p w:rsidR="00A66F27" w:rsidRPr="00A66F27" w:rsidRDefault="00A66F27" w:rsidP="0008464F">
      <w:pPr>
        <w:numPr>
          <w:ilvl w:val="0"/>
          <w:numId w:val="27"/>
        </w:numPr>
        <w:autoSpaceDE w:val="0"/>
        <w:autoSpaceDN w:val="0"/>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қарсы келе жатқан көліктің фарасының жарығынан жүргіншінің көрмей қалуын жою салдарынан қараңғы уақытта қозғалыс қауіпсіздігін жоғарылату.</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B91514" w:rsidP="00A66F27">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68480" behindDoc="0" locked="1" layoutInCell="0" allowOverlap="1">
                <wp:simplePos x="0" y="0"/>
                <wp:positionH relativeFrom="column">
                  <wp:posOffset>683895</wp:posOffset>
                </wp:positionH>
                <wp:positionV relativeFrom="paragraph">
                  <wp:posOffset>28575</wp:posOffset>
                </wp:positionV>
                <wp:extent cx="4573905" cy="2287905"/>
                <wp:effectExtent l="3810" t="3810" r="13335" b="13335"/>
                <wp:wrapTight wrapText="bothSides">
                  <wp:wrapPolygon edited="0">
                    <wp:start x="-45" y="0"/>
                    <wp:lineTo x="-45" y="3147"/>
                    <wp:lineTo x="360" y="4322"/>
                    <wp:lineTo x="450" y="4412"/>
                    <wp:lineTo x="10846" y="5761"/>
                    <wp:lineTo x="495" y="6391"/>
                    <wp:lineTo x="495" y="6571"/>
                    <wp:lineTo x="10846" y="7200"/>
                    <wp:lineTo x="450" y="8549"/>
                    <wp:lineTo x="450" y="8639"/>
                    <wp:lineTo x="3104" y="10078"/>
                    <wp:lineTo x="3149" y="21600"/>
                    <wp:lineTo x="18991" y="21600"/>
                    <wp:lineTo x="18991" y="20161"/>
                    <wp:lineTo x="21600" y="19532"/>
                    <wp:lineTo x="21690" y="19442"/>
                    <wp:lineTo x="21105" y="18722"/>
                    <wp:lineTo x="21105" y="17278"/>
                    <wp:lineTo x="18991" y="15839"/>
                    <wp:lineTo x="19036" y="10078"/>
                    <wp:lineTo x="21690" y="8639"/>
                    <wp:lineTo x="21690" y="8549"/>
                    <wp:lineTo x="10846" y="7200"/>
                    <wp:lineTo x="21645" y="6571"/>
                    <wp:lineTo x="21645" y="6391"/>
                    <wp:lineTo x="10846" y="5761"/>
                    <wp:lineTo x="21690" y="4412"/>
                    <wp:lineTo x="21690" y="4322"/>
                    <wp:lineTo x="18991" y="2878"/>
                    <wp:lineTo x="18991" y="0"/>
                    <wp:lineTo x="-45" y="0"/>
                  </wp:wrapPolygon>
                </wp:wrapTight>
                <wp:docPr id="107"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3905" cy="2287905"/>
                          <a:chOff x="2778" y="3111"/>
                          <a:chExt cx="7203" cy="3603"/>
                        </a:xfrm>
                      </wpg:grpSpPr>
                      <wps:wsp>
                        <wps:cNvPr id="108" name="Text Box 48"/>
                        <wps:cNvSpPr txBox="1">
                          <a:spLocks noChangeArrowheads="1"/>
                        </wps:cNvSpPr>
                        <wps:spPr bwMode="auto">
                          <a:xfrm>
                            <a:off x="2778" y="3111"/>
                            <a:ext cx="5040" cy="54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66F27">
                              <w:pPr>
                                <w:rPr>
                                  <w:sz w:val="20"/>
                                </w:rPr>
                              </w:pPr>
                              <w:r>
                                <w:rPr>
                                  <w:sz w:val="20"/>
                                </w:rPr>
                                <w:t>а)</w:t>
                              </w:r>
                              <w:r>
                                <w:rPr>
                                  <w:sz w:val="20"/>
                                </w:rPr>
                                <w:tab/>
                              </w:r>
                              <w:r>
                                <w:rPr>
                                  <w:sz w:val="20"/>
                                </w:rPr>
                                <w:tab/>
                              </w:r>
                              <w:r>
                                <w:rPr>
                                  <w:sz w:val="20"/>
                                </w:rPr>
                                <w:tab/>
                              </w:r>
                              <w:r>
                                <w:rPr>
                                  <w:sz w:val="20"/>
                                </w:rPr>
                                <w:tab/>
                              </w:r>
                              <w:r>
                                <w:rPr>
                                  <w:sz w:val="20"/>
                                </w:rPr>
                                <w:tab/>
                              </w:r>
                              <w:r>
                                <w:rPr>
                                  <w:sz w:val="20"/>
                                </w:rPr>
                                <w:tab/>
                                <w:t>б)</w:t>
                              </w:r>
                            </w:p>
                          </w:txbxContent>
                        </wps:txbx>
                        <wps:bodyPr rot="0" vert="horz" wrap="square" lIns="91440" tIns="45720" rIns="91440" bIns="45720" anchor="t" anchorCtr="0" upright="1">
                          <a:noAutofit/>
                        </wps:bodyPr>
                      </wps:wsp>
                      <wpg:grpSp>
                        <wpg:cNvPr id="109" name="Group 49"/>
                        <wpg:cNvGrpSpPr>
                          <a:grpSpLocks/>
                        </wpg:cNvGrpSpPr>
                        <wpg:grpSpPr bwMode="auto">
                          <a:xfrm>
                            <a:off x="2961" y="3114"/>
                            <a:ext cx="7020" cy="3600"/>
                            <a:chOff x="2961" y="3114"/>
                            <a:chExt cx="7020" cy="3600"/>
                          </a:xfrm>
                        </wpg:grpSpPr>
                        <wpg:grpSp>
                          <wpg:cNvPr id="110" name="Group 50"/>
                          <wpg:cNvGrpSpPr>
                            <a:grpSpLocks/>
                          </wpg:cNvGrpSpPr>
                          <wpg:grpSpPr bwMode="auto">
                            <a:xfrm>
                              <a:off x="2961" y="3114"/>
                              <a:ext cx="3240" cy="3600"/>
                              <a:chOff x="2961" y="3114"/>
                              <a:chExt cx="3240" cy="3600"/>
                            </a:xfrm>
                          </wpg:grpSpPr>
                          <wps:wsp>
                            <wps:cNvPr id="111" name="Text Box 51"/>
                            <wps:cNvSpPr txBox="1">
                              <a:spLocks noChangeArrowheads="1"/>
                            </wps:cNvSpPr>
                            <wps:spPr bwMode="auto">
                              <a:xfrm>
                                <a:off x="5301" y="5994"/>
                                <a:ext cx="7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66F27">
                                  <w:pPr>
                                    <w:rPr>
                                      <w:sz w:val="20"/>
                                    </w:rPr>
                                  </w:pPr>
                                  <w:r>
                                    <w:rPr>
                                      <w:sz w:val="18"/>
                                    </w:rPr>
                                    <w:t>14м</w:t>
                                  </w:r>
                                </w:p>
                              </w:txbxContent>
                            </wps:txbx>
                            <wps:bodyPr rot="0" vert="horz" wrap="square" lIns="91440" tIns="45720" rIns="91440" bIns="45720" anchor="t" anchorCtr="0" upright="1">
                              <a:noAutofit/>
                            </wps:bodyPr>
                          </wps:wsp>
                          <wps:wsp>
                            <wps:cNvPr id="112" name="Line 52"/>
                            <wps:cNvCnPr>
                              <a:cxnSpLocks noChangeShapeType="1"/>
                            </wps:cNvCnPr>
                            <wps:spPr bwMode="auto">
                              <a:xfrm>
                                <a:off x="386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53"/>
                            <wps:cNvCnPr>
                              <a:cxnSpLocks noChangeShapeType="1"/>
                            </wps:cNvCnPr>
                            <wps:spPr bwMode="auto">
                              <a:xfrm flipH="1">
                                <a:off x="2961" y="383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54"/>
                            <wps:cNvCnPr>
                              <a:cxnSpLocks noChangeShapeType="1"/>
                            </wps:cNvCnPr>
                            <wps:spPr bwMode="auto">
                              <a:xfrm>
                                <a:off x="458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55"/>
                            <wps:cNvCnPr>
                              <a:cxnSpLocks noChangeShapeType="1"/>
                            </wps:cNvCnPr>
                            <wps:spPr bwMode="auto">
                              <a:xfrm>
                                <a:off x="530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56"/>
                            <wps:cNvCnPr>
                              <a:cxnSpLocks noChangeShapeType="1"/>
                            </wps:cNvCnPr>
                            <wps:spPr bwMode="auto">
                              <a:xfrm>
                                <a:off x="5301" y="383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57"/>
                            <wps:cNvCnPr>
                              <a:cxnSpLocks noChangeShapeType="1"/>
                            </wps:cNvCnPr>
                            <wps:spPr bwMode="auto">
                              <a:xfrm>
                                <a:off x="2961" y="419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58"/>
                            <wps:cNvCnPr>
                              <a:cxnSpLocks noChangeShapeType="1"/>
                            </wps:cNvCnPr>
                            <wps:spPr bwMode="auto">
                              <a:xfrm>
                                <a:off x="5301" y="419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Line 59"/>
                            <wps:cNvCnPr>
                              <a:cxnSpLocks noChangeShapeType="1"/>
                            </wps:cNvCnPr>
                            <wps:spPr bwMode="auto">
                              <a:xfrm>
                                <a:off x="2961" y="455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 name="Line 60"/>
                            <wps:cNvCnPr>
                              <a:cxnSpLocks noChangeShapeType="1"/>
                            </wps:cNvCnPr>
                            <wps:spPr bwMode="auto">
                              <a:xfrm>
                                <a:off x="3861" y="455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 name="Line 61"/>
                            <wps:cNvCnPr>
                              <a:cxnSpLocks noChangeShapeType="1"/>
                            </wps:cNvCnPr>
                            <wps:spPr bwMode="auto">
                              <a:xfrm>
                                <a:off x="4581" y="455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 name="Line 62"/>
                            <wps:cNvCnPr>
                              <a:cxnSpLocks noChangeShapeType="1"/>
                            </wps:cNvCnPr>
                            <wps:spPr bwMode="auto">
                              <a:xfrm>
                                <a:off x="5301" y="455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4" name="Line 63"/>
                            <wps:cNvCnPr>
                              <a:cxnSpLocks noChangeShapeType="1"/>
                            </wps:cNvCnPr>
                            <wps:spPr bwMode="auto">
                              <a:xfrm>
                                <a:off x="5301" y="455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Line 64"/>
                            <wps:cNvCnPr>
                              <a:cxnSpLocks noChangeShapeType="1"/>
                            </wps:cNvCnPr>
                            <wps:spPr bwMode="auto">
                              <a:xfrm>
                                <a:off x="4221" y="4554"/>
                                <a:ext cx="0" cy="2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6" name="Line 65"/>
                            <wps:cNvCnPr>
                              <a:cxnSpLocks noChangeShapeType="1"/>
                            </wps:cNvCnPr>
                            <wps:spPr bwMode="auto">
                              <a:xfrm>
                                <a:off x="4941" y="4554"/>
                                <a:ext cx="0" cy="2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7" name="Line 66"/>
                            <wps:cNvCnPr>
                              <a:cxnSpLocks noChangeShapeType="1"/>
                            </wps:cNvCnPr>
                            <wps:spPr bwMode="auto">
                              <a:xfrm>
                                <a:off x="4041" y="47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8" name="Line 67"/>
                            <wps:cNvCnPr>
                              <a:cxnSpLocks noChangeShapeType="1"/>
                            </wps:cNvCnPr>
                            <wps:spPr bwMode="auto">
                              <a:xfrm>
                                <a:off x="4401" y="47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9" name="Line 68"/>
                            <wps:cNvCnPr>
                              <a:cxnSpLocks noChangeShapeType="1"/>
                            </wps:cNvCnPr>
                            <wps:spPr bwMode="auto">
                              <a:xfrm flipV="1">
                                <a:off x="4761" y="47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0" name="Line 69"/>
                            <wps:cNvCnPr>
                              <a:cxnSpLocks noChangeShapeType="1"/>
                            </wps:cNvCnPr>
                            <wps:spPr bwMode="auto">
                              <a:xfrm flipH="1">
                                <a:off x="4581" y="5094"/>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Line 70"/>
                            <wps:cNvCnPr>
                              <a:cxnSpLocks noChangeShapeType="1"/>
                            </wps:cNvCnPr>
                            <wps:spPr bwMode="auto">
                              <a:xfrm flipV="1">
                                <a:off x="5121" y="47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Line 71"/>
                            <wps:cNvCnPr>
                              <a:cxnSpLocks noChangeShapeType="1"/>
                            </wps:cNvCnPr>
                            <wps:spPr bwMode="auto">
                              <a:xfrm>
                                <a:off x="5121" y="5094"/>
                                <a:ext cx="1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Line 72"/>
                            <wps:cNvCnPr>
                              <a:cxnSpLocks noChangeShapeType="1"/>
                            </wps:cNvCnPr>
                            <wps:spPr bwMode="auto">
                              <a:xfrm>
                                <a:off x="3861" y="6354"/>
                                <a:ext cx="1440"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34" name="Line 73"/>
                            <wps:cNvCnPr>
                              <a:cxnSpLocks noChangeShapeType="1"/>
                            </wps:cNvCnPr>
                            <wps:spPr bwMode="auto">
                              <a:xfrm>
                                <a:off x="5301" y="635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5" name="Text Box 74"/>
                          <wps:cNvSpPr txBox="1">
                            <a:spLocks noChangeArrowheads="1"/>
                          </wps:cNvSpPr>
                          <wps:spPr bwMode="auto">
                            <a:xfrm>
                              <a:off x="9081" y="5994"/>
                              <a:ext cx="7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66F27">
                                <w:pPr>
                                  <w:rPr>
                                    <w:sz w:val="20"/>
                                  </w:rPr>
                                </w:pPr>
                                <w:r>
                                  <w:rPr>
                                    <w:sz w:val="18"/>
                                  </w:rPr>
                                  <w:t>14м</w:t>
                                </w:r>
                              </w:p>
                            </w:txbxContent>
                          </wps:txbx>
                          <wps:bodyPr rot="0" vert="horz" wrap="square" lIns="91440" tIns="45720" rIns="91440" bIns="45720" anchor="t" anchorCtr="0" upright="1">
                            <a:noAutofit/>
                          </wps:bodyPr>
                        </wps:wsp>
                        <wps:wsp>
                          <wps:cNvPr id="136" name="Line 75"/>
                          <wps:cNvCnPr>
                            <a:cxnSpLocks noChangeShapeType="1"/>
                          </wps:cNvCnPr>
                          <wps:spPr bwMode="auto">
                            <a:xfrm>
                              <a:off x="764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7" name="Line 76"/>
                          <wps:cNvCnPr>
                            <a:cxnSpLocks noChangeShapeType="1"/>
                          </wps:cNvCnPr>
                          <wps:spPr bwMode="auto">
                            <a:xfrm flipH="1">
                              <a:off x="6741" y="383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8" name="Line 77"/>
                          <wps:cNvCnPr>
                            <a:cxnSpLocks noChangeShapeType="1"/>
                          </wps:cNvCnPr>
                          <wps:spPr bwMode="auto">
                            <a:xfrm>
                              <a:off x="836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9" name="Line 78"/>
                          <wps:cNvCnPr>
                            <a:cxnSpLocks noChangeShapeType="1"/>
                          </wps:cNvCnPr>
                          <wps:spPr bwMode="auto">
                            <a:xfrm>
                              <a:off x="908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0" name="Line 79"/>
                          <wps:cNvCnPr>
                            <a:cxnSpLocks noChangeShapeType="1"/>
                          </wps:cNvCnPr>
                          <wps:spPr bwMode="auto">
                            <a:xfrm>
                              <a:off x="9081" y="383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80"/>
                          <wps:cNvCnPr>
                            <a:cxnSpLocks noChangeShapeType="1"/>
                          </wps:cNvCnPr>
                          <wps:spPr bwMode="auto">
                            <a:xfrm>
                              <a:off x="6741" y="419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81"/>
                          <wps:cNvCnPr>
                            <a:cxnSpLocks noChangeShapeType="1"/>
                          </wps:cNvCnPr>
                          <wps:spPr bwMode="auto">
                            <a:xfrm>
                              <a:off x="9081" y="419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82"/>
                          <wps:cNvCnPr>
                            <a:cxnSpLocks noChangeShapeType="1"/>
                          </wps:cNvCnPr>
                          <wps:spPr bwMode="auto">
                            <a:xfrm>
                              <a:off x="6741" y="455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83"/>
                          <wps:cNvCnPr>
                            <a:cxnSpLocks noChangeShapeType="1"/>
                          </wps:cNvCnPr>
                          <wps:spPr bwMode="auto">
                            <a:xfrm>
                              <a:off x="7641" y="455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84"/>
                          <wps:cNvCnPr>
                            <a:cxnSpLocks noChangeShapeType="1"/>
                          </wps:cNvCnPr>
                          <wps:spPr bwMode="auto">
                            <a:xfrm>
                              <a:off x="8361" y="4554"/>
                              <a:ext cx="0" cy="2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6" name="Line 85"/>
                          <wps:cNvCnPr>
                            <a:cxnSpLocks noChangeShapeType="1"/>
                          </wps:cNvCnPr>
                          <wps:spPr bwMode="auto">
                            <a:xfrm>
                              <a:off x="9081" y="4554"/>
                              <a:ext cx="0" cy="2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7" name="Line 86"/>
                          <wps:cNvCnPr>
                            <a:cxnSpLocks noChangeShapeType="1"/>
                          </wps:cNvCnPr>
                          <wps:spPr bwMode="auto">
                            <a:xfrm>
                              <a:off x="9081" y="455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87"/>
                          <wps:cNvCnPr>
                            <a:cxnSpLocks noChangeShapeType="1"/>
                          </wps:cNvCnPr>
                          <wps:spPr bwMode="auto">
                            <a:xfrm>
                              <a:off x="8001" y="4554"/>
                              <a:ext cx="0" cy="2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9" name="Line 88"/>
                          <wps:cNvCnPr>
                            <a:cxnSpLocks noChangeShapeType="1"/>
                          </wps:cNvCnPr>
                          <wps:spPr bwMode="auto">
                            <a:xfrm>
                              <a:off x="8721" y="4554"/>
                              <a:ext cx="0" cy="2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50" name="Freeform 89"/>
                          <wps:cNvSpPr>
                            <a:spLocks/>
                          </wps:cNvSpPr>
                          <wps:spPr bwMode="auto">
                            <a:xfrm>
                              <a:off x="7719" y="4761"/>
                              <a:ext cx="108" cy="513"/>
                            </a:xfrm>
                            <a:custGeom>
                              <a:avLst/>
                              <a:gdLst>
                                <a:gd name="T0" fmla="*/ 0 w 108"/>
                                <a:gd name="T1" fmla="*/ 0 h 513"/>
                                <a:gd name="T2" fmla="*/ 91 w 108"/>
                                <a:gd name="T3" fmla="*/ 298 h 513"/>
                                <a:gd name="T4" fmla="*/ 102 w 108"/>
                                <a:gd name="T5" fmla="*/ 513 h 513"/>
                              </a:gdLst>
                              <a:ahLst/>
                              <a:cxnLst>
                                <a:cxn ang="0">
                                  <a:pos x="T0" y="T1"/>
                                </a:cxn>
                                <a:cxn ang="0">
                                  <a:pos x="T2" y="T3"/>
                                </a:cxn>
                                <a:cxn ang="0">
                                  <a:pos x="T4" y="T5"/>
                                </a:cxn>
                              </a:cxnLst>
                              <a:rect l="0" t="0" r="r" b="b"/>
                              <a:pathLst>
                                <a:path w="108" h="513">
                                  <a:moveTo>
                                    <a:pt x="0" y="0"/>
                                  </a:moveTo>
                                  <a:cubicBezTo>
                                    <a:pt x="15" y="50"/>
                                    <a:pt x="74" y="213"/>
                                    <a:pt x="91" y="298"/>
                                  </a:cubicBezTo>
                                  <a:cubicBezTo>
                                    <a:pt x="108" y="383"/>
                                    <a:pt x="100" y="468"/>
                                    <a:pt x="102" y="513"/>
                                  </a:cubicBezTo>
                                </a:path>
                              </a:pathLst>
                            </a:custGeom>
                            <a:noFill/>
                            <a:ln w="9525">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Line 90"/>
                          <wps:cNvCnPr>
                            <a:cxnSpLocks noChangeShapeType="1"/>
                          </wps:cNvCnPr>
                          <wps:spPr bwMode="auto">
                            <a:xfrm>
                              <a:off x="8181" y="4734"/>
                              <a:ext cx="0" cy="54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2" name="Line 91"/>
                          <wps:cNvCnPr>
                            <a:cxnSpLocks noChangeShapeType="1"/>
                          </wps:cNvCnPr>
                          <wps:spPr bwMode="auto">
                            <a:xfrm flipV="1">
                              <a:off x="8541" y="4734"/>
                              <a:ext cx="0" cy="5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Freeform 92"/>
                          <wps:cNvSpPr>
                            <a:spLocks/>
                          </wps:cNvSpPr>
                          <wps:spPr bwMode="auto">
                            <a:xfrm>
                              <a:off x="8899" y="4774"/>
                              <a:ext cx="130" cy="500"/>
                            </a:xfrm>
                            <a:custGeom>
                              <a:avLst/>
                              <a:gdLst>
                                <a:gd name="T0" fmla="*/ 2 w 130"/>
                                <a:gd name="T1" fmla="*/ 500 h 500"/>
                                <a:gd name="T2" fmla="*/ 0 w 130"/>
                                <a:gd name="T3" fmla="*/ 247 h 500"/>
                                <a:gd name="T4" fmla="*/ 130 w 130"/>
                                <a:gd name="T5" fmla="*/ 0 h 500"/>
                              </a:gdLst>
                              <a:ahLst/>
                              <a:cxnLst>
                                <a:cxn ang="0">
                                  <a:pos x="T0" y="T1"/>
                                </a:cxn>
                                <a:cxn ang="0">
                                  <a:pos x="T2" y="T3"/>
                                </a:cxn>
                                <a:cxn ang="0">
                                  <a:pos x="T4" y="T5"/>
                                </a:cxn>
                              </a:cxnLst>
                              <a:rect l="0" t="0" r="r" b="b"/>
                              <a:pathLst>
                                <a:path w="130" h="500">
                                  <a:moveTo>
                                    <a:pt x="2" y="500"/>
                                  </a:moveTo>
                                  <a:lnTo>
                                    <a:pt x="0" y="247"/>
                                  </a:lnTo>
                                  <a:cubicBezTo>
                                    <a:pt x="21" y="164"/>
                                    <a:pt x="103" y="52"/>
                                    <a:pt x="130" y="0"/>
                                  </a:cubicBezTo>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4" name="Line 93"/>
                          <wps:cNvCnPr>
                            <a:cxnSpLocks noChangeShapeType="1"/>
                          </wps:cNvCnPr>
                          <wps:spPr bwMode="auto">
                            <a:xfrm>
                              <a:off x="7641" y="6354"/>
                              <a:ext cx="1440"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55" name="Line 94"/>
                          <wps:cNvCnPr>
                            <a:cxnSpLocks noChangeShapeType="1"/>
                          </wps:cNvCnPr>
                          <wps:spPr bwMode="auto">
                            <a:xfrm>
                              <a:off x="9081" y="6354"/>
                              <a:ext cx="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95"/>
                          <wps:cNvCnPr>
                            <a:cxnSpLocks noChangeShapeType="1"/>
                          </wps:cNvCnPr>
                          <wps:spPr bwMode="auto">
                            <a:xfrm>
                              <a:off x="4941" y="45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7" name="Line 96"/>
                          <wps:cNvCnPr>
                            <a:cxnSpLocks noChangeShapeType="1"/>
                          </wps:cNvCnPr>
                          <wps:spPr bwMode="auto">
                            <a:xfrm>
                              <a:off x="8001" y="45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8" name="Line 97"/>
                          <wps:cNvCnPr>
                            <a:cxnSpLocks noChangeShapeType="1"/>
                          </wps:cNvCnPr>
                          <wps:spPr bwMode="auto">
                            <a:xfrm>
                              <a:off x="8361" y="45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9" name="Line 98"/>
                          <wps:cNvCnPr>
                            <a:cxnSpLocks noChangeShapeType="1"/>
                          </wps:cNvCnPr>
                          <wps:spPr bwMode="auto">
                            <a:xfrm>
                              <a:off x="8721" y="4554"/>
                              <a:ext cx="0" cy="3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99"/>
                          <wps:cNvCnPr>
                            <a:cxnSpLocks noChangeShapeType="1"/>
                          </wps:cNvCnPr>
                          <wps:spPr bwMode="auto">
                            <a:xfrm>
                              <a:off x="800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1" name="Line 100"/>
                          <wps:cNvCnPr>
                            <a:cxnSpLocks noChangeShapeType="1"/>
                          </wps:cNvCnPr>
                          <wps:spPr bwMode="auto">
                            <a:xfrm flipV="1">
                              <a:off x="8721" y="3114"/>
                              <a:ext cx="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47" o:spid="_x0000_s1074" style="position:absolute;left:0;text-align:left;margin-left:53.85pt;margin-top:2.25pt;width:360.15pt;height:180.15pt;z-index:251668480" coordorigin="2778,3111" coordsize="7203,36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" o:allowincell="f">
                <v:shape id="Text Box 48" o:spid="_x0000_s1075" type="#_x0000_t202" style="position:absolute;left:2778;top:3111;width:5040;height:5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DF8UA&#10;AADcAAAADwAAAGRycy9kb3ducmV2LnhtbESPzW7CQAyE75V4h5WRuFRlA2qhTVkiqNQqVygPYLIm&#10;iZr1RtklP29fHyr1ZmvGM5932ega1VMXas8GVssEFHHhbc2lgcv359MrqBCRLTaeycBEAbL97GGH&#10;qfUDn6g/x1JJCIcUDVQxtqnWoajIYVj6lli0m+8cRlm7UtsOBwl3jV4nyUY7rFkaKmzpo6Li53x3&#10;Bm758PjyNly/4mV7et4csd5e/WTMYj4e3kFFGuO/+e86t4KfCK08Ix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6kMXxQAAANwAAAAPAAAAAAAAAAAAAAAAAJgCAABkcnMv&#10;ZG93bnJldi54bWxQSwUGAAAAAAQABAD1AAAAigMAAAAA&#10;" stroked="f">
                  <v:textbox>
                    <w:txbxContent>
                      <w:p w:rsidR="005E2BC0" w:rsidRDefault="005E2BC0" w:rsidP="00A66F27">
                        <w:pPr>
                          <w:rPr>
                            <w:sz w:val="20"/>
                          </w:rPr>
                        </w:pPr>
                        <w:r>
                          <w:rPr>
                            <w:sz w:val="20"/>
                          </w:rPr>
                          <w:t>а)</w:t>
                        </w:r>
                        <w:r>
                          <w:rPr>
                            <w:sz w:val="20"/>
                          </w:rPr>
                          <w:tab/>
                        </w:r>
                        <w:r>
                          <w:rPr>
                            <w:sz w:val="20"/>
                          </w:rPr>
                          <w:tab/>
                        </w:r>
                        <w:r>
                          <w:rPr>
                            <w:sz w:val="20"/>
                          </w:rPr>
                          <w:tab/>
                        </w:r>
                        <w:r>
                          <w:rPr>
                            <w:sz w:val="20"/>
                          </w:rPr>
                          <w:tab/>
                        </w:r>
                        <w:r>
                          <w:rPr>
                            <w:sz w:val="20"/>
                          </w:rPr>
                          <w:tab/>
                        </w:r>
                        <w:r>
                          <w:rPr>
                            <w:sz w:val="20"/>
                          </w:rPr>
                          <w:tab/>
                          <w:t>б)</w:t>
                        </w:r>
                      </w:p>
                    </w:txbxContent>
                  </v:textbox>
                </v:shape>
                <v:group id="Group 49" o:spid="_x0000_s1076" style="position:absolute;left:2961;top:3114;width:7020;height:3600" coordorigin="2961,3114" coordsize="702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group id="Group 50" o:spid="_x0000_s1077" style="position:absolute;left:2961;top:3114;width:3240;height:3600" coordorigin="2961,3114" coordsize="324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shape id="Text Box 51" o:spid="_x0000_s1078" type="#_x0000_t202" style="position:absolute;left:5301;top:59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8V8EA&#10;AADcAAAADwAAAGRycy9kb3ducmV2LnhtbERP24rCMBB9X/Afwgi+LDbtst6qUVzBxVcvHzA20ws2&#10;k9JEW//eLCz4NodzndWmN7V4UOsqywqSKAZBnFldcaHgct6P5yCcR9ZYWyYFT3KwWQ8+Vphq2/GR&#10;HidfiBDCLkUFpfdNKqXLSjLoItsQBy63rUEfYFtI3WIXwk0tv+J4Kg1WHBpKbGhXUnY73Y2C/NB9&#10;Thbd9ddfZsfv6Q9Ws6t9KjUa9tslCE+9f4v/3Qcd5icJ/D0TLp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JfFfBAAAA3AAAAA8AAAAAAAAAAAAAAAAAmAIAAGRycy9kb3du&#10;cmV2LnhtbFBLBQYAAAAABAAEAPUAAACGAwAAAAA=&#10;" stroked="f">
                      <v:textbox>
                        <w:txbxContent>
                          <w:p w:rsidR="005E2BC0" w:rsidRDefault="005E2BC0" w:rsidP="00A66F27">
                            <w:pPr>
                              <w:rPr>
                                <w:sz w:val="20"/>
                              </w:rPr>
                            </w:pPr>
                            <w:r>
                              <w:rPr>
                                <w:sz w:val="18"/>
                              </w:rPr>
                              <w:t>14м</w:t>
                            </w:r>
                          </w:p>
                        </w:txbxContent>
                      </v:textbox>
                    </v:shape>
                    <v:line id="Line 52" o:spid="_x0000_s1079" style="position:absolute;visibility:visible;mso-wrap-style:square" from="3861,3114" to="386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6t78QAAADcAAAADwAAAGRycy9kb3ducmV2LnhtbERPS2vCQBC+F/wPyxR6qxstBEldRSoF&#10;7aHUB9TjmB2TaHY27G6T+O/dguBtPr7nTOe9qUVLzleWFYyGCQji3OqKCwX73efrBIQPyBpry6Tg&#10;Sh7ms8HTFDNtO95Quw2FiCHsM1RQhtBkUvq8JIN+aBviyJ2sMxgidIXUDrsYbmo5TpJUGqw4NpTY&#10;0EdJ+WX7ZxR8v/2k7WL9tep/1+kxX26Oh3PnlHp57hfvIAL14SG+u1c6zh+N4f+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vq3vxAAAANwAAAAPAAAAAAAAAAAA&#10;AAAAAKECAABkcnMvZG93bnJldi54bWxQSwUGAAAAAAQABAD5AAAAkgMAAAAA&#10;"/>
                    <v:line id="Line 53" o:spid="_x0000_s1080" style="position:absolute;flip:x;visibility:visible;mso-wrap-style:square" from="2961,3834" to="386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JC8QAAADcAAAADwAAAGRycy9kb3ducmV2LnhtbERPTWsCMRC9C/6HMIVeSs3alqKrUUQQ&#10;evCiLSvexs10s+xmsiapbv+9KRS8zeN9znzZ21ZcyIfasYLxKANBXDpdc6Xg63PzPAERIrLG1jEp&#10;+KUAy8VwMMdcuyvv6LKPlUghHHJUYGLscilDachiGLmOOHHfzluMCfpKao/XFG5b+ZJl79JizanB&#10;YEdrQ2Wz/7EK5GT7dPar01tTNIfD1BRl0R23Sj0+9KsZiEh9vIv/3R86zR+/wt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1okLxAAAANwAAAAPAAAAAAAAAAAA&#10;AAAAAKECAABkcnMvZG93bnJldi54bWxQSwUGAAAAAAQABAD5AAAAkgMAAAAA&#10;"/>
                    <v:line id="Line 54" o:spid="_x0000_s1081" style="position:absolute;visibility:visible;mso-wrap-style:square" from="4581,3114" to="458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55" o:spid="_x0000_s1082" style="position:absolute;visibility:visible;mso-wrap-style:square" from="5301,3114" to="530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56" o:spid="_x0000_s1083" style="position:absolute;visibility:visible;mso-wrap-style:square" from="5301,3834" to="620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4Wr7MQAAADcAAAADwAAAGRycy9kb3ducmV2LnhtbERPTWvCQBC9F/wPywje6sYWQomuIoqg&#10;PZRqBT2O2TGJZmfD7pqk/75bKPQ2j/c5s0VvatGS85VlBZNxAoI4t7riQsHxa/P8BsIHZI21ZVLw&#10;TR4W88HTDDNtO95TewiFiCHsM1RQhtBkUvq8JIN+bBviyF2tMxgidIXUDrsYbmr5kiSpNFhxbCix&#10;oVVJ+f3wMAo+Xj/Tdrl73/anXXrJ1/vL+dY5pUbDfjkFEagP/+I/91bH+ZMU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havsxAAAANwAAAAPAAAAAAAAAAAA&#10;AAAAAKECAABkcnMvZG93bnJldi54bWxQSwUGAAAAAAQABAD5AAAAkgMAAAAA&#10;"/>
                    <v:line id="Line 57" o:spid="_x0000_s1084" style="position:absolute;visibility:visible;mso-wrap-style:square" from="2961,4194" to="386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58" o:spid="_x0000_s1085" style="position:absolute;visibility:visible;mso-wrap-style:square" from="5301,4194" to="620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59" o:spid="_x0000_s1086" style="position:absolute;visibility:visible;mso-wrap-style:square" from="2961,4554" to="386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xcvscAAADcAAAADwAAAGRycy9kb3ducmV2LnhtbESPT0vDQBDF74LfYRnBm920QpDYbSkV&#10;ofUg9g/Y4zQ7TaLZ2bC7JvHbOwehtxnem/d+M1+OrlU9hdh4NjCdZKCIS28brgwcD68PT6BiQrbY&#10;eiYDvxRhubi9mWNh/cA76vepUhLCsUADdUpdoXUsa3IYJ74jFu3ig8Mka6i0DThIuGv1LMty7bBh&#10;aaixo3VN5ff+xxl4f/zI+9X2bTN+bvNz+bI7n76GYMz93bh6BpVoTFfz//XGCv5M8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TFy+xwAAANwAAAAPAAAAAAAA&#10;AAAAAAAAAKECAABkcnMvZG93bnJldi54bWxQSwUGAAAAAAQABAD5AAAAlQMAAAAA&#10;"/>
                    <v:line id="Line 60" o:spid="_x0000_s1087" style="position:absolute;visibility:visible;mso-wrap-style:square" from="3861,4554" to="386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5JcQAAADcAAAADwAAAGRycy9kb3ducmV2LnhtbERPS2vCQBC+F/wPyxR6qxstBEldRSoF&#10;7aHUB9TjmB2TaHY27G6T+O/dguBtPr7nTOe9qUVLzleWFYyGCQji3OqKCwX73efrBIQPyBpry6Tg&#10;Sh7ms8HTFDNtO95Quw2FiCHsM1RQhtBkUvq8JIN+aBviyJ2sMxgidIXUDrsYbmo5TpJUGqw4NpTY&#10;0EdJ+WX7ZxR8v/2k7WL9tep/1+kxX26Oh3PnlHp57hfvIAL14SG+u1c6zh+P4P+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PklxAAAANwAAAAPAAAAAAAAAAAA&#10;AAAAAKECAABkcnMvZG93bnJldi54bWxQSwUGAAAAAAQABAD5AAAAkgMAAAAA&#10;"/>
                    <v:line id="Line 61" o:spid="_x0000_s1088" style="position:absolute;visibility:visible;mso-wrap-style:square" from="4581,4554" to="458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JnUsQAAADcAAAADwAAAGRycy9kb3ducmV2LnhtbERPTWvCQBC9F/wPyxR6q5umECR1FVEK&#10;6kHUFtrjmJ0mqdnZsLtN4r93BaG3ebzPmc4H04iOnK8tK3gZJyCIC6trLhV8frw/T0D4gKyxsUwK&#10;LuRhPhs9TDHXtucDdcdQihjCPkcFVQhtLqUvKjLox7YljtyPdQZDhK6U2mEfw00j0yTJpMGaY0OF&#10;LS0rKs7HP6Ng97rPusVmux6+NtmpWB1O37+9U+rpcVi8gQg0hH/x3b3WcX6awu2ZeIGc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0mdSxAAAANwAAAAPAAAAAAAAAAAA&#10;AAAAAKECAABkcnMvZG93bnJldi54bWxQSwUGAAAAAAQABAD5AAAAkgMAAAAA&#10;"/>
                    <v:line id="Line 62" o:spid="_x0000_s1089" style="position:absolute;visibility:visible;mso-wrap-style:square" from="5301,4554" to="530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7CycQAAADcAAAADwAAAGRycy9kb3ducmV2LnhtbERPTWvCQBC9C/0PyxS86UaFUFJXEUXQ&#10;HoraQnscs9MkbXY27K5J/PeuUPA2j/c582VvatGS85VlBZNxAoI4t7riQsHnx3b0AsIHZI21ZVJw&#10;JQ/LxdNgjpm2HR+pPYVCxBD2GSooQ2gyKX1ekkE/tg1x5H6sMxgidIXUDrsYbmo5TZJUGqw4NpTY&#10;0Lqk/O90MQreZ4e0Xe3fdv3XPj3nm+P5+7dzSg2f+9UriEB9eIj/3Tsd509ncH8mXi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nsLJxAAAANwAAAAPAAAAAAAAAAAA&#10;AAAAAKECAABkcnMvZG93bnJldi54bWxQSwUGAAAAAAQABAD5AAAAkgMAAAAA&#10;"/>
                    <v:line id="Line 63" o:spid="_x0000_s1090" style="position:absolute;visibility:visible;mso-wrap-style:square" from="5301,4554" to="620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avcQAAADcAAAADwAAAGRycy9kb3ducmV2LnhtbERPTWvCQBC9F/wPywi91U2thJK6iiiC&#10;9iBqC+1xzE6T1Oxs2N0m8d+7gtDbPN7nTOe9qUVLzleWFTyPEhDEudUVFwo+P9ZPryB8QNZYWyYF&#10;F/Iwnw0epphp2/GB2mMoRAxhn6GCMoQmk9LnJRn0I9sQR+7HOoMhQldI7bCL4aaW4yRJpcGKY0OJ&#10;DS1Lys/HP6Ng97JP28X2fdN/bdNTvjqcvn87p9TjsF+8gQjUh3/x3b3Rcf54Ar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d1q9xAAAANwAAAAPAAAAAAAAAAAA&#10;AAAAAKECAABkcnMvZG93bnJldi54bWxQSwUGAAAAAAQABAD5AAAAkgMAAAAA&#10;"/>
                    <v:line id="Line 64" o:spid="_x0000_s1091" style="position:absolute;visibility:visible;mso-wrap-style:square" from="4221,4554" to="422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vMsQAAADcAAAADwAAAGRycy9kb3ducmV2LnhtbESPQYvCMBCF7wv+hzCCtzVVcNmtRhFB&#10;8KArq+J5aMa22kxqEmv990YQ9jbDe/O+N5NZayrRkPOlZQWDfgKCOLO65FzBYb/8/AbhA7LGyjIp&#10;eJCH2bTzMcFU2zv/UbMLuYgh7FNUUIRQp1L6rCCDvm9r4qidrDMY4upyqR3eY7ip5DBJvqTBkiOh&#10;wJoWBWWX3c1Ebpav3fV4vrSr02a9vHLz87vfKtXrtvMxiEBt+De/r1c61h+O4PVMnEBO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6K8yxAAAANwAAAAPAAAAAAAAAAAA&#10;AAAAAKECAABkcnMvZG93bnJldi54bWxQSwUGAAAAAAQABAD5AAAAkgMAAAAA&#10;">
                      <v:stroke dashstyle="dash"/>
                    </v:line>
                    <v:line id="Line 65" o:spid="_x0000_s1092" style="position:absolute;visibility:visible;mso-wrap-style:square" from="4941,4554" to="494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oxRcUAAADcAAAADwAAAGRycy9kb3ducmV2LnhtbESPQWvCQBCF7wX/wzJCb3Wjh9BGVxFB&#10;8JBaGkvPQ3ZMotnZuLsm8d93C4XeZnhv3vdmtRlNK3pyvrGsYD5LQBCXVjdcKfg67V9eQfiArLG1&#10;TAoe5GGznjytMNN24E/qi1CJGMI+QwV1CF0mpS9rMuhntiOO2tk6gyGurpLa4RDDTSsXSZJKgw1H&#10;Qo0d7Woqr8XdRG5Z5e72fbmOh/N7vr9x/3Y8fSj1PB23SxCBxvBv/rs+6Fh/kcLvM3ECu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DoxRcUAAADcAAAADwAAAAAAAAAA&#10;AAAAAAChAgAAZHJzL2Rvd25yZXYueG1sUEsFBgAAAAAEAAQA+QAAAJMDAAAAAA==&#10;">
                      <v:stroke dashstyle="dash"/>
                    </v:line>
                    <v:line id="Line 66" o:spid="_x0000_s1093" style="position:absolute;visibility:visible;mso-wrap-style:square" from="4041,4734" to="404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0UXsIAAADcAAAADwAAAGRycy9kb3ducmV2LnhtbERPTWsCMRC9F/wPYQRvNasHt26NIi4F&#10;D1pQS8/TzXSzdDNZNuka/70RCr3N433OahNtKwbqfeNYwWyagSCunG64VvBxeXt+AeEDssbWMSm4&#10;kYfNevS0wkK7K59oOIdapBD2BSowIXSFlL4yZNFPXUecuG/XWwwJ9rXUPV5TuG3lPMsW0mLDqcFg&#10;RztD1c/51yrITXmSuSwPl/dyaGbLeIyfX0ulJuO4fQURKIZ/8Z97r9P8eQ6PZ9IFcn0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p0UXsIAAADcAAAADwAAAAAAAAAAAAAA&#10;AAChAgAAZHJzL2Rvd25yZXYueG1sUEsFBgAAAAAEAAQA+QAAAJADAAAAAA==&#10;">
                      <v:stroke endarrow="block"/>
                    </v:line>
                    <v:line id="Line 67" o:spid="_x0000_s1094" style="position:absolute;visibility:visible;mso-wrap-style:square" from="4401,4734" to="440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KALMUAAADcAAAADwAAAGRycy9kb3ducmV2LnhtbESPT0/DMAzF70h8h8hI3Fi6HRjrlk1o&#10;1SQOgLQ/2tlrvKaicaomdOHb4wMSN1vv+b2fV5vsOzXSENvABqaTAhRxHWzLjYHTcff0AiomZItd&#10;YDLwQxE26/u7FZY23HhP4yE1SkI4lmjApdSXWsfakcc4CT2xaNcweEyyDo22A94k3Hd6VhTP2mPL&#10;0uCwp62j+uvw7Q3MXbXXc129Hz+rsZ0u8kc+XxbGPD7k1yWoRDn9m/+u36zgz4RWnpEJ9P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wKALMUAAADcAAAADwAAAAAAAAAA&#10;AAAAAAChAgAAZHJzL2Rvd25yZXYueG1sUEsFBgAAAAAEAAQA+QAAAJMDAAAAAA==&#10;">
                      <v:stroke endarrow="block"/>
                    </v:line>
                    <v:line id="Line 68" o:spid="_x0000_s1095" style="position:absolute;flip:y;visibility:visible;mso-wrap-style:square" from="4761,4734" to="476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FiJMQAAADcAAAADwAAAGRycy9kb3ducmV2LnhtbESPQWvCQBCF70L/wzKFXoJuqiA1dZXW&#10;KgjioerB45CdJqHZ2ZAdNf57VxC8zfDe9+bNdN65Wp2pDZVnA++DFBRx7m3FhYHDftX/ABUE2WLt&#10;mQxcKcB89tKbYmb9hX/pvJNCxRAOGRooRZpM65CX5DAMfEMctT/fOpS4toW2LV5iuKv1ME3H2mHF&#10;8UKJDS1Kyv93JxdrrLb8Mxol304nyYSWR9mkWox5e+2+PkEJdfI0P+i1jdxwAvdn4gR6d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MWIkxAAAANwAAAAPAAAAAAAAAAAA&#10;AAAAAKECAABkcnMvZG93bnJldi54bWxQSwUGAAAAAAQABAD5AAAAkgMAAAAA&#10;">
                      <v:stroke endarrow="block"/>
                    </v:line>
                    <v:line id="Line 69" o:spid="_x0000_s1096" style="position:absolute;flip:x;visibility:visible;mso-wrap-style:square" from="4581,5094" to="476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9JdZMUAAADcAAAADwAAAGRycy9kb3ducmV2LnhtbESPQUvDQBCF74L/YRnBS2g3NSA27bZY&#10;tSCIB2sPPQ7ZaRLMzobs2Kb/vnMQvM1j3vfmzXI9hs6caEhtZAezaQ6GuIq+5drB/ns7eQKTBNlj&#10;F5kcXCjBenV7s8TSxzN/0WkntdEQTiU6aET60tpUNRQwTWNPrLtjHAKKyqG2fsCzhofOPuT5ow3Y&#10;sl5osKeXhqqf3W/QGttPfi2KbBNsls3p7SAfuRXn7u/G5wUYoVH+zX/0u1eu0Pr6jE5gV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9JdZMUAAADcAAAADwAAAAAAAAAA&#10;AAAAAAChAgAAZHJzL2Rvd25yZXYueG1sUEsFBgAAAAAEAAQA+QAAAJMDAAAAAA==&#10;">
                      <v:stroke endarrow="block"/>
                    </v:line>
                    <v:line id="Line 70" o:spid="_x0000_s1097" style="position:absolute;flip:y;visibility:visible;mso-wrap-style:square" from="5121,4734" to="512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74/8UAAADcAAAADwAAAGRycy9kb3ducmV2LnhtbESPT2vCQBDF70K/wzKFXoJubEBq6ir9&#10;o1AQD6YePA7ZaRKanQ3ZqcZv3xUEbzO893vzZrEaXKtO1IfGs4HpJAVFXHrbcGXg8L0Zv4AKgmyx&#10;9UwGLhRgtXwYLTC3/sx7OhVSqRjCIUcDtUiXax3KmhyGie+Io/bje4cS177StsdzDHetfk7TmXbY&#10;cLxQY0cfNZW/xZ+LNTY7/syy5N3pJJnT+ijbVIsxT4/D2ysooUHu5hv9ZSOXTeH6TJxAL/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J74/8UAAADcAAAADwAAAAAAAAAA&#10;AAAAAAChAgAAZHJzL2Rvd25yZXYueG1sUEsFBgAAAAAEAAQA+QAAAJMDAAAAAA==&#10;">
                      <v:stroke endarrow="block"/>
                    </v:line>
                    <v:line id="Line 71" o:spid="_x0000_s1098" style="position:absolute;visibility:visible;mso-wrap-style:square" from="5121,5094" to="5301,5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MhG8MAAADcAAAADwAAAGRycy9kb3ducmV2LnhtbERP32vCMBB+F/Y/hBvsTVMVpnZGGRZh&#10;D5tglT3fmltT1lxKE2v23y8Dwbf7+H7eehttKwbqfeNYwXSSgSCunG64VnA+7cdLED4ga2wdk4Jf&#10;8rDdPIzWmGt35SMNZahFCmGfowITQpdL6StDFv3EdcSJ+3a9xZBgX0vd4zWF21bOsuxZWmw4NRjs&#10;aGeo+ikvVsHCFEe5kMX76VAMzXQVP+Ln10qpp8f4+gIiUAx38c39ptP8+Qz+n0kXyM0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szIRvDAAAA3AAAAA8AAAAAAAAAAAAA&#10;AAAAoQIAAGRycy9kb3ducmV2LnhtbFBLBQYAAAAABAAEAPkAAACRAwAAAAA=&#10;">
                      <v:stroke endarrow="block"/>
                    </v:line>
                    <v:line id="Line 72" o:spid="_x0000_s1099" style="position:absolute;visibility:visible;mso-wrap-style:square" from="3861,6354" to="530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rcA8MAAADcAAAADwAAAGRycy9kb3ducmV2LnhtbERPS2vCQBC+F/oflin0VjepRSS6ilq1&#10;evIJvQ7ZaRLMzobdbYz/3hUKvc3H95zxtDO1aMn5yrKCtJeAIM6trrhQcD6t3oYgfEDWWFsmBTfy&#10;MJ08P40x0/bKB2qPoRAxhH2GCsoQmkxKn5dk0PdsQxy5H+sMhghdIbXDaww3tXxPkoE0WHFsKLGh&#10;RUn55fhrFOxduvrYffuv9Lberpez5bz9vByUen3pZiMQgbrwL/5zb3Sc3+/D45l4gZ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q3APDAAAA3AAAAA8AAAAAAAAAAAAA&#10;AAAAoQIAAGRycy9kb3ducmV2LnhtbFBLBQYAAAAABAAEAPkAAACRAwAAAAA=&#10;">
                      <v:stroke startarrow="open" endarrow="open"/>
                    </v:line>
                    <v:line id="Line 73" o:spid="_x0000_s1100" style="position:absolute;visibility:visible;mso-wrap-style:square" from="5301,6354" to="620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v:group>
                  <v:shape id="Text Box 74" o:spid="_x0000_s1101" type="#_x0000_t202" style="position:absolute;left:9081;top:5994;width:7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cmNMEA&#10;AADcAAAADwAAAGRycy9kb3ducmV2LnhtbERPzYrCMBC+C75DGGEvoum6arUaxV1QvKp9gLEZ22Iz&#10;KU3W1rc3Cwve5uP7nfW2M5V4UONKywo+xxEI4szqknMF6WU/WoBwHlljZZkUPMnBdtPvrTHRtuUT&#10;Pc4+FyGEXYIKCu/rREqXFWTQjW1NHLibbQz6AJtc6gbbEG4qOYmiuTRYcmgosKafgrL7+dcouB3b&#10;4WzZXg8+jU/T+TeW8dU+lfoYdLsVCE+df4v/3Ucd5n/N4O+ZcIH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GHJjTBAAAA3AAAAA8AAAAAAAAAAAAAAAAAmAIAAGRycy9kb3du&#10;cmV2LnhtbFBLBQYAAAAABAAEAPUAAACGAwAAAAA=&#10;" stroked="f">
                    <v:textbox>
                      <w:txbxContent>
                        <w:p w:rsidR="005E2BC0" w:rsidRDefault="005E2BC0" w:rsidP="00A66F27">
                          <w:pPr>
                            <w:rPr>
                              <w:sz w:val="20"/>
                            </w:rPr>
                          </w:pPr>
                          <w:r>
                            <w:rPr>
                              <w:sz w:val="18"/>
                            </w:rPr>
                            <w:t>14м</w:t>
                          </w:r>
                        </w:p>
                      </w:txbxContent>
                    </v:textbox>
                  </v:shape>
                  <v:line id="Line 75" o:spid="_x0000_s1102" style="position:absolute;visibility:visible;mso-wrap-style:square" from="7641,3114" to="764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v:line id="Line 76" o:spid="_x0000_s1103" style="position:absolute;flip:x;visibility:visible;mso-wrap-style:square" from="6741,3834" to="764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jTaMUAAADcAAAADwAAAGRycy9kb3ducmV2LnhtbERPTUvDQBC9F/oflil4EbupFa1pNqUI&#10;Qg+9WCXF25gdsyHZ2bi7tvHfu4LQ2zze5xSb0fbiRD60jhUs5hkI4trplhsFb6/PNysQISJr7B2T&#10;gh8KsCmnkwJz7c78QqdDbEQK4ZCjAhPjkEsZakMWw9wNxIn7dN5iTNA3Uns8p3Dby9ssu5cWW04N&#10;Bgd6MlR3h2+rQK72119++3HXVd3x+Giquhre90pdzcbtGkSkMV7E/+6dTvOXD/D3TLpAl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ljTaMUAAADcAAAADwAAAAAAAAAA&#10;AAAAAAChAgAAZHJzL2Rvd25yZXYueG1sUEsFBgAAAAAEAAQA+QAAAJMDAAAAAA==&#10;"/>
                  <v:line id="Line 77" o:spid="_x0000_s1104" style="position:absolute;visibility:visible;mso-wrap-style:square" from="8361,3114" to="836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PGZccAAADcAAAADwAAAGRycy9kb3ducmV2LnhtbESPT0vDQBDF74LfYRnBm93UQpDYbSkV&#10;ofUg9g/Y4zQ7TaLZ2bC7JvHbOwehtxnem/d+M1+OrlU9hdh4NjCdZKCIS28brgwcD68PT6BiQrbY&#10;eiYDvxRhubi9mWNh/cA76vepUhLCsUADdUpdoXUsa3IYJ74jFu3ig8Mka6i0DThIuGv1Y5bl2mHD&#10;0lBjR+uayu/9jzPwPvvI+9X2bTN+bvNz+bI7n76GYMz93bh6BpVoTFfz//XGCv5MaOUZmUA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m48ZlxwAAANwAAAAPAAAAAAAA&#10;AAAAAAAAAKECAABkcnMvZG93bnJldi54bWxQSwUGAAAAAAQABAD5AAAAlQMAAAAA&#10;"/>
                  <v:line id="Line 78" o:spid="_x0000_s1105" style="position:absolute;visibility:visible;mso-wrap-style:square" from="9081,3114" to="908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9j/sQAAADcAAAADwAAAGRycy9kb3ducmV2LnhtbERPS2vCQBC+C/6HZYTedGOFUFNXEUtB&#10;eyj1Ae1xzE6TaHY27G6T9N93C4K3+fies1j1phYtOV9ZVjCdJCCIc6srLhScjq/jJxA+IGusLZOC&#10;X/KwWg4HC8y07XhP7SEUIoawz1BBGUKTSenzkgz6iW2II/dtncEQoSukdtjFcFPLxyRJpcGKY0OJ&#10;DW1Kyq+HH6PgffaRtuvd27b/3KXn/GV//rp0TqmHUb9+BhGoD3fxzb3Vcf5sD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r2P+xAAAANwAAAAPAAAAAAAAAAAA&#10;AAAAAKECAABkcnMvZG93bnJldi54bWxQSwUGAAAAAAQABAD5AAAAkgMAAAAA&#10;"/>
                  <v:line id="Line 79" o:spid="_x0000_s1106" style="position:absolute;visibility:visible;mso-wrap-style:square" from="9081,3834" to="998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5HscAAADcAAAADwAAAGRycy9kb3ducmV2LnhtbESPQUvDQBCF70L/wzIFb3ZTlSBpt6Uo&#10;QutBbBXscZodk9jsbNhdk/jvnYPQ2wzvzXvfLNeja1VPITaeDcxnGSji0tuGKwMf7883D6BiQrbY&#10;eiYDvxRhvZpcLbGwfuA99YdUKQnhWKCBOqWu0DqWNTmMM98Ri/blg8Mka6i0DThIuGv1bZbl2mHD&#10;0lBjR481lefDjzPweveW95vdy3b83OWn8ml/On4PwZjr6bhZgEo0pov5/3prBf9e8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7kexwAAANwAAAAPAAAAAAAA&#10;AAAAAAAAAKECAABkcnMvZG93bnJldi54bWxQSwUGAAAAAAQABAD5AAAAlQMAAAAA&#10;"/>
                  <v:line id="Line 80" o:spid="_x0000_s1107" style="position:absolute;visibility:visible;mso-wrap-style:square" from="6741,4194" to="764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8chcQAAADcAAAADwAAAGRycy9kb3ducmV2LnhtbERPTWvCQBC9F/wPyxR6qxttCZK6irQI&#10;6kHUFtrjmJ0mqdnZsLsm6b93BcHbPN7nTOe9qUVLzleWFYyGCQji3OqKCwVfn8vnCQgfkDXWlknB&#10;P3mYzwYPU8y07XhP7SEUIoawz1BBGUKTSenzkgz6oW2II/drncEQoSukdtjFcFPLcZKk0mDFsaHE&#10;ht5Lyk+Hs1Gwfdml7WK9WfXf6/SYf+yPP3+dU+rpsV+8gQjUh7v45l7pOP91BN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3xyFxAAAANwAAAAPAAAAAAAAAAAA&#10;AAAAAKECAABkcnMvZG93bnJldi54bWxQSwUGAAAAAAQABAD5AAAAkgMAAAAA&#10;"/>
                  <v:line id="Line 81" o:spid="_x0000_s1108" style="position:absolute;visibility:visible;mso-wrap-style:square" from="9081,4194" to="9981,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82" o:spid="_x0000_s1109" style="position:absolute;visibility:visible;mso-wrap-style:square" from="6741,4554" to="764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v:line id="Line 83" o:spid="_x0000_s1110" style="position:absolute;visibility:visible;mso-wrap-style:square" from="7641,4554" to="764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84" o:spid="_x0000_s1111" style="position:absolute;visibility:visible;mso-wrap-style:square" from="8361,4554" to="836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dKksUAAADcAAAADwAAAGRycy9kb3ducmV2LnhtbESPQWsCMRCF7wX/QxjBm2YVW+pqFBEE&#10;D7alKp6Hzbi7upmsSVzXf28KQm8zvDfvezNbtKYSDTlfWlYwHCQgiDOrS84VHPbr/icIH5A1VpZJ&#10;wYM8LOadtxmm2t75l5pdyEUMYZ+igiKEOpXSZwUZ9ANbE0ftZJ3BEFeXS+3wHsNNJUdJ8iENlhwJ&#10;Bda0Kii77G4mcrN8667H86XdnL626ys3k+/9j1K9brucggjUhn/z63qjY/3xO/w9Eye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dKksUAAADcAAAADwAAAAAAAAAA&#10;AAAAAAChAgAAZHJzL2Rvd25yZXYueG1sUEsFBgAAAAAEAAQA+QAAAJMDAAAAAA==&#10;">
                    <v:stroke dashstyle="dash"/>
                  </v:line>
                  <v:line id="Line 85" o:spid="_x0000_s1112" style="position:absolute;visibility:visible;mso-wrap-style:square" from="9081,4554" to="908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E8cQAAADcAAAADwAAAGRycy9kb3ducmV2LnhtbERPS2vCQBC+F/oflhF6qxvbE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NoTxxAAAANwAAAAPAAAAAAAAAAAA&#10;AAAAAKECAABkcnMvZG93bnJldi54bWxQSwUGAAAAAAQABAD5AAAAkgMAAAAA&#10;"/>
                  <v:line id="Line 86" o:spid="_x0000_s1113" style="position:absolute;visibility:visible;mso-wrap-style:square" from="9081,4554" to="9981,4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ohasUAAADcAAAADwAAAGRycy9kb3ducmV2LnhtbERPTWvCQBC9C/6HZYTedNNW0p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3ohasUAAADcAAAADwAAAAAAAAAA&#10;AAAAAAChAgAAZHJzL2Rvd25yZXYueG1sUEsFBgAAAAAEAAQA+QAAAJMDAAAAAA==&#10;"/>
                  <v:line id="Line 87" o:spid="_x0000_s1114" style="position:absolute;visibility:visible;mso-wrap-style:square" from="8001,4554" to="800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blDMQAAADcAAAADwAAAGRycy9kb3ducmV2LnhtbESPTWvCQBCG7wX/wzKCt7qxSKmpqxRB&#10;8KCVqvQ8ZMckNTsbd7cx/nvnUOhthnk/npkve9eojkKsPRuYjDNQxIW3NZcGTsf18xuomJAtNp7J&#10;wJ0iLBeDpznm1t/4i7pDKpWEcMzRQJVSm2sdi4ocxrFvieV29sFhkjWU2ga8Sbhr9EuWvWqHNUtD&#10;hS2tKiouh18nvUW5Ddfvn0u/Oe+26yt3s8/j3pjRsP94B5WoT//iP/fGCv5UaOUZmUAv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uUMxAAAANwAAAAPAAAAAAAAAAAA&#10;AAAAAKECAABkcnMvZG93bnJldi54bWxQSwUGAAAAAAQABAD5AAAAkgMAAAAA&#10;">
                    <v:stroke dashstyle="dash"/>
                  </v:line>
                  <v:line id="Line 88" o:spid="_x0000_s1115" style="position:absolute;visibility:visible;mso-wrap-style:square" from="8721,4554" to="8721,67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pAl8QAAADcAAAADwAAAGRycy9kb3ducmV2LnhtbESPT4vCMBDF78J+hzAL3jRdEdGuUWRB&#10;8OAq/mHPQzO21WZSk1i7394IgrcZ3pv3ezOdt6YSDTlfWlbw1U9AEGdWl5wrOB6WvTEIH5A1VpZJ&#10;wT95mM8+OlNMtb3zjpp9yEUMYZ+igiKEOpXSZwUZ9H1bE0ftZJ3BEFeXS+3wHsNNJQdJMpIGS46E&#10;Amv6KSi77G8mcrN87a5/50u7Ov2ul1duJpvDVqnuZ7v4BhGoDW/z63qlY/3hBJ7PxAn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ekCXxAAAANwAAAAPAAAAAAAAAAAA&#10;AAAAAKECAABkcnMvZG93bnJldi54bWxQSwUGAAAAAAQABAD5AAAAkgMAAAAA&#10;">
                    <v:stroke dashstyle="dash"/>
                  </v:line>
                  <v:shape id="Freeform 89" o:spid="_x0000_s1116" style="position:absolute;left:7719;top:4761;width:108;height:513;visibility:visible;mso-wrap-style:square;v-text-anchor:top" coordsize="108,5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eJTMYA&#10;AADcAAAADwAAAGRycy9kb3ducmV2LnhtbESPQWvCQBCF74X+h2UKvYhuLKSE1FVsoNCDUKpevA3Z&#10;aRLMzqbZNYn+eudQ6G2G9+a9b1abybVqoD40ng0sFwko4tLbhisDx8PHPAMVIrLF1jMZuFKAzfrx&#10;YYW59SN/07CPlZIQDjkaqGPscq1DWZPDsPAdsWg/vncYZe0rbXscJdy1+iVJXrXDhqWhxo6Kmsrz&#10;/uIM2NtXq+1uxr/vs6w4Vi49ZM3JmOenafsGKtIU/81/159W8FPBl2dkAr2+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eJTMYAAADcAAAADwAAAAAAAAAAAAAAAACYAgAAZHJz&#10;L2Rvd25yZXYueG1sUEsFBgAAAAAEAAQA9QAAAIsDAAAAAA==&#10;" path="m,c15,50,74,213,91,298v17,85,9,170,11,215e" filled="f">
                    <v:stroke startarrow="block"/>
                    <v:path arrowok="t" o:connecttype="custom" o:connectlocs="0,0;91,298;102,513" o:connectangles="0,0,0"/>
                  </v:shape>
                  <v:line id="Line 90" o:spid="_x0000_s1117" style="position:absolute;visibility:visible;mso-wrap-style:square" from="8181,4734" to="818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nTE8EAAADcAAAADwAAAGRycy9kb3ducmV2LnhtbERPy6rCMBDdX/AfwgjurqniFa1GEUEQ&#10;Lwi+wOXYjG2xmZQmavXrjSC4m8N5znham0LcqHK5ZQWddgSCOLE651TBfrf4HYBwHlljYZkUPMjB&#10;dNL4GWOs7Z03dNv6VIQQdjEqyLwvYyldkpFB17YlceDOtjLoA6xSqSu8h3BTyG4U9aXBnENDhiXN&#10;M0ou26tRgHL+9INN/d8bHow8rmf9w+m5UqrVrGcjEJ5q/xV/3Esd5v914P1MuEBO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idMTwQAAANwAAAAPAAAAAAAAAAAAAAAA&#10;AKECAABkcnMvZG93bnJldi54bWxQSwUGAAAAAAQABAD5AAAAjwMAAAAA&#10;">
                    <v:stroke startarrow="block"/>
                  </v:line>
                  <v:line id="Line 91" o:spid="_x0000_s1118" style="position:absolute;flip:y;visibility:visible;mso-wrap-style:square" from="8541,4734" to="8541,52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ODKMUAAADcAAAADwAAAGRycy9kb3ducmV2LnhtbESPT2vCQBDF70K/wzIFL0E3KpWauor9&#10;IwjioeqhxyE7TUKzsyE7avz2rlDwNsN7vzdv5svO1epMbag8GxgNU1DEubcVFwaOh/XgFVQQZIu1&#10;ZzJwpQDLxVNvjpn1F/6m814KFUM4ZGigFGkyrUNeksMw9A1x1H5961Di2hbatniJ4a7W4zSdaocV&#10;xwslNvRRUv63P7lYY73jz8kkeXc6SWb09SPbVIsx/edu9QZKqJOH+Z/e2Mi9jOH+TJxAL2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ZODKMUAAADcAAAADwAAAAAAAAAA&#10;AAAAAAChAgAAZHJzL2Rvd25yZXYueG1sUEsFBgAAAAAEAAQA+QAAAJMDAAAAAA==&#10;">
                    <v:stroke endarrow="block"/>
                  </v:line>
                  <v:shape id="Freeform 92" o:spid="_x0000_s1119" style="position:absolute;left:8899;top:4774;width:130;height:500;visibility:visible;mso-wrap-style:square;v-text-anchor:top" coordsize="130,5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U7W8EA&#10;AADcAAAADwAAAGRycy9kb3ducmV2LnhtbERPS2vCQBC+F/wPywi9NRstlpC6igii1/o+TrPTJDQ7&#10;G3ZXjfn1XUHobT6+50znnWnElZyvLSsYJSkI4sLqmksF+93qLQPhA7LGxjIpuJOH+WzwMsVc2xt/&#10;0XUbShFD2OeooAqhzaX0RUUGfWJb4sj9WGcwROhKqR3eYrhp5DhNP6TBmmNDhS0tKyp+txejgPu7&#10;a/ql7LPv42l9Xh82i0lmlXoddotPEIG68C9+ujc6zp+8w+OZeIG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1O1vBAAAA3AAAAA8AAAAAAAAAAAAAAAAAmAIAAGRycy9kb3du&#10;cmV2LnhtbFBLBQYAAAAABAAEAPUAAACGAwAAAAA=&#10;" path="m2,500l,247c21,164,103,52,130,e" filled="f">
                    <v:stroke endarrow="block"/>
                    <v:path arrowok="t" o:connecttype="custom" o:connectlocs="2,500;0,247;130,0" o:connectangles="0,0,0"/>
                  </v:shape>
                  <v:line id="Line 93" o:spid="_x0000_s1120" style="position:absolute;visibility:visible;mso-wrap-style:square" from="7641,6354" to="908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5yh18MAAADcAAAADwAAAGRycy9kb3ducmV2LnhtbERPS2vCQBC+F/oflin0VjcpViS6ilq1&#10;evIJvQ7ZaRLMzobdbYz/3hUKvc3H95zxtDO1aMn5yrKCtJeAIM6trrhQcD6t3oYgfEDWWFsmBTfy&#10;MJ08P40x0/bKB2qPoRAxhH2GCsoQmkxKn5dk0PdsQxy5H+sMhghdIbXDaww3tXxPkoE0WHFsKLGh&#10;RUn55fhrFOxduurvvv1Xeltv18vZct5+Xg5Kvb50sxGIQF34F/+5NzrO/+jD45l4gZ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codfDAAAA3AAAAA8AAAAAAAAAAAAA&#10;AAAAoQIAAGRycy9kb3ducmV2LnhtbFBLBQYAAAAABAAEAPkAAACRAwAAAAA=&#10;">
                    <v:stroke startarrow="open" endarrow="open"/>
                  </v:line>
                  <v:line id="Line 94" o:spid="_x0000_s1121" style="position:absolute;visibility:visible;mso-wrap-style:square" from="9081,6354" to="9981,6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MW8QAAADcAAAADwAAAGRycy9kb3ducmV2LnhtbERPS2vCQBC+F/wPywi91Y0tBk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PYxbxAAAANwAAAAPAAAAAAAAAAAA&#10;AAAAAKECAABkcnMvZG93bnJldi54bWxQSwUGAAAAAAQABAD5AAAAkgMAAAAA&#10;"/>
                  <v:line id="Line 95" o:spid="_x0000_s1122" style="position:absolute;visibility:visible;mso-wrap-style:square" from="4941,4554" to="4941,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SLMQAAADcAAAADwAAAGRycy9kb3ducmV2LnhtbERPS2vCQBC+F/oflhF6qxtbGiS6irQU&#10;1IPUB+hxzI5JbHY27K5J+u+7QqG3+fieM533phYtOV9ZVjAaJiCIc6srLhQc9p/PYxA+IGusLZOC&#10;H/Iwnz0+TDHTtuMttbtQiBjCPkMFZQhNJqXPSzLoh7YhjtzFOoMhQldI7bCL4aaWL0mSSoMVx4YS&#10;G3ovKf/e3YyCzetX2i5W62V/XKXn/GN7Pl07p9TToF9MQATqw7/4z73Ucf5bC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xIsxAAAANwAAAAPAAAAAAAAAAAA&#10;AAAAAKECAABkcnMvZG93bnJldi54bWxQSwUGAAAAAAQABAD5AAAAkgMAAAAA&#10;"/>
                  <v:line id="Line 96" o:spid="_x0000_s1123" style="position:absolute;visibility:visible;mso-wrap-style:square" from="8001,4554" to="8001,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O3t8UAAADcAAAADwAAAGRycy9kb3ducmV2LnhtbERPTWvCQBC9C/6HZYTedNMW05K6irQU&#10;tAdRW2iPY3aaRLOzYXdN0n/vCkJv83ifM1v0phYtOV9ZVnA/SUAQ51ZXXCj4+nwfP4PwAVljbZkU&#10;/JGHxXw4mGGmbcc7avehEDGEfYYKyhCaTEqfl2TQT2xDHLlf6wyGCF0htcMuhptaPiRJKg1WHBtK&#10;bOi1pPy0PxsFm8dt2i7XH6v+e50e8rfd4efYOaXuRv3yBUSgPvyLb+6VjvOnT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qO3t8UAAADcAAAADwAAAAAAAAAA&#10;AAAAAAChAgAAZHJzL2Rvd25yZXYueG1sUEsFBgAAAAAEAAQA+QAAAJMDAAAAAA==&#10;"/>
                  <v:line id="Line 97" o:spid="_x0000_s1124" style="position:absolute;visibility:visible;mso-wrap-style:square" from="8361,4554" to="8361,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wjxccAAADcAAAADwAAAGRycy9kb3ducmV2LnhtbESPQUvDQBCF70L/wzIFb3ZTxSBpt6Uo&#10;QutBbBXscZodk9jsbNhdk/jvnYPQ2wzvzXvfLNeja1VPITaeDcxnGSji0tuGKwMf7883D6BiQrbY&#10;eiYDvxRhvZpcLbGwfuA99YdUKQnhWKCBOqWu0DqWNTmMM98Ri/blg8Mka6i0DThIuGv1bZbl2mHD&#10;0lBjR481lefDjzPweveW95vdy3b83OWn8ml/On4PwZjr6bhZgEo0pov5/3prBf9eaOUZmUCv/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PCPFxwAAANwAAAAPAAAAAAAA&#10;AAAAAAAAAKECAABkcnMvZG93bnJldi54bWxQSwUGAAAAAAQABAD5AAAAlQMAAAAA&#10;"/>
                  <v:line id="Line 98" o:spid="_x0000_s1125" style="position:absolute;visibility:visible;mso-wrap-style:square" from="8721,4554" to="8721,49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v:line id="Line 99" o:spid="_x0000_s1126" style="position:absolute;visibility:visible;mso-wrap-style:square" from="8001,3114" to="800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blfscAAADcAAAADwAAAGRycy9kb3ducmV2LnhtbESPQUvDQBCF74L/YRmhN7vRQiix21IU&#10;oe2h2CrocZodk2h2Nuxuk/TfO4eCtxnem/e+WaxG16qeQmw8G3iYZqCIS28brgx8vL/ez0HFhGyx&#10;9UwGLhRhtby9WWBh/cAH6o+pUhLCsUADdUpdoXUsa3IYp74jFu3bB4dJ1lBpG3CQcNfqxyzLtcOG&#10;paHGjp5rKn+PZ2dgP3vL+/V2txk/t/mpfDmcvn6GYMzkblw/gUo0pn/z9XpjBT8XfHlGJtD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LJuV+xwAAANwAAAAPAAAAAAAA&#10;AAAAAAAAAKECAABkcnMvZG93bnJldi54bWxQSwUGAAAAAAQABAD5AAAAlQMAAAAA&#10;"/>
                  <v:line id="Line 100" o:spid="_x0000_s1127" style="position:absolute;flip:y;visibility:visible;mso-wrap-style:square" from="8721,3114" to="8721,3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BmsQAAADcAAAADwAAAGRycy9kb3ducmV2LnhtbERPTWsCMRC9F/ofwhR6KZq1FLGrUUQQ&#10;evBSLSu9jZtxs+xmsiZRt//eCEJv83ifM1v0thUX8qF2rGA0zEAQl07XXCn42a0HExAhImtsHZOC&#10;PwqwmD8/zTDX7srfdNnGSqQQDjkqMDF2uZShNGQxDF1HnLij8xZjgr6S2uM1hdtWvmfZWFqsOTUY&#10;7GhlqGy2Z6tATjZvJ788fDRFs99/mqIsut+NUq8v/XIKIlIf/8UP95dO88c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TsGaxAAAANwAAAAPAAAAAAAAAAAA&#10;AAAAAKECAABkcnMvZG93bnJldi54bWxQSwUGAAAAAAQABAD5AAAAkgMAAAAA&#10;"/>
                </v:group>
                <w10:wrap type="tight"/>
                <w10:anchorlock/>
              </v:group>
            </w:pict>
          </mc:Fallback>
        </mc:AlternateConten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p>
    <w:p w:rsidR="00A66F27" w:rsidRPr="00A66F27" w:rsidRDefault="00A66F27" w:rsidP="00A66F27">
      <w:pPr>
        <w:spacing w:after="0" w:line="240" w:lineRule="auto"/>
        <w:ind w:firstLine="425"/>
        <w:jc w:val="center"/>
        <w:rPr>
          <w:rFonts w:ascii="Times New Roman" w:hAnsi="Times New Roman" w:cs="Times New Roman"/>
          <w:sz w:val="28"/>
          <w:szCs w:val="28"/>
          <w:lang w:val="kk-KZ"/>
        </w:rPr>
      </w:pPr>
      <w:r w:rsidRPr="00A66F27">
        <w:rPr>
          <w:rFonts w:ascii="Times New Roman" w:hAnsi="Times New Roman" w:cs="Times New Roman"/>
          <w:sz w:val="28"/>
          <w:szCs w:val="28"/>
          <w:lang w:val="kk-KZ"/>
        </w:rPr>
        <w:t>Өту бөлігінің ені 14 м болатын екі параллель көше</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Бір жақты қозғалыс енгізгендегі елеулі артықшылық бір бағытта жұмыс істейтін жолақ санының көлемін азайтуға болады, сол арқылы ең шеткі жолақты уақытша тоқтауға  рұқсат беру.</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Жер шарының әр түрлі елдерінде дәлелденген тәжірибе бір жақты қозғалыс енгізу қозғалыс жылдамдығының жоғарылайтынын және көшенің өткізу қабілеті көтерілетіндігін көрсетіп отыр.</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Өту бөлігінің ені 14 м болатын екі параллель көшеге бір жақты қозғалыс енгізгенде көшенің өткізу қабілеттілігі жоғарылайды және әр көше келесідей жеңіл автомобильдер санын өткізе алады</w:t>
      </w:r>
      <w:r>
        <w:rPr>
          <w:rFonts w:ascii="Times New Roman" w:hAnsi="Times New Roman" w:cs="Times New Roman"/>
          <w:sz w:val="28"/>
          <w:szCs w:val="28"/>
          <w:lang w:val="kk-KZ"/>
        </w:rPr>
        <w:t>.</w:t>
      </w:r>
    </w:p>
    <w:p w:rsidR="00A66F27" w:rsidRPr="00A66F27" w:rsidRDefault="00A66F27" w:rsidP="00A66F27">
      <w:pPr>
        <w:spacing w:after="0" w:line="240" w:lineRule="auto"/>
        <w:ind w:firstLine="425"/>
        <w:jc w:val="both"/>
        <w:rPr>
          <w:rFonts w:ascii="Times New Roman" w:hAnsi="Times New Roman" w:cs="Times New Roman"/>
          <w:i/>
          <w:sz w:val="28"/>
          <w:szCs w:val="28"/>
          <w:lang w:val="kk-KZ"/>
        </w:rPr>
      </w:pPr>
      <w:r w:rsidRPr="00A66F27">
        <w:rPr>
          <w:rFonts w:ascii="Times New Roman" w:hAnsi="Times New Roman" w:cs="Times New Roman"/>
          <w:i/>
          <w:sz w:val="28"/>
          <w:szCs w:val="28"/>
          <w:lang w:val="kk-KZ"/>
        </w:rPr>
        <w:t xml:space="preserve">екі жақты қозғалыста және аялдауға рұқсат бергенде </w:t>
      </w:r>
      <w:r w:rsidRPr="00A66F27">
        <w:rPr>
          <w:rFonts w:ascii="Times New Roman" w:hAnsi="Times New Roman" w:cs="Times New Roman"/>
          <w:i/>
          <w:sz w:val="28"/>
          <w:szCs w:val="28"/>
          <w:lang w:val="kk-KZ"/>
        </w:rPr>
        <w:tab/>
      </w:r>
      <w:r w:rsidRPr="00A66F27">
        <w:rPr>
          <w:rFonts w:ascii="Times New Roman" w:hAnsi="Times New Roman" w:cs="Times New Roman"/>
          <w:i/>
          <w:sz w:val="28"/>
          <w:szCs w:val="28"/>
          <w:lang w:val="kk-KZ"/>
        </w:rPr>
        <w:tab/>
      </w:r>
      <w:r w:rsidRPr="00A66F27">
        <w:rPr>
          <w:rFonts w:ascii="Times New Roman" w:hAnsi="Times New Roman" w:cs="Times New Roman"/>
          <w:i/>
          <w:sz w:val="28"/>
          <w:szCs w:val="28"/>
          <w:lang w:val="kk-KZ"/>
        </w:rPr>
        <w:tab/>
        <w:t>1200 авт/сағ;</w:t>
      </w:r>
    </w:p>
    <w:p w:rsidR="00A66F27" w:rsidRPr="00A66F27" w:rsidRDefault="00A66F27" w:rsidP="00A66F27">
      <w:pPr>
        <w:spacing w:after="0" w:line="240" w:lineRule="auto"/>
        <w:ind w:firstLine="425"/>
        <w:jc w:val="both"/>
        <w:rPr>
          <w:rFonts w:ascii="Times New Roman" w:hAnsi="Times New Roman" w:cs="Times New Roman"/>
          <w:i/>
          <w:sz w:val="28"/>
          <w:szCs w:val="28"/>
          <w:lang w:val="kk-KZ"/>
        </w:rPr>
      </w:pPr>
      <w:r w:rsidRPr="00A66F27">
        <w:rPr>
          <w:rFonts w:ascii="Times New Roman" w:hAnsi="Times New Roman" w:cs="Times New Roman"/>
          <w:i/>
          <w:sz w:val="28"/>
          <w:szCs w:val="28"/>
          <w:lang w:val="kk-KZ"/>
        </w:rPr>
        <w:t xml:space="preserve">бір жақты қозғалыста және аялдауға рұқсат бергенде </w:t>
      </w:r>
      <w:r w:rsidRPr="00A66F27">
        <w:rPr>
          <w:rFonts w:ascii="Times New Roman" w:hAnsi="Times New Roman" w:cs="Times New Roman"/>
          <w:i/>
          <w:sz w:val="28"/>
          <w:szCs w:val="28"/>
          <w:lang w:val="kk-KZ"/>
        </w:rPr>
        <w:tab/>
      </w:r>
      <w:r w:rsidRPr="00A66F27">
        <w:rPr>
          <w:rFonts w:ascii="Times New Roman" w:hAnsi="Times New Roman" w:cs="Times New Roman"/>
          <w:i/>
          <w:sz w:val="28"/>
          <w:szCs w:val="28"/>
          <w:lang w:val="kk-KZ"/>
        </w:rPr>
        <w:tab/>
      </w:r>
      <w:r w:rsidRPr="00A66F27">
        <w:rPr>
          <w:rFonts w:ascii="Times New Roman" w:hAnsi="Times New Roman" w:cs="Times New Roman"/>
          <w:i/>
          <w:sz w:val="28"/>
          <w:szCs w:val="28"/>
          <w:lang w:val="kk-KZ"/>
        </w:rPr>
        <w:tab/>
        <w:t>1600 авт/сағ;</w:t>
      </w:r>
    </w:p>
    <w:p w:rsidR="00A66F27" w:rsidRPr="00A66F27" w:rsidRDefault="00A66F27" w:rsidP="00A66F27">
      <w:pPr>
        <w:spacing w:after="0" w:line="240" w:lineRule="auto"/>
        <w:ind w:firstLine="425"/>
        <w:jc w:val="both"/>
        <w:rPr>
          <w:rFonts w:ascii="Times New Roman" w:hAnsi="Times New Roman" w:cs="Times New Roman"/>
          <w:i/>
          <w:sz w:val="28"/>
          <w:szCs w:val="28"/>
          <w:lang w:val="kk-KZ"/>
        </w:rPr>
      </w:pPr>
      <w:r w:rsidRPr="00A66F27">
        <w:rPr>
          <w:rFonts w:ascii="Times New Roman" w:hAnsi="Times New Roman" w:cs="Times New Roman"/>
          <w:i/>
          <w:sz w:val="28"/>
          <w:szCs w:val="28"/>
          <w:lang w:val="kk-KZ"/>
        </w:rPr>
        <w:t>екі жақты қозғалыста және бір жақты аялдауға рұқсат бергенде</w:t>
      </w:r>
      <w:r w:rsidRPr="00A66F27">
        <w:rPr>
          <w:rFonts w:ascii="Times New Roman" w:hAnsi="Times New Roman" w:cs="Times New Roman"/>
          <w:i/>
          <w:sz w:val="28"/>
          <w:szCs w:val="28"/>
          <w:lang w:val="kk-KZ"/>
        </w:rPr>
        <w:tab/>
        <w:t>1800 авт/сағ;</w:t>
      </w:r>
    </w:p>
    <w:p w:rsidR="00A66F27" w:rsidRPr="00A66F27" w:rsidRDefault="00A66F27" w:rsidP="00A66F27">
      <w:pPr>
        <w:spacing w:after="0" w:line="240" w:lineRule="auto"/>
        <w:ind w:firstLine="425"/>
        <w:jc w:val="both"/>
        <w:rPr>
          <w:rFonts w:ascii="Times New Roman" w:hAnsi="Times New Roman" w:cs="Times New Roman"/>
          <w:i/>
          <w:sz w:val="28"/>
          <w:szCs w:val="28"/>
          <w:lang w:val="kk-KZ"/>
        </w:rPr>
      </w:pPr>
      <w:r w:rsidRPr="00A66F27">
        <w:rPr>
          <w:rFonts w:ascii="Times New Roman" w:hAnsi="Times New Roman" w:cs="Times New Roman"/>
          <w:i/>
          <w:sz w:val="28"/>
          <w:szCs w:val="28"/>
          <w:lang w:val="kk-KZ"/>
        </w:rPr>
        <w:lastRenderedPageBreak/>
        <w:t xml:space="preserve">бір жақты қозғалыста және бір жақты аялдауға рұқсат бергенде </w:t>
      </w:r>
      <w:r w:rsidRPr="00A66F27">
        <w:rPr>
          <w:rFonts w:ascii="Times New Roman" w:hAnsi="Times New Roman" w:cs="Times New Roman"/>
          <w:i/>
          <w:sz w:val="28"/>
          <w:szCs w:val="28"/>
          <w:lang w:val="kk-KZ"/>
        </w:rPr>
        <w:tab/>
        <w:t>2300 авт/сағ;</w:t>
      </w:r>
    </w:p>
    <w:p w:rsidR="00A66F27" w:rsidRPr="00A66F27" w:rsidRDefault="00A66F27" w:rsidP="00A66F27">
      <w:pPr>
        <w:spacing w:after="0" w:line="240" w:lineRule="auto"/>
        <w:ind w:firstLine="425"/>
        <w:jc w:val="both"/>
        <w:rPr>
          <w:rFonts w:ascii="Times New Roman" w:hAnsi="Times New Roman" w:cs="Times New Roman"/>
          <w:i/>
          <w:sz w:val="28"/>
          <w:szCs w:val="28"/>
          <w:lang w:val="kk-KZ"/>
        </w:rPr>
      </w:pPr>
      <w:r w:rsidRPr="00A66F27">
        <w:rPr>
          <w:rFonts w:ascii="Times New Roman" w:hAnsi="Times New Roman" w:cs="Times New Roman"/>
          <w:i/>
          <w:sz w:val="28"/>
          <w:szCs w:val="28"/>
          <w:lang w:val="kk-KZ"/>
        </w:rPr>
        <w:t xml:space="preserve">екі жақты қозғалыста және аялдауға толығымен тыйым салу </w:t>
      </w:r>
      <w:r w:rsidRPr="00A66F27">
        <w:rPr>
          <w:rFonts w:ascii="Times New Roman" w:hAnsi="Times New Roman" w:cs="Times New Roman"/>
          <w:i/>
          <w:sz w:val="28"/>
          <w:szCs w:val="28"/>
          <w:lang w:val="kk-KZ"/>
        </w:rPr>
        <w:tab/>
        <w:t>2800 авт/сағ;</w:t>
      </w:r>
    </w:p>
    <w:p w:rsidR="00A66F27" w:rsidRPr="00A66F27" w:rsidRDefault="00A66F27" w:rsidP="00A66F27">
      <w:pPr>
        <w:spacing w:after="0" w:line="240" w:lineRule="auto"/>
        <w:ind w:firstLine="425"/>
        <w:jc w:val="both"/>
        <w:rPr>
          <w:rFonts w:ascii="Times New Roman" w:hAnsi="Times New Roman" w:cs="Times New Roman"/>
          <w:i/>
          <w:sz w:val="28"/>
          <w:szCs w:val="28"/>
          <w:lang w:val="kk-KZ"/>
        </w:rPr>
      </w:pPr>
      <w:r w:rsidRPr="00A66F27">
        <w:rPr>
          <w:rFonts w:ascii="Times New Roman" w:hAnsi="Times New Roman" w:cs="Times New Roman"/>
          <w:i/>
          <w:sz w:val="28"/>
          <w:szCs w:val="28"/>
          <w:lang w:val="kk-KZ"/>
        </w:rPr>
        <w:t>бір жақты қозғалыста және аялдауға толығымен тыйым салу</w:t>
      </w:r>
      <w:r w:rsidRPr="00A66F27">
        <w:rPr>
          <w:rFonts w:ascii="Times New Roman" w:hAnsi="Times New Roman" w:cs="Times New Roman"/>
          <w:i/>
          <w:sz w:val="28"/>
          <w:szCs w:val="28"/>
          <w:lang w:val="kk-KZ"/>
        </w:rPr>
        <w:tab/>
        <w:t>3400 авт/сағ</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Бір жақты қозғалысты енгізгенде кедергі жаяу жүргіншінің жақындау жолының алыстауына байланысты бағыт жолды жолаушылар көлігін пайдалану, елеулі түрде қиындауы, сонымен қатар (екі ) бір жақты қозғалыс өтімінде орналасқан тарту нысанасына дейінгі ара қашықтықты автомобиль жүрісінің көбеюін жатқызуға болады. Мұндай кемшіліктердің орын алуы көшенің геометриялық сызба-нұсқасына байланысты. Ол кемшіліктер өте аз болады, егер көше тораптары тік бұрышты болып және параллель жолдардың ара қашықтығы 250-300  м  болса.</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 xml:space="preserve">Бір жақты қозғалыс келесідей түрлерге бөлінеді: </w:t>
      </w:r>
    </w:p>
    <w:p w:rsidR="00A66F27" w:rsidRPr="00A66F27" w:rsidRDefault="00A66F27" w:rsidP="0008464F">
      <w:pPr>
        <w:numPr>
          <w:ilvl w:val="0"/>
          <w:numId w:val="28"/>
        </w:numPr>
        <w:autoSpaceDE w:val="0"/>
        <w:autoSpaceDN w:val="0"/>
        <w:spacing w:after="0" w:line="240" w:lineRule="auto"/>
        <w:ind w:hanging="294"/>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толық әр уақыттағы бір жақты қозғалыс;</w:t>
      </w:r>
    </w:p>
    <w:p w:rsidR="00A66F27" w:rsidRPr="00A66F27" w:rsidRDefault="00A66F27" w:rsidP="0008464F">
      <w:pPr>
        <w:numPr>
          <w:ilvl w:val="0"/>
          <w:numId w:val="28"/>
        </w:numPr>
        <w:autoSpaceDE w:val="0"/>
        <w:autoSpaceDN w:val="0"/>
        <w:spacing w:after="0" w:line="240" w:lineRule="auto"/>
        <w:ind w:hanging="294"/>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толық уақытша бір жақты қозғалыс;</w:t>
      </w:r>
    </w:p>
    <w:p w:rsidR="00A66F27" w:rsidRPr="00A66F27" w:rsidRDefault="00A66F27" w:rsidP="0008464F">
      <w:pPr>
        <w:numPr>
          <w:ilvl w:val="0"/>
          <w:numId w:val="28"/>
        </w:numPr>
        <w:autoSpaceDE w:val="0"/>
        <w:autoSpaceDN w:val="0"/>
        <w:spacing w:after="0" w:line="240" w:lineRule="auto"/>
        <w:ind w:hanging="294"/>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толық емес бір жақты қозғалыс;</w:t>
      </w:r>
    </w:p>
    <w:p w:rsidR="00A66F27" w:rsidRPr="00A66F27" w:rsidRDefault="00A66F27" w:rsidP="0008464F">
      <w:pPr>
        <w:numPr>
          <w:ilvl w:val="0"/>
          <w:numId w:val="28"/>
        </w:numPr>
        <w:autoSpaceDE w:val="0"/>
        <w:autoSpaceDN w:val="0"/>
        <w:spacing w:after="0" w:line="240" w:lineRule="auto"/>
        <w:ind w:hanging="294"/>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ауыспалы бір жақты қозғалыс.</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Бір жақты қозғалыс тәртібін енгізуге параллель жолдардың өзара алыстауы кедергі келтіреді. Керекті нысанаға жақындау ыңғайлылығын сақтау үшін қарама- қарсы бағытта қозғалысты ұйымдастыратын параллель өтетін көшенің ара қашықтығы 350 м –ден артық болмаған жағдайда бір жақты қозғалыс енгізуге болады және екі көшені жалғастыратын жолдарды ұйымдастыру керек.</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Бір жақты қозғалыстың кемшілігі: мұндай қозғалыс енгізгенен кейінгі алғашқы уақытта жүргізушілер мен жаяу жүргіншілер бағдарлары қиындайды, көлік ағындарының жылдамдығы жоғарылайды, сол арқылы тұрғынды көшелерге қауіптіліу тудырады. Мұндай кемшіліктер орын алмас үшін қозғалысға қатысушылары жақсы хабарландыру және қозғалысты бақылау қажет.</w:t>
      </w:r>
    </w:p>
    <w:p w:rsidR="00A66F27" w:rsidRPr="00A66F27" w:rsidRDefault="00A66F27" w:rsidP="00A66F27">
      <w:pPr>
        <w:spacing w:after="0" w:line="240" w:lineRule="auto"/>
        <w:ind w:firstLine="425"/>
        <w:jc w:val="both"/>
        <w:rPr>
          <w:rFonts w:ascii="Times New Roman" w:hAnsi="Times New Roman" w:cs="Times New Roman"/>
          <w:sz w:val="28"/>
          <w:szCs w:val="28"/>
          <w:lang w:val="kk-KZ"/>
        </w:rPr>
      </w:pPr>
      <w:r w:rsidRPr="00A66F27">
        <w:rPr>
          <w:rFonts w:ascii="Times New Roman" w:hAnsi="Times New Roman" w:cs="Times New Roman"/>
          <w:sz w:val="28"/>
          <w:szCs w:val="28"/>
          <w:lang w:val="kk-KZ"/>
        </w:rPr>
        <w:t>Бір жақты қозғалысты енгізгендегі қауіпсіздікті қамтамасыз ететін негізгі жағдай жол белгілерінің көмегімен нақты және толық хабарламалар беру. Бір жақты қозғалыс көшенің бойында келе жатқан көлік құралын 5.5 белгісімен, ал әрбір қиылысу көшесінің алдында 5.7.1 белгісі арқылы хабарлауды қамтамасыз ету қажет</w:t>
      </w:r>
    </w:p>
    <w:p w:rsidR="00A66F27" w:rsidRDefault="00A66F27" w:rsidP="00A66F2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ab/>
      </w:r>
    </w:p>
    <w:p w:rsidR="00A66F27" w:rsidRDefault="00A66F27" w:rsidP="00A66F2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A66F27" w:rsidRPr="00F411E6" w:rsidRDefault="00A66F27" w:rsidP="00A66F27">
      <w:pPr>
        <w:spacing w:after="0" w:line="240" w:lineRule="auto"/>
        <w:jc w:val="both"/>
        <w:rPr>
          <w:rFonts w:ascii="Times New Roman" w:hAnsi="Times New Roman" w:cs="Times New Roman"/>
          <w:sz w:val="28"/>
          <w:szCs w:val="28"/>
          <w:lang w:val="kk-KZ"/>
        </w:rPr>
      </w:pPr>
      <w:r w:rsidRPr="00F411E6">
        <w:rPr>
          <w:rFonts w:ascii="Times New Roman" w:hAnsi="Times New Roman" w:cs="Times New Roman"/>
          <w:sz w:val="28"/>
          <w:szCs w:val="28"/>
          <w:lang w:val="kk-KZ"/>
        </w:rPr>
        <w:t>1.Біржақты қозғалыстың артықшылықтары мен кемшіліктері</w:t>
      </w:r>
    </w:p>
    <w:p w:rsidR="008906BD" w:rsidRPr="00A66F27" w:rsidRDefault="00A66F27" w:rsidP="00A66F27">
      <w:pPr>
        <w:spacing w:after="0" w:line="240" w:lineRule="auto"/>
        <w:jc w:val="both"/>
        <w:rPr>
          <w:rFonts w:ascii="Times New Roman" w:hAnsi="Times New Roman" w:cs="Times New Roman"/>
          <w:b/>
          <w:sz w:val="28"/>
          <w:szCs w:val="28"/>
          <w:lang w:val="kk-KZ"/>
        </w:rPr>
      </w:pPr>
      <w:r w:rsidRPr="00F411E6">
        <w:rPr>
          <w:rFonts w:ascii="Times New Roman" w:hAnsi="Times New Roman" w:cs="Times New Roman"/>
          <w:sz w:val="28"/>
          <w:szCs w:val="28"/>
          <w:lang w:val="kk-KZ"/>
        </w:rPr>
        <w:t>2. Басқа қиылыс түрлеріне қарағандағы біржақты қозғалыстың сипаттамасы</w:t>
      </w:r>
      <w:r w:rsidRPr="00F411E6">
        <w:rPr>
          <w:rFonts w:ascii="Times New Roman" w:hAnsi="Times New Roman" w:cs="Times New Roman"/>
          <w:sz w:val="28"/>
          <w:szCs w:val="28"/>
          <w:lang w:val="kk-KZ"/>
        </w:rPr>
        <w:tab/>
      </w:r>
      <w:r w:rsidRPr="00A66F27">
        <w:rPr>
          <w:rFonts w:ascii="Times New Roman" w:hAnsi="Times New Roman" w:cs="Times New Roman"/>
          <w:b/>
          <w:sz w:val="28"/>
          <w:szCs w:val="28"/>
          <w:lang w:val="kk-KZ"/>
        </w:rPr>
        <w:t xml:space="preserve"> </w:t>
      </w:r>
    </w:p>
    <w:p w:rsidR="00A66F27" w:rsidRPr="00A66F27" w:rsidRDefault="00A66F27" w:rsidP="00A66F27">
      <w:pPr>
        <w:spacing w:after="0" w:line="240" w:lineRule="auto"/>
        <w:jc w:val="both"/>
        <w:rPr>
          <w:rFonts w:ascii="Times New Roman" w:hAnsi="Times New Roman" w:cs="Times New Roman"/>
          <w:b/>
          <w:sz w:val="28"/>
          <w:szCs w:val="28"/>
          <w:lang w:val="kk-KZ"/>
        </w:rPr>
      </w:pPr>
    </w:p>
    <w:p w:rsidR="009B49A3" w:rsidRPr="009B49A3" w:rsidRDefault="009B49A3" w:rsidP="009B49A3">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Дәріс 11</w:t>
      </w:r>
      <w:r w:rsidRPr="009B49A3">
        <w:rPr>
          <w:rFonts w:ascii="Times New Roman" w:hAnsi="Times New Roman" w:cs="Times New Roman"/>
          <w:b/>
          <w:sz w:val="28"/>
          <w:szCs w:val="28"/>
          <w:lang w:val="kk-KZ"/>
        </w:rPr>
        <w:t xml:space="preserve"> Шеңберлі қозғалыс</w:t>
      </w:r>
      <w:r>
        <w:rPr>
          <w:rFonts w:ascii="Times New Roman" w:hAnsi="Times New Roman" w:cs="Times New Roman"/>
          <w:b/>
          <w:sz w:val="28"/>
          <w:szCs w:val="28"/>
          <w:lang w:val="kk-KZ"/>
        </w:rPr>
        <w:t xml:space="preserve">. </w:t>
      </w:r>
      <w:r w:rsidRPr="009B49A3">
        <w:rPr>
          <w:rFonts w:ascii="Times New Roman" w:hAnsi="Times New Roman" w:cs="Times New Roman"/>
          <w:b/>
          <w:sz w:val="28"/>
          <w:szCs w:val="28"/>
          <w:lang w:val="kk-KZ"/>
        </w:rPr>
        <w:t>Жаяу жүргінші қозғалысы</w:t>
      </w:r>
    </w:p>
    <w:p w:rsidR="009B49A3" w:rsidRDefault="00B93D6A" w:rsidP="009B49A3">
      <w:pPr>
        <w:pStyle w:val="21"/>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w:lastRenderedPageBreak/>
        <w:object w:dxaOrig="1440" w:dyaOrig="1440">
          <v:shape id="_x0000_s1130" type="#_x0000_t75" style="position:absolute;left:0;text-align:left;margin-left:334.3pt;margin-top:4.75pt;width:134.25pt;height:147.55pt;z-index:251673600;mso-wrap-edited:f" wrapcoords="-83 0 -83 21518 21600 21518 21600 0 -83 0" o:allowincell="f">
            <v:imagedata r:id="rId138" o:title=""/>
            <w10:wrap type="tight"/>
            <w10:anchorlock/>
          </v:shape>
          <o:OLEObject Type="Embed" ProgID="PBrush" ShapeID="_x0000_s1130" DrawAspect="Content" ObjectID="_1527681073" r:id="rId139"/>
        </w:object>
      </w:r>
      <w:r w:rsidR="00F411E6" w:rsidRPr="00F411E6">
        <w:rPr>
          <w:rFonts w:ascii="Times New Roman" w:hAnsi="Times New Roman" w:cs="Times New Roman"/>
          <w:sz w:val="28"/>
          <w:szCs w:val="28"/>
          <w:lang w:val="kk-KZ"/>
        </w:rPr>
        <w:t>1.</w:t>
      </w:r>
      <w:r w:rsidR="00F411E6">
        <w:rPr>
          <w:rFonts w:ascii="Times New Roman" w:hAnsi="Times New Roman" w:cs="Times New Roman"/>
          <w:sz w:val="28"/>
          <w:szCs w:val="28"/>
          <w:lang w:val="kk-KZ"/>
        </w:rPr>
        <w:t>Қозғалыс барысындағы қауіптілік дәрежелері</w:t>
      </w:r>
    </w:p>
    <w:p w:rsidR="00F411E6" w:rsidRPr="0007466E" w:rsidRDefault="00F411E6" w:rsidP="009B49A3">
      <w:pPr>
        <w:pStyle w:val="21"/>
        <w:spacing w:after="0" w:line="240" w:lineRule="auto"/>
        <w:ind w:firstLine="425"/>
        <w:jc w:val="both"/>
        <w:rPr>
          <w:rFonts w:ascii="Times New Roman" w:hAnsi="Times New Roman" w:cs="Times New Roman"/>
          <w:sz w:val="28"/>
          <w:szCs w:val="28"/>
          <w:lang w:val="kk-KZ"/>
        </w:rPr>
      </w:pPr>
      <w:r w:rsidRPr="00F411E6">
        <w:rPr>
          <w:rFonts w:ascii="Times New Roman" w:hAnsi="Times New Roman" w:cs="Times New Roman"/>
          <w:sz w:val="28"/>
          <w:szCs w:val="28"/>
          <w:lang w:val="kk-KZ"/>
        </w:rPr>
        <w:t xml:space="preserve">2. </w:t>
      </w:r>
      <w:r>
        <w:rPr>
          <w:rFonts w:ascii="Times New Roman" w:hAnsi="Times New Roman" w:cs="Times New Roman"/>
          <w:sz w:val="28"/>
          <w:szCs w:val="28"/>
          <w:lang w:val="kk-KZ"/>
        </w:rPr>
        <w:t>Шеңберлі қозғалысты ұйымдастыру</w:t>
      </w:r>
    </w:p>
    <w:p w:rsidR="00F411E6" w:rsidRPr="0007466E" w:rsidRDefault="00F411E6" w:rsidP="009B49A3">
      <w:pPr>
        <w:pStyle w:val="21"/>
        <w:spacing w:after="0" w:line="240" w:lineRule="auto"/>
        <w:ind w:firstLine="425"/>
        <w:jc w:val="both"/>
        <w:rPr>
          <w:rFonts w:ascii="Times New Roman" w:hAnsi="Times New Roman" w:cs="Times New Roman"/>
          <w:sz w:val="28"/>
          <w:szCs w:val="28"/>
          <w:lang w:val="kk-KZ"/>
        </w:rPr>
      </w:pPr>
    </w:p>
    <w:p w:rsid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Шиеленісу нүктелерінің қауіптілік дәрежесі мен олардың санын қысқарту принципінің даму </w:t>
      </w:r>
    </w:p>
    <w:p w:rsidR="009B49A3" w:rsidRPr="009B49A3" w:rsidRDefault="009B49A3" w:rsidP="009B49A3">
      <w:pPr>
        <w:pStyle w:val="21"/>
        <w:spacing w:after="0" w:line="240" w:lineRule="auto"/>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үлгісі ретінде қиылыстардағы қозғалысты бір деңгейлі шеңберлі етіп ұйымдастыруды айтуға болады. Бұл тәсіл халықаралық тәжірибеде жоғары дәрежеде таралған және көп елдің жол қозғалыс ережелеріндегі сигналдар және жол белгілері конвенциясына “шеңберлі қозғалыс” ретінде енгізілген</w:t>
      </w:r>
      <w:r>
        <w:rPr>
          <w:rFonts w:ascii="Times New Roman" w:hAnsi="Times New Roman" w:cs="Times New Roman"/>
          <w:sz w:val="28"/>
          <w:szCs w:val="28"/>
          <w:lang w:val="kk-KZ"/>
        </w:rPr>
        <w:t xml:space="preserve">. </w:t>
      </w:r>
      <w:r w:rsidRPr="009B49A3">
        <w:rPr>
          <w:rFonts w:ascii="Times New Roman" w:hAnsi="Times New Roman" w:cs="Times New Roman"/>
          <w:sz w:val="28"/>
          <w:szCs w:val="28"/>
          <w:lang w:val="kk-KZ"/>
        </w:rPr>
        <w:t>Шеңберлі қозғалыс автомобиль жолдарының түйіндерінде, қала көшелерінің қиылыстарында, әсіресе күрделі конфигурациялы алаңдарда және көп көшелердің қосылатын орындарында кеңінен қолданылады. Шеңберлі қозғалысты ұйымдастырудың негізгі белгілері  болып қиылысатын шиеленісу нүктелерінің жоқ болуы және оны қосылатын, тармақталатын шиеленісу нүктелерімен ауыстыру болып табылады. Мұның арқасында көлік құралдарының қозғалысын реттеу қажеттілігі болмайды және қозғалыс жылдамдығының еріксіз түсірілуі қамтамасыз етіледі.</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Соған байланысты қозғалысты осылайша ұйымдастыру өзі реттелу деп те атайды. Шеңберлі қозғалыс үшін айналасында көлік ағынының бір беткей қозғалысына арналған орталық арал болу қажет. Шеңберлі қозғалысты ұйымдастыру қиылыстарда көлік ағынының бір беткей қозғалу тәсілі дамыған түрі болып табылады. </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Өзі реттелудің басты артықшылығы болып, қозғалысты тарқату жұмысының тұрақты және сенімді болуы. Ал бағдаршаммен  реттеудің өзі реттелумен салыстырғанда кемшіліктері бар. Егер бағдаршам жұмыс уақытысында бұзылып қалған жағдайда, ол жүргізушілер арасында түсінбеушілікке әкеп соқтырады және соның салдары ретінде көлік құралдарының соқтығысу ықтималдығы туады. </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Шеңберлі қозғалысы бар түйіндегі негізгі элементтер. Орталық арал шеңбер түрінде ғана емес, сонымен қатар алаң конфигурациясына және оған кіретін жүрістер санына байланысты басқа формалы болып келуі ықтимал.</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Әлемнің аса ірі қалаларында 10-12 көшеге дейін кіретін шеңберлі қозғалысы бар алаңдар белгілі.</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Шеңберлі қозғалысы бар алаңдардағы көлік ағынының қарқындылығының шамасына байланысты алаңға шығу орындарында және алаңның өзінде “күштеп реттеу” енгізілу мүмкін, бұл жағдайда мұндай тәсілдің үзіліссіз қозғалу және өзі реттелу секілді негізгі қасиеттері жоғалады да, тек қана алаңдағы қозғалыстың аумақшасының сызба-нұсқасы шеңбер ғана қалады.</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Шеңберлі қозғалыстың тораптарының сипаттамалары: </w:t>
      </w:r>
    </w:p>
    <w:p w:rsidR="009B49A3" w:rsidRPr="009B49A3" w:rsidRDefault="009B49A3" w:rsidP="0008464F">
      <w:pPr>
        <w:pStyle w:val="21"/>
        <w:numPr>
          <w:ilvl w:val="0"/>
          <w:numId w:val="30"/>
        </w:numPr>
        <w:tabs>
          <w:tab w:val="clear" w:pos="720"/>
          <w:tab w:val="num" w:pos="426"/>
        </w:tabs>
        <w:autoSpaceDE w:val="0"/>
        <w:autoSpaceDN w:val="0"/>
        <w:spacing w:after="0" w:line="240" w:lineRule="auto"/>
        <w:ind w:hanging="29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қиылыстарда қақтығысу нүктелерінің болмауы;</w:t>
      </w:r>
    </w:p>
    <w:p w:rsidR="009B49A3" w:rsidRPr="009B49A3" w:rsidRDefault="009B49A3" w:rsidP="0008464F">
      <w:pPr>
        <w:pStyle w:val="21"/>
        <w:numPr>
          <w:ilvl w:val="0"/>
          <w:numId w:val="30"/>
        </w:numPr>
        <w:tabs>
          <w:tab w:val="clear" w:pos="720"/>
          <w:tab w:val="num" w:pos="426"/>
        </w:tabs>
        <w:autoSpaceDE w:val="0"/>
        <w:autoSpaceDN w:val="0"/>
        <w:spacing w:after="0" w:line="240" w:lineRule="auto"/>
        <w:ind w:hanging="29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түзу сызықты қозғалыс бөліктерімен салыстырғанда жылдамдықтың төмендеуі;</w:t>
      </w:r>
    </w:p>
    <w:p w:rsidR="009B49A3" w:rsidRPr="009B49A3" w:rsidRDefault="009B49A3" w:rsidP="0008464F">
      <w:pPr>
        <w:pStyle w:val="21"/>
        <w:numPr>
          <w:ilvl w:val="0"/>
          <w:numId w:val="30"/>
        </w:numPr>
        <w:tabs>
          <w:tab w:val="clear" w:pos="720"/>
          <w:tab w:val="num" w:pos="426"/>
        </w:tabs>
        <w:autoSpaceDE w:val="0"/>
        <w:autoSpaceDN w:val="0"/>
        <w:spacing w:after="0" w:line="240" w:lineRule="auto"/>
        <w:ind w:hanging="29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lastRenderedPageBreak/>
        <w:t>көлік ағындарының үздіксіздігі мен аялдамалардың азаюы;</w:t>
      </w:r>
    </w:p>
    <w:p w:rsidR="009B49A3" w:rsidRPr="009B49A3" w:rsidRDefault="009B49A3" w:rsidP="0008464F">
      <w:pPr>
        <w:pStyle w:val="21"/>
        <w:numPr>
          <w:ilvl w:val="0"/>
          <w:numId w:val="30"/>
        </w:numPr>
        <w:tabs>
          <w:tab w:val="clear" w:pos="720"/>
          <w:tab w:val="num" w:pos="426"/>
        </w:tabs>
        <w:autoSpaceDE w:val="0"/>
        <w:autoSpaceDN w:val="0"/>
        <w:spacing w:after="0" w:line="240" w:lineRule="auto"/>
        <w:ind w:hanging="29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еріксіз реттеу енгізуге кететін шығындардың болмауы.</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Қозғалыс қауіпсіздігін және жағдайын талдағанда жоғарыда аталған ерекшеліктердің нәтижесінде шеңберлі қозғалыс тораптары басқа реттелмейтін тораптардан өзінің жоғарғы қауіпсіздігімен ерекшелінеді.</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Бірақ та шеңберлі қозғалыс енгізу әр уақытта мүмкін емес. Оған кедергі орталық аралдардың керекті өлшемдері сәйкес келмегендіктен, сонымен қатар жаяу жүргіншілер қозғалысын ұйымдастырудың қиындығы және қолайсыздығы.</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Шеңберлі қозғалысты енгізу мақсатты, егер барлық қызмет ететін бағыттарға ағындар біркелкі бөлінетін болса. Жаяу жүргіншілер қозғалысының кейбір жағдайлардағы мәселесін жер асты жаяу жүргіншілер өтімдерін пайдалану арқылы шешуге болады.</w:t>
      </w:r>
    </w:p>
    <w:p w:rsidR="009B49A3" w:rsidRPr="009B49A3" w:rsidRDefault="009B49A3" w:rsidP="009B49A3">
      <w:pPr>
        <w:pStyle w:val="21"/>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Шеңберлі қозғалысты ұйымдастырғанда келесілерді анықтау қажет:</w:t>
      </w:r>
    </w:p>
    <w:p w:rsidR="009B49A3" w:rsidRPr="009B49A3" w:rsidRDefault="009B49A3" w:rsidP="0008464F">
      <w:pPr>
        <w:pStyle w:val="21"/>
        <w:numPr>
          <w:ilvl w:val="0"/>
          <w:numId w:val="29"/>
        </w:numPr>
        <w:autoSpaceDE w:val="0"/>
        <w:autoSpaceDN w:val="0"/>
        <w:spacing w:after="0" w:line="240" w:lineRule="auto"/>
        <w:ind w:hanging="47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орталық аралдардың пішінін және өлшемін;</w:t>
      </w:r>
    </w:p>
    <w:p w:rsidR="009B49A3" w:rsidRPr="009B49A3" w:rsidRDefault="009B49A3" w:rsidP="0008464F">
      <w:pPr>
        <w:pStyle w:val="21"/>
        <w:numPr>
          <w:ilvl w:val="0"/>
          <w:numId w:val="29"/>
        </w:numPr>
        <w:autoSpaceDE w:val="0"/>
        <w:autoSpaceDN w:val="0"/>
        <w:spacing w:after="0" w:line="240" w:lineRule="auto"/>
        <w:ind w:hanging="47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жолақ санын және өту бөлігінің жалпы енін;</w:t>
      </w:r>
    </w:p>
    <w:p w:rsidR="009B49A3" w:rsidRPr="009B49A3" w:rsidRDefault="009B49A3" w:rsidP="0008464F">
      <w:pPr>
        <w:pStyle w:val="21"/>
        <w:numPr>
          <w:ilvl w:val="0"/>
          <w:numId w:val="29"/>
        </w:numPr>
        <w:autoSpaceDE w:val="0"/>
        <w:autoSpaceDN w:val="0"/>
        <w:spacing w:after="0" w:line="240" w:lineRule="auto"/>
        <w:ind w:hanging="47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көлік құралдарының кіретін және шығатын қозғалу қисықтарының радиусын;</w:t>
      </w:r>
    </w:p>
    <w:p w:rsidR="009B49A3" w:rsidRPr="009B49A3" w:rsidRDefault="009B49A3" w:rsidP="0008464F">
      <w:pPr>
        <w:pStyle w:val="21"/>
        <w:numPr>
          <w:ilvl w:val="0"/>
          <w:numId w:val="29"/>
        </w:numPr>
        <w:autoSpaceDE w:val="0"/>
        <w:autoSpaceDN w:val="0"/>
        <w:spacing w:after="0" w:line="240" w:lineRule="auto"/>
        <w:ind w:hanging="47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жолдардағы керекті хабарламалардың жиынтығын (номенклатура мен жол белгілерінің орналастырылуы).</w:t>
      </w:r>
    </w:p>
    <w:p w:rsidR="009B49A3" w:rsidRPr="009B49A3" w:rsidRDefault="009B49A3" w:rsidP="009B49A3">
      <w:pPr>
        <w:pStyle w:val="21"/>
        <w:spacing w:after="0" w:line="240" w:lineRule="auto"/>
        <w:ind w:hanging="47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Айқасу аймағының ұзындығы және көлік ағындарының дөңгелек аралдармен түйіскендегі сәйкес есепті жылдамдығы арал диаметріне тәуелді болады.</w:t>
      </w:r>
    </w:p>
    <w:p w:rsidR="009B49A3" w:rsidRPr="009B49A3" w:rsidRDefault="009B49A3" w:rsidP="009B49A3">
      <w:pPr>
        <w:pStyle w:val="21"/>
        <w:spacing w:after="0" w:line="240" w:lineRule="auto"/>
        <w:ind w:firstLine="425"/>
        <w:jc w:val="both"/>
        <w:rPr>
          <w:rFonts w:ascii="Times New Roman" w:hAnsi="Times New Roman" w:cs="Times New Roman"/>
          <w:sz w:val="28"/>
          <w:szCs w:val="28"/>
        </w:rPr>
      </w:pPr>
      <w:r w:rsidRPr="009B49A3">
        <w:rPr>
          <w:rFonts w:ascii="Times New Roman" w:hAnsi="Times New Roman" w:cs="Times New Roman"/>
          <w:sz w:val="28"/>
          <w:szCs w:val="28"/>
        </w:rPr>
        <w:t>Орталық аралдың радиусы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9"/>
        <w:gridCol w:w="1581"/>
        <w:gridCol w:w="1233"/>
        <w:gridCol w:w="1407"/>
        <w:gridCol w:w="1407"/>
        <w:gridCol w:w="1407"/>
        <w:gridCol w:w="1305"/>
      </w:tblGrid>
      <w:tr w:rsidR="009B49A3" w:rsidRPr="009B49A3" w:rsidTr="00E06518">
        <w:trPr>
          <w:cantSplit/>
        </w:trPr>
        <w:tc>
          <w:tcPr>
            <w:tcW w:w="1299" w:type="dxa"/>
            <w:vMerge w:val="restart"/>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left="0"/>
              <w:rPr>
                <w:rFonts w:ascii="Times New Roman" w:hAnsi="Times New Roman" w:cs="Times New Roman"/>
                <w:sz w:val="24"/>
                <w:szCs w:val="24"/>
              </w:rPr>
            </w:pPr>
            <w:r w:rsidRPr="009B49A3">
              <w:rPr>
                <w:rFonts w:ascii="Times New Roman" w:hAnsi="Times New Roman" w:cs="Times New Roman"/>
                <w:sz w:val="24"/>
                <w:szCs w:val="24"/>
              </w:rPr>
              <w:t>Орталық аралдың радиусы, м</w:t>
            </w:r>
          </w:p>
        </w:tc>
        <w:tc>
          <w:tcPr>
            <w:tcW w:w="1581" w:type="dxa"/>
            <w:vMerge w:val="restart"/>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left="0"/>
              <w:rPr>
                <w:rFonts w:ascii="Times New Roman" w:hAnsi="Times New Roman" w:cs="Times New Roman"/>
                <w:sz w:val="24"/>
                <w:szCs w:val="24"/>
              </w:rPr>
            </w:pPr>
            <w:r w:rsidRPr="009B49A3">
              <w:rPr>
                <w:rFonts w:ascii="Times New Roman" w:hAnsi="Times New Roman" w:cs="Times New Roman"/>
                <w:sz w:val="24"/>
                <w:szCs w:val="24"/>
              </w:rPr>
              <w:t>Есепті жылдамдық,км/сағ</w:t>
            </w:r>
          </w:p>
        </w:tc>
        <w:tc>
          <w:tcPr>
            <w:tcW w:w="6759" w:type="dxa"/>
            <w:gridSpan w:val="5"/>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rPr>
                <w:rFonts w:ascii="Times New Roman" w:hAnsi="Times New Roman" w:cs="Times New Roman"/>
                <w:sz w:val="24"/>
                <w:szCs w:val="24"/>
              </w:rPr>
            </w:pPr>
            <w:r w:rsidRPr="009B49A3">
              <w:rPr>
                <w:rFonts w:ascii="Times New Roman" w:hAnsi="Times New Roman" w:cs="Times New Roman"/>
                <w:sz w:val="24"/>
                <w:szCs w:val="24"/>
              </w:rPr>
              <w:t>Кіретін жолдың санына байланысты қосылу сызығының ұзындығы</w:t>
            </w:r>
          </w:p>
        </w:tc>
      </w:tr>
      <w:tr w:rsidR="009B49A3" w:rsidRPr="009B49A3" w:rsidTr="00E06518">
        <w:trPr>
          <w:cantSplit/>
        </w:trPr>
        <w:tc>
          <w:tcPr>
            <w:tcW w:w="1299" w:type="dxa"/>
            <w:vMerge/>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rPr>
                <w:rFonts w:ascii="Times New Roman" w:hAnsi="Times New Roman" w:cs="Times New Roman"/>
                <w:sz w:val="24"/>
                <w:szCs w:val="24"/>
              </w:rPr>
            </w:pPr>
          </w:p>
        </w:tc>
        <w:tc>
          <w:tcPr>
            <w:tcW w:w="1581" w:type="dxa"/>
            <w:vMerge/>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rPr>
                <w:rFonts w:ascii="Times New Roman" w:hAnsi="Times New Roman" w:cs="Times New Roman"/>
                <w:sz w:val="24"/>
                <w:szCs w:val="24"/>
              </w:rPr>
            </w:pP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rPr>
                <w:rFonts w:ascii="Times New Roman" w:hAnsi="Times New Roman" w:cs="Times New Roman"/>
                <w:sz w:val="24"/>
                <w:szCs w:val="24"/>
              </w:rPr>
            </w:pPr>
            <w:r w:rsidRPr="009B49A3">
              <w:rPr>
                <w:rFonts w:ascii="Times New Roman" w:hAnsi="Times New Roman" w:cs="Times New Roman"/>
                <w:sz w:val="24"/>
                <w:szCs w:val="24"/>
              </w:rPr>
              <w:t>3</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rPr>
                <w:rFonts w:ascii="Times New Roman" w:hAnsi="Times New Roman" w:cs="Times New Roman"/>
                <w:sz w:val="24"/>
                <w:szCs w:val="24"/>
              </w:rPr>
            </w:pPr>
            <w:r w:rsidRPr="009B49A3">
              <w:rPr>
                <w:rFonts w:ascii="Times New Roman" w:hAnsi="Times New Roman" w:cs="Times New Roman"/>
                <w:sz w:val="24"/>
                <w:szCs w:val="24"/>
              </w:rPr>
              <w:t>4</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rPr>
                <w:rFonts w:ascii="Times New Roman" w:hAnsi="Times New Roman" w:cs="Times New Roman"/>
                <w:sz w:val="24"/>
                <w:szCs w:val="24"/>
              </w:rPr>
            </w:pPr>
            <w:r w:rsidRPr="009B49A3">
              <w:rPr>
                <w:rFonts w:ascii="Times New Roman" w:hAnsi="Times New Roman" w:cs="Times New Roman"/>
                <w:sz w:val="24"/>
                <w:szCs w:val="24"/>
              </w:rPr>
              <w:t>5</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rPr>
                <w:rFonts w:ascii="Times New Roman" w:hAnsi="Times New Roman" w:cs="Times New Roman"/>
                <w:sz w:val="24"/>
                <w:szCs w:val="24"/>
              </w:rPr>
            </w:pPr>
            <w:r w:rsidRPr="009B49A3">
              <w:rPr>
                <w:rFonts w:ascii="Times New Roman" w:hAnsi="Times New Roman" w:cs="Times New Roman"/>
                <w:sz w:val="24"/>
                <w:szCs w:val="24"/>
              </w:rPr>
              <w:t>6</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rPr>
                <w:rFonts w:ascii="Times New Roman" w:hAnsi="Times New Roman" w:cs="Times New Roman"/>
                <w:sz w:val="24"/>
                <w:szCs w:val="24"/>
              </w:rPr>
            </w:pPr>
            <w:r w:rsidRPr="009B49A3">
              <w:rPr>
                <w:rFonts w:ascii="Times New Roman" w:hAnsi="Times New Roman" w:cs="Times New Roman"/>
                <w:sz w:val="24"/>
                <w:szCs w:val="24"/>
              </w:rPr>
              <w:t>7</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33</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54</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38</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38</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70</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49</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36</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42</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86</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60</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44</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33</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60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46</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102</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71</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52</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39</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30</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70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48</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118</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82</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59</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45</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35</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80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52</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134</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93</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88</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51</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40</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90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55</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150</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104</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76</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57</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44</w:t>
            </w:r>
          </w:p>
        </w:tc>
      </w:tr>
      <w:tr w:rsidR="009B49A3" w:rsidRPr="009B49A3" w:rsidTr="00E06518">
        <w:tc>
          <w:tcPr>
            <w:tcW w:w="1299"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100</w:t>
            </w:r>
          </w:p>
        </w:tc>
        <w:tc>
          <w:tcPr>
            <w:tcW w:w="1581"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58</w:t>
            </w:r>
          </w:p>
        </w:tc>
        <w:tc>
          <w:tcPr>
            <w:tcW w:w="1233"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166</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114</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84</w:t>
            </w:r>
          </w:p>
        </w:tc>
        <w:tc>
          <w:tcPr>
            <w:tcW w:w="1407"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63</w:t>
            </w:r>
          </w:p>
        </w:tc>
        <w:tc>
          <w:tcPr>
            <w:tcW w:w="1305" w:type="dxa"/>
            <w:tcBorders>
              <w:top w:val="single" w:sz="4" w:space="0" w:color="auto"/>
              <w:left w:val="single" w:sz="4" w:space="0" w:color="auto"/>
              <w:bottom w:val="single" w:sz="4" w:space="0" w:color="auto"/>
              <w:right w:val="single" w:sz="4" w:space="0" w:color="auto"/>
            </w:tcBorders>
          </w:tcPr>
          <w:p w:rsidR="009B49A3" w:rsidRPr="009B49A3" w:rsidRDefault="009B49A3" w:rsidP="009B49A3">
            <w:pPr>
              <w:pStyle w:val="21"/>
              <w:spacing w:after="0" w:line="240" w:lineRule="auto"/>
              <w:ind w:firstLine="425"/>
              <w:jc w:val="center"/>
              <w:rPr>
                <w:rFonts w:ascii="Times New Roman" w:hAnsi="Times New Roman" w:cs="Times New Roman"/>
                <w:sz w:val="20"/>
                <w:szCs w:val="20"/>
              </w:rPr>
            </w:pPr>
            <w:r w:rsidRPr="009B49A3">
              <w:rPr>
                <w:rFonts w:ascii="Times New Roman" w:hAnsi="Times New Roman" w:cs="Times New Roman"/>
                <w:sz w:val="20"/>
                <w:szCs w:val="20"/>
              </w:rPr>
              <w:t>49</w:t>
            </w:r>
          </w:p>
        </w:tc>
      </w:tr>
    </w:tbl>
    <w:p w:rsidR="009B49A3" w:rsidRPr="009B49A3" w:rsidRDefault="009B49A3" w:rsidP="009B49A3">
      <w:pPr>
        <w:pStyle w:val="21"/>
        <w:spacing w:after="0" w:line="240" w:lineRule="auto"/>
        <w:ind w:firstLine="425"/>
        <w:rPr>
          <w:rFonts w:ascii="Times New Roman" w:hAnsi="Times New Roman" w:cs="Times New Roman"/>
          <w:b/>
          <w:sz w:val="28"/>
          <w:szCs w:val="28"/>
        </w:rPr>
      </w:pPr>
    </w:p>
    <w:p w:rsidR="009B49A3" w:rsidRPr="009B49A3" w:rsidRDefault="009B49A3" w:rsidP="009B49A3">
      <w:pPr>
        <w:spacing w:after="0" w:line="240" w:lineRule="auto"/>
        <w:ind w:firstLine="425"/>
        <w:jc w:val="both"/>
        <w:rPr>
          <w:rFonts w:ascii="Times New Roman" w:hAnsi="Times New Roman" w:cs="Times New Roman"/>
          <w:b/>
          <w:sz w:val="28"/>
          <w:szCs w:val="28"/>
          <w:lang w:val="kk-KZ"/>
        </w:rPr>
      </w:pPr>
      <w:r w:rsidRPr="009B49A3">
        <w:rPr>
          <w:rFonts w:ascii="Times New Roman" w:hAnsi="Times New Roman" w:cs="Times New Roman"/>
          <w:b/>
          <w:sz w:val="28"/>
          <w:szCs w:val="28"/>
          <w:lang w:val="kk-KZ"/>
        </w:rPr>
        <w:t>Жаяу жүргінші қозғалысы</w:t>
      </w:r>
    </w:p>
    <w:p w:rsidR="009B49A3" w:rsidRPr="009B49A3" w:rsidRDefault="009B49A3" w:rsidP="009B49A3">
      <w:pPr>
        <w:spacing w:after="0" w:line="240" w:lineRule="auto"/>
        <w:ind w:firstLine="425"/>
        <w:jc w:val="both"/>
        <w:rPr>
          <w:rFonts w:ascii="Times New Roman" w:hAnsi="Times New Roman" w:cs="Times New Roman"/>
          <w:b/>
          <w:sz w:val="28"/>
          <w:szCs w:val="28"/>
          <w:lang w:val="kk-KZ"/>
        </w:rPr>
      </w:pP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 қозғалысының ыңғайлылығы мен қауіпсіздігін қамтамасыз ету, жауапкершілікті талап ететін сонымен қатар осы күнге дейін өңделіп бітпеген қозғалысты ұйымдастырудың  тарауларының бірі.</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Қозғалысты ұйымдастырудың күрделілігінің себебі, жаяу жүргіншілердің мінездерін жүргізушілермен салыстыру қиынырақ, ал реттеу тәртібін есептеу кезінде жаяу жүргіншілердің психофизикалық факторын ескеру қиын.</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Соңғы уақытта елімізде болған жол көлік апатының жалпы санының 35-37 % көлік құралдарының жаяу жүргіншіні қағуы құрайды. Соның ішінде жол көлік </w:t>
      </w:r>
      <w:r w:rsidRPr="009B49A3">
        <w:rPr>
          <w:rFonts w:ascii="Times New Roman" w:hAnsi="Times New Roman" w:cs="Times New Roman"/>
          <w:sz w:val="28"/>
          <w:szCs w:val="28"/>
          <w:lang w:val="kk-KZ"/>
        </w:rPr>
        <w:lastRenderedPageBreak/>
        <w:t>апаты кезінде қайтыс болғандар 40 % құрайды. Қалада бұл оқиғалардың түрлері жол көлік апатының жалпы көрсеткіші бойынша 70-80 % құрайды.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Бірақта іс жүзінде жаяу жүргіншілер қозғалысына жеткілікті көңіл бөлінбейді және оны ұйымдастырушылар көлік құралдарын реттеуге басымырақ көңіл аударады. Мұндай оқиғаның орын алуы жол көлік апатын зерттеулер көрсеткендей жүргізушілер мен жаяу жүргіншілердің жолда жүру ережесін білмеуінен ғана емес, сонымен қатар қозғалысты ұйымдастырудың кейбір кемшіліктердің анықсыздығы да кері әсер ететіндігімен түсіндіріледі.</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жүргіншілер қозғалысын ұйымдастыру келесідей түрде жүргізіледі:</w:t>
      </w:r>
    </w:p>
    <w:p w:rsidR="009B49A3" w:rsidRPr="009B49A3" w:rsidRDefault="009B49A3" w:rsidP="0008464F">
      <w:pPr>
        <w:numPr>
          <w:ilvl w:val="0"/>
          <w:numId w:val="31"/>
        </w:numPr>
        <w:tabs>
          <w:tab w:val="clear" w:pos="1260"/>
          <w:tab w:val="num" w:pos="426"/>
        </w:tabs>
        <w:autoSpaceDE w:val="0"/>
        <w:autoSpaceDN w:val="0"/>
        <w:spacing w:after="0" w:line="240" w:lineRule="auto"/>
        <w:ind w:left="851" w:hanging="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адамдардың көше және жол бойымен жүру үшін өз алдына көшелер салу;</w:t>
      </w:r>
    </w:p>
    <w:p w:rsidR="009B49A3" w:rsidRPr="009B49A3" w:rsidRDefault="009B49A3" w:rsidP="0008464F">
      <w:pPr>
        <w:numPr>
          <w:ilvl w:val="0"/>
          <w:numId w:val="31"/>
        </w:numPr>
        <w:tabs>
          <w:tab w:val="clear" w:pos="1260"/>
          <w:tab w:val="num" w:pos="426"/>
        </w:tabs>
        <w:autoSpaceDE w:val="0"/>
        <w:autoSpaceDN w:val="0"/>
        <w:spacing w:after="0" w:line="240" w:lineRule="auto"/>
        <w:ind w:left="851" w:hanging="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көше мен жолдардың өту бөлігі арқылы өтетін жаяу жүргіншілер  өткелін ұйымдастыру және жабдықтау;</w:t>
      </w:r>
    </w:p>
    <w:p w:rsidR="009B49A3" w:rsidRPr="009B49A3" w:rsidRDefault="009B49A3" w:rsidP="0008464F">
      <w:pPr>
        <w:numPr>
          <w:ilvl w:val="0"/>
          <w:numId w:val="31"/>
        </w:numPr>
        <w:tabs>
          <w:tab w:val="clear" w:pos="1260"/>
          <w:tab w:val="num" w:pos="426"/>
        </w:tabs>
        <w:autoSpaceDE w:val="0"/>
        <w:autoSpaceDN w:val="0"/>
        <w:spacing w:after="0" w:line="240" w:lineRule="auto"/>
        <w:ind w:left="851" w:hanging="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көлік құралдары үшін жабық арнайы жаяу жүргіншілер аймағын ұйымдастыру;</w:t>
      </w:r>
    </w:p>
    <w:p w:rsidR="009B49A3" w:rsidRPr="009B49A3" w:rsidRDefault="009B49A3" w:rsidP="0008464F">
      <w:pPr>
        <w:numPr>
          <w:ilvl w:val="0"/>
          <w:numId w:val="31"/>
        </w:numPr>
        <w:tabs>
          <w:tab w:val="clear" w:pos="1260"/>
          <w:tab w:val="num" w:pos="426"/>
        </w:tabs>
        <w:autoSpaceDE w:val="0"/>
        <w:autoSpaceDN w:val="0"/>
        <w:spacing w:after="0" w:line="240" w:lineRule="auto"/>
        <w:ind w:left="851" w:hanging="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аялдама орындарын жабдықтау және жолаушылар көлігінің қозғалысын кешенді түрде ұйымдастыру.</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жүргіншілер қозғалысын тиімді ұйымдастыру шарттарының негізгісі, адамдардың психофизиологиялық ерекшеліктері мен олардың физикалық мүмкіндіктерін есепке алу болып табылады. Сонда ғана адамдардың негізгі бөлігі қозғалыстың қарастырылған сызба-нұсқасы мен реттеу тәртібін мойындатып, оған бағындыруға болады.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Жаяу жүргіншілер психофизиологиялық қасиеттеріне қатысты құнды техникалық шешімдер үміттенген нәтижені бермей отырғаны іс жүзінде көрсетіп отыр. Адамдардың психофизиологиялық қасиеттеріне күш жігері мен уақытын тиімді пайдалану үшін көрсетілген орындардан емес соларды аралығындағы қысқа жолды пайдалануын атап көрсетуге болады. </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Магистральдан бөлек жаяу жүргіншілер қозғалысын қамтамасыз етудің негізгі тапсырмасы болып оны көлік ағынынан бөлу болып табылады.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Бұған керекті негізгі шаралар келесідей:</w:t>
      </w:r>
    </w:p>
    <w:p w:rsidR="009B49A3" w:rsidRPr="009B49A3" w:rsidRDefault="009B49A3" w:rsidP="0008464F">
      <w:pPr>
        <w:numPr>
          <w:ilvl w:val="0"/>
          <w:numId w:val="32"/>
        </w:numPr>
        <w:autoSpaceDE w:val="0"/>
        <w:autoSpaceDN w:val="0"/>
        <w:spacing w:after="0" w:line="240" w:lineRule="auto"/>
        <w:ind w:hanging="83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жүргіншілердің ағынына сәйкес өту бөлігі бар тротуарларды қолдану;</w:t>
      </w:r>
    </w:p>
    <w:p w:rsidR="009B49A3" w:rsidRPr="009B49A3" w:rsidRDefault="009B49A3" w:rsidP="0008464F">
      <w:pPr>
        <w:numPr>
          <w:ilvl w:val="0"/>
          <w:numId w:val="32"/>
        </w:numPr>
        <w:autoSpaceDE w:val="0"/>
        <w:autoSpaceDN w:val="0"/>
        <w:spacing w:after="0" w:line="240" w:lineRule="auto"/>
        <w:ind w:hanging="83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жүргіншілер ағынының қозғалысына кедергі келтіретін барлық заттарды жою (тротуар бойындағы сауда нүктелерін , телефон будкаларын орнатпау);</w:t>
      </w:r>
    </w:p>
    <w:p w:rsidR="009B49A3" w:rsidRPr="009B49A3" w:rsidRDefault="009B49A3" w:rsidP="0008464F">
      <w:pPr>
        <w:numPr>
          <w:ilvl w:val="0"/>
          <w:numId w:val="32"/>
        </w:numPr>
        <w:autoSpaceDE w:val="0"/>
        <w:autoSpaceDN w:val="0"/>
        <w:spacing w:after="0" w:line="240" w:lineRule="auto"/>
        <w:ind w:hanging="83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жолдың өту бөлігіне жаяу жүргіншілер шықпас үшін кедергілер орнату;</w:t>
      </w:r>
    </w:p>
    <w:p w:rsidR="009B49A3" w:rsidRPr="009B49A3" w:rsidRDefault="009B49A3" w:rsidP="0008464F">
      <w:pPr>
        <w:numPr>
          <w:ilvl w:val="0"/>
          <w:numId w:val="32"/>
        </w:numPr>
        <w:autoSpaceDE w:val="0"/>
        <w:autoSpaceDN w:val="0"/>
        <w:spacing w:after="0" w:line="240" w:lineRule="auto"/>
        <w:ind w:hanging="83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тротуардың ені жеткіліксіз болған жағдайда жаяу жүргіншілер қозғалысын өту бөлігінен қосымша орын қалдыру қажет;</w:t>
      </w:r>
    </w:p>
    <w:p w:rsidR="009B49A3" w:rsidRPr="009B49A3" w:rsidRDefault="009B49A3" w:rsidP="0008464F">
      <w:pPr>
        <w:numPr>
          <w:ilvl w:val="0"/>
          <w:numId w:val="32"/>
        </w:numPr>
        <w:autoSpaceDE w:val="0"/>
        <w:autoSpaceDN w:val="0"/>
        <w:spacing w:after="0" w:line="240" w:lineRule="auto"/>
        <w:ind w:hanging="83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қауіпті жерлерде жаяу жүргінші жолдарына автомомбильдердің шығып кетпеуі үшін кедергілер орнату;</w:t>
      </w:r>
    </w:p>
    <w:p w:rsidR="009B49A3" w:rsidRPr="009B49A3" w:rsidRDefault="009B49A3" w:rsidP="0008464F">
      <w:pPr>
        <w:numPr>
          <w:ilvl w:val="0"/>
          <w:numId w:val="32"/>
        </w:numPr>
        <w:autoSpaceDE w:val="0"/>
        <w:autoSpaceDN w:val="0"/>
        <w:spacing w:after="0" w:line="240" w:lineRule="auto"/>
        <w:ind w:hanging="834"/>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 жолдары бар жерлерге хабарлама-көрсеткіштер ілінуі қажет.</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lastRenderedPageBreak/>
        <w:t>Тротуардың ені жолдың өткізу қабілеттілігінің есептемесі арқылы анықталады. СНиП 11-60-75 бойынша тротуардың тиімді ені мына көрсеткіштерден аспауы керек:</w:t>
      </w:r>
    </w:p>
    <w:p w:rsidR="009B49A3" w:rsidRPr="009B49A3" w:rsidRDefault="009B49A3" w:rsidP="0008464F">
      <w:pPr>
        <w:numPr>
          <w:ilvl w:val="1"/>
          <w:numId w:val="32"/>
        </w:numPr>
        <w:tabs>
          <w:tab w:val="clear" w:pos="2370"/>
          <w:tab w:val="num" w:pos="851"/>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қала мағынасындағы магистральді көшелер</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4-5 м;</w:t>
      </w:r>
    </w:p>
    <w:p w:rsidR="009B49A3" w:rsidRPr="009B49A3" w:rsidRDefault="009B49A3" w:rsidP="0008464F">
      <w:pPr>
        <w:numPr>
          <w:ilvl w:val="1"/>
          <w:numId w:val="32"/>
        </w:numPr>
        <w:tabs>
          <w:tab w:val="clear" w:pos="2370"/>
          <w:tab w:val="num" w:pos="851"/>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аудан мағынасындағы магистральді көшелер</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3 м;</w:t>
      </w:r>
    </w:p>
    <w:p w:rsidR="009B49A3" w:rsidRPr="009B49A3" w:rsidRDefault="009B49A3" w:rsidP="0008464F">
      <w:pPr>
        <w:numPr>
          <w:ilvl w:val="1"/>
          <w:numId w:val="32"/>
        </w:numPr>
        <w:tabs>
          <w:tab w:val="clear" w:pos="2370"/>
          <w:tab w:val="num" w:pos="851"/>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жергілікті мағынадағы көшелер мен жолдар</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2,25 м;</w:t>
      </w:r>
    </w:p>
    <w:p w:rsidR="009B49A3" w:rsidRPr="009B49A3" w:rsidRDefault="009B49A3" w:rsidP="0008464F">
      <w:pPr>
        <w:numPr>
          <w:ilvl w:val="1"/>
          <w:numId w:val="32"/>
        </w:numPr>
        <w:tabs>
          <w:tab w:val="clear" w:pos="2370"/>
          <w:tab w:val="num" w:pos="851"/>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өндірістік жолдар және қоймалық аралықтар</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1,5 м;</w:t>
      </w:r>
    </w:p>
    <w:p w:rsidR="009B49A3" w:rsidRPr="009B49A3" w:rsidRDefault="009B49A3" w:rsidP="0008464F">
      <w:pPr>
        <w:numPr>
          <w:ilvl w:val="1"/>
          <w:numId w:val="32"/>
        </w:numPr>
        <w:tabs>
          <w:tab w:val="clear" w:pos="2370"/>
          <w:tab w:val="num" w:pos="851"/>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ауылдық көшелер</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1,5 м.</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жүргіншілер қоршауын қолданылады, егер қарбалас сағаттарда тротуардың шартты жолағында қарқындылық 750 адам/сағ асатын болса. Жаяу жүргіншілер ағынына ағының қарқындылығына байланыссыз  өту бөлігінің жанына орналасқан үлкен объектінің қарама-қарсы тротуарына қоршаулар орнату қажет.</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 өтімі көше және жолдың өту бөлігінен қалай орналасқанына байланысты бір деңгейде орналасқан (жер бетінде) немесе әр түрлі деңгейде (жер асты немесе жер үсті) болып бөлінеді. Толық қауіпсіздік пен жаяу жүргінші жолының өту бөлігін кідіріссіз өтуді тек қана екінші түрдегі өтуге кепілдік береді. Бірақ та жер үсті өту (мостик) немесе жер асты (тоннель) өтімі кезінде кесіп өту жолы бірнеше есе көбейеді,  ол тоннельге немесе көпіршеге шығып түсу үшін жаяу жүргіншілер қосымша қуатты қажет етеді, егер бұндай өтімдер экскалаторлармен қамтамасыз етілмесе. Бұндай өтімдерде негізгі қиындықтар кәрі адамдарға, бала коляскасымен жүргендерге, жүктері бар адамдарға түседі. Сондықтан қауіпсіздік дәрежесін көтеру үшін және артық энергия  жұмсамау үшін жаяу жүргіншіге арналған мостик пен тоннельдерді экскалаторлармен қаммтамасыз ету қажет.</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Жердегі жаяу жүргінші өтімінде адамдардың қозғалысын реттеу сипатына байланысты келесі топтарға бөлінеді:</w:t>
      </w:r>
    </w:p>
    <w:p w:rsidR="009B49A3" w:rsidRPr="009B49A3" w:rsidRDefault="009B49A3" w:rsidP="0008464F">
      <w:pPr>
        <w:numPr>
          <w:ilvl w:val="0"/>
          <w:numId w:val="33"/>
        </w:numPr>
        <w:tabs>
          <w:tab w:val="clear" w:pos="1260"/>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реттелмейтін өтімдер;</w:t>
      </w:r>
    </w:p>
    <w:p w:rsidR="009B49A3" w:rsidRPr="009B49A3" w:rsidRDefault="009B49A3" w:rsidP="0008464F">
      <w:pPr>
        <w:numPr>
          <w:ilvl w:val="0"/>
          <w:numId w:val="33"/>
        </w:numPr>
        <w:tabs>
          <w:tab w:val="clear" w:pos="1260"/>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жартылай реттелетін өтімдер;</w:t>
      </w:r>
    </w:p>
    <w:p w:rsidR="009B49A3" w:rsidRPr="009B49A3" w:rsidRDefault="009B49A3" w:rsidP="0008464F">
      <w:pPr>
        <w:numPr>
          <w:ilvl w:val="0"/>
          <w:numId w:val="33"/>
        </w:numPr>
        <w:tabs>
          <w:tab w:val="clear" w:pos="1260"/>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толық реттелетін өтімдер (көліктің және жаяу жүргінші бағдаршамдармен қамтамасыз етілген);</w:t>
      </w:r>
    </w:p>
    <w:p w:rsidR="009B49A3" w:rsidRPr="009B49A3" w:rsidRDefault="009B49A3" w:rsidP="0008464F">
      <w:pPr>
        <w:numPr>
          <w:ilvl w:val="0"/>
          <w:numId w:val="33"/>
        </w:numPr>
        <w:tabs>
          <w:tab w:val="clear" w:pos="1260"/>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қозғалысты қолмен реттейтін өтімдер.</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Реттелетін өтімдер ең көп таралған түрі болып табылады. Бұндай ұйымдастырудың мағынасы жолдың өту бөлігінен жаяу жүргіншілердің өтетін жерін белгілеу. Сондықтан да реттелмейтін өтімдерді ұйымдастырғанда негізгі шарттар өтімнің орнын дұрыс анықтап және оны нақты белгілеу болып табылады.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Екінші топқа реттелетін қиылыстардағы барлық өтімдер жатады, көлік бағдаршамдарының сигналына байланысты жаяу жүргінші қозғалысы реттеледі. Бұндай қиылыстарда жаяу жүргінші бағдаршамдары орналастырылмайды. Ал жүргіншілер көлік бағдаршамдары бойынша бағдар жасайды.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Үшінші топқа жаяу жүргіншілерге арнайы фаза бөлінген өтімдерді атаймыз, бұндай өтімдерден көлік құралдарының қозғалысы бағдаршамның жасыл белгісі </w:t>
      </w:r>
      <w:r w:rsidRPr="009B49A3">
        <w:rPr>
          <w:rFonts w:ascii="Times New Roman" w:hAnsi="Times New Roman" w:cs="Times New Roman"/>
          <w:sz w:val="28"/>
          <w:szCs w:val="28"/>
          <w:lang w:val="kk-KZ"/>
        </w:rPr>
        <w:lastRenderedPageBreak/>
        <w:t>жанғанда толығымен тоқтайды. Мұндай өтімдер арнайы жаяу жүргіншілер бағдаршамдарымен қамтамасыздандырылады.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Төртінші топқа белгілі-бір уақыт аралығында жаяу жүргіншілер ағынының жиілігі көбейетін өтімдерді айтамыз. Мысалға үлкен өндіріс мекемелерін жұмыс біткенде және кезек (смена) ауысқанда адамдардың жолының өту бөлігін қиып өтуін жатқызуға болады. Ондай жерлерге қолмен реттеуді қолдану қажет. </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Нақты нұсқаулар ГОСТ 23457-86 “Жол қозғалысын ұйымдастырудың техникалық құралдары. Қолдану ережелері” жаяу жүргіншілер өтімінде техникалық құралдардың қолданылуы келтірілген. Кез келген жаяу жүргіншілер өтімін ұйымдастырғанда ең бірінші оның орналастыру орнын және керекті енін анықтап алу керек. Өтімнің орнын анықтағанда негізгі екі мәнге назар аудару қажет. Ең көп жиіліктегі бағытқа және әр уақыттағы жаяу жүргіншілер ағынын ескеру қажет, себебі өтімде жаяу жүргіншілердің қауіпсіздігін қамтамасыз ету керек. Қалыпты құжаттардың ережесіне сәйкес үзіліссіз  құрылысты көшелерде жаяу жүргіншілер өтімі бір-бірінен мына ара қашықтықта орналасуы қажет:</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магистральді көшелерде</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300 – 400 м сайын;</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аудандық мәнге ие көшелерде</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250 – 300 м ;</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жергілікті көшелерде</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200 м.</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Келе жатқан автомобильдің жүргізушісі жаяу жүргіншілер өтімін немесе оны белгілеген  жол белгісін мына ара қашықтықта көруі қажет:</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жалпы қалалық мәнге ие магистральді көшелерде</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140 м;</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аудандық мәнге ие көшелерде</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100 м;</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жергілікті мәнге ие көшелерде</w:t>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r>
      <w:r w:rsidRPr="009B49A3">
        <w:rPr>
          <w:rFonts w:ascii="Times New Roman" w:hAnsi="Times New Roman" w:cs="Times New Roman"/>
          <w:sz w:val="28"/>
          <w:szCs w:val="28"/>
          <w:lang w:val="kk-KZ"/>
        </w:rPr>
        <w:tab/>
        <w:t>75 м.</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Жердегі реттелмейтін өтімнің қауіпсіздігін қамтамасыз ету үшін негізгі үш шартты атауға болады:</w:t>
      </w:r>
    </w:p>
    <w:p w:rsidR="009B49A3" w:rsidRPr="009B49A3" w:rsidRDefault="009B49A3" w:rsidP="0008464F">
      <w:pPr>
        <w:numPr>
          <w:ilvl w:val="0"/>
          <w:numId w:val="34"/>
        </w:numPr>
        <w:tabs>
          <w:tab w:val="clear" w:pos="1260"/>
          <w:tab w:val="num" w:pos="426"/>
        </w:tabs>
        <w:autoSpaceDE w:val="0"/>
        <w:autoSpaceDN w:val="0"/>
        <w:spacing w:after="0" w:line="240" w:lineRule="auto"/>
        <w:ind w:left="993" w:hanging="567"/>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барлық  рұқсат етілген бағытпен келе жатқан автомобиль жүргізушісі өтімді жақсы көруін қамтамасыз ету;</w:t>
      </w:r>
    </w:p>
    <w:p w:rsidR="009B49A3" w:rsidRPr="009B49A3" w:rsidRDefault="009B49A3" w:rsidP="0008464F">
      <w:pPr>
        <w:numPr>
          <w:ilvl w:val="0"/>
          <w:numId w:val="34"/>
        </w:numPr>
        <w:tabs>
          <w:tab w:val="clear" w:pos="1260"/>
          <w:tab w:val="num" w:pos="426"/>
        </w:tabs>
        <w:autoSpaceDE w:val="0"/>
        <w:autoSpaceDN w:val="0"/>
        <w:spacing w:after="0" w:line="240" w:lineRule="auto"/>
        <w:ind w:left="993" w:hanging="567"/>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келе жатқан автомобильді жаяу жүргіншілердің көруін қамтамасыз ету;</w:t>
      </w:r>
    </w:p>
    <w:p w:rsidR="009B49A3" w:rsidRPr="009B49A3" w:rsidRDefault="009B49A3" w:rsidP="0008464F">
      <w:pPr>
        <w:numPr>
          <w:ilvl w:val="0"/>
          <w:numId w:val="34"/>
        </w:numPr>
        <w:tabs>
          <w:tab w:val="clear" w:pos="1260"/>
          <w:tab w:val="num" w:pos="426"/>
        </w:tabs>
        <w:autoSpaceDE w:val="0"/>
        <w:autoSpaceDN w:val="0"/>
        <w:spacing w:after="0" w:line="240" w:lineRule="auto"/>
        <w:ind w:left="993" w:hanging="567"/>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өту бөлігінде адамдардың жүру уақытын азайту үшін өтімнің ең аз ұзақтығымен қамтамасыз ету.</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Реттелмейтін жаяу жүргіншілер өтімінде қауіпсіздікті қамтамасыз ету тек жүргізушілердің өтімді және оған жақындап келе жатқан адамдарды дер кезінде көру ғана емес, сонымен қатар жаяу жүргіншілер өтімге жетпей тұрып көлік құралдарын көру қажет. Соған байланысты жаяу жүргіншілер өтіміне жақындағанда үшбұрышты көріну қамтамыз етілуі тиіс (сурет 4.13).</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Өтімде жаяу жүргіншілерді кідіртетін қауіпсіздікті көтеру үшін тоқтау сызығын өтімнен 8-10 м аралықта орналастыруға болады. Жаяу жүргіншілер өтімінің өткізу қабілеттілігі мен қауіпсіздігін көтеру жағдайларының бірі болып, өтімнің ұзындығын ең аз шамаға дейін азайту болып табылады. Өкінішке орай мұндай жағдайлар қозғалыс ұйымдастырушыларымен толық пайдаланылмайды және өтімді көлік ағының жиілігіне байланыссыз өту бөлігінің бүкіл еніне орналастырады. </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Автомобильдің даму шараларына байланысты жаяу жүргіншілер қозғалысының көп жиналатын орындарында қауіпсіздік пен ыңғайлылықты </w:t>
      </w:r>
      <w:r w:rsidRPr="009B49A3">
        <w:rPr>
          <w:rFonts w:ascii="Times New Roman" w:hAnsi="Times New Roman" w:cs="Times New Roman"/>
          <w:sz w:val="28"/>
          <w:szCs w:val="28"/>
          <w:lang w:val="kk-KZ"/>
        </w:rPr>
        <w:lastRenderedPageBreak/>
        <w:t>қамтамасыз ету мәселерін шешу күннен –күнге қиындап барады (іскерлік, мәдени және сауда орталықтарының көбеюіне байланысты). Әсіресе үлкен қиындықтар қысылынқы жобаланған ескі қалаларда кездеседі. Осыған байланысты шет елде және біздің елдегі қозғалысты ұйымдастыру тәжірибесі кейбір бөлек көшелерді көлік құралдарының қозғалысына рұқсат етпеу, яғни ол көшелерді тротуар ретінде пайдалану. Жаяу жүргіншілер қозғалысына көше бөлу жаяу жүргіншілер қауіпсіздігін қамтамасыз етудің бірден-бір жолы болып табылады. Мұндай шараларды ағылшын қала құрылысшылары 50 жылдан бастап қолданып келеді.</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Жаяу жүргіншілер аймағы бөлігінде көліктік қозғалыстар толығымен тоқтатылады немесе белгілі-бір тәулік аралығында жаяу жүргіншілер аймағын бөлгенде көлік құралдарын айналу жолдарымен қамтамасыз ету. </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жүргіншілер қозғалысын ұйымдастыру кезінде жүргізушілер қозғалысының әр уақыттағы жалпы берілген елді мекенді жерлерге назар аудару қажет. Ондай жерлерге мысалы, вокзалдан шыққан қозғалыс жолдары, көліктердің тоқтау аялдамалары және басқа да қозғалысы көп жерлер жатады.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p>
    <w:p w:rsidR="009B49A3" w:rsidRPr="009B49A3" w:rsidRDefault="009B49A3" w:rsidP="00E06518">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noProof/>
          <w:sz w:val="28"/>
          <w:szCs w:val="28"/>
        </w:rPr>
        <w:drawing>
          <wp:anchor distT="0" distB="0" distL="114300" distR="114300" simplePos="0" relativeHeight="251671552" behindDoc="0" locked="1" layoutInCell="0" allowOverlap="1">
            <wp:simplePos x="0" y="0"/>
            <wp:positionH relativeFrom="column">
              <wp:posOffset>4445</wp:posOffset>
            </wp:positionH>
            <wp:positionV relativeFrom="paragraph">
              <wp:posOffset>-43815</wp:posOffset>
            </wp:positionV>
            <wp:extent cx="5938520" cy="1180465"/>
            <wp:effectExtent l="19050" t="0" r="5080" b="0"/>
            <wp:wrapTight wrapText="bothSides">
              <wp:wrapPolygon edited="0">
                <wp:start x="-69" y="0"/>
                <wp:lineTo x="-69" y="21263"/>
                <wp:lineTo x="21618" y="21263"/>
                <wp:lineTo x="21618" y="0"/>
                <wp:lineTo x="-69" y="0"/>
              </wp:wrapPolygon>
            </wp:wrapTight>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40"/>
                    <a:srcRect/>
                    <a:stretch>
                      <a:fillRect/>
                    </a:stretch>
                  </pic:blipFill>
                  <pic:spPr bwMode="auto">
                    <a:xfrm>
                      <a:off x="0" y="0"/>
                      <a:ext cx="5938520" cy="1180465"/>
                    </a:xfrm>
                    <a:prstGeom prst="rect">
                      <a:avLst/>
                    </a:prstGeom>
                    <a:noFill/>
                    <a:ln w="9525">
                      <a:noFill/>
                      <a:miter lim="800000"/>
                      <a:headEnd/>
                      <a:tailEnd/>
                    </a:ln>
                  </pic:spPr>
                </pic:pic>
              </a:graphicData>
            </a:graphic>
          </wp:anchor>
        </w:drawing>
      </w:r>
      <w:r w:rsidR="00240A6F" w:rsidRPr="009B49A3">
        <w:rPr>
          <w:rFonts w:ascii="Times New Roman" w:hAnsi="Times New Roman" w:cs="Times New Roman"/>
          <w:sz w:val="28"/>
          <w:szCs w:val="28"/>
          <w:lang w:val="kk-KZ"/>
        </w:rPr>
        <w:t>Жаяу жүргіншілер өтімінде керекті көріну жағдайы</w:t>
      </w:r>
      <w:r w:rsidRPr="009B49A3">
        <w:rPr>
          <w:rFonts w:ascii="Times New Roman" w:hAnsi="Times New Roman" w:cs="Times New Roman"/>
          <w:sz w:val="28"/>
          <w:szCs w:val="28"/>
          <w:lang w:val="kk-KZ"/>
        </w:rPr>
        <w:t>ның сызба-нұсқасы</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Мұндай жағдайда қозғалысты ұйымдастырудың жұмысы берілген жағдайға баға беріп және бағытжолдың барлық бөлігінде тротуарлардың өткізу қабілеттілігін қамтамасыз ету, жаяу жүргінші өтімінің бар болуы, барлық орындарда қоршаулар және бағыттаушы құралдар болу керек, егер жаяу жүргінші жолдың өту бөлігінің қауіпсіз жерлеріне шығатындай жағдай болса. Мұндай шаралар қосымша жаяу жүргіншілер қозғалысының сызба-нұсқасын жасап және оны жергілікті газет, радио және басқа да жол хабарламалары арқылы тұрғындарды таныстыру.</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Мынаны есте ұстау керек, егер жол қозғалысын ұйымдастырудың барлық сұрақтары мүмкіншілігімен адамдар ағынының қозғалысы керекті деңгейде тиімді болмайды. Ол үшін жүргіншілер арасында тәртіп орнату керек. Мұндай мақсатқа жету үшін ең кемінде мына екі жағдай орындалу тиіс: </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Әр уақыттағы белсенді тәрбиелік жұмыс, әсіресе, балардың арасында тиімді жұмыс атқару керек.</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Жаяу жүргіншілер жолдарының барлық аймақтарында жол қозғалысын ұйымдастырушыларының ұсынысымен белгілер, көрсеткіштер және жолақ белгілері арқылы жаяу жүргіншілерді хабарлармен қамтамасыз ету.</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Бұған мысал ретінде қозғалыс ұйымдастырушыларының жер асты жаяу жүргішілер өтімінің жолына хабарлама белгісінің жоқ болуы. Сол себепті жаяу </w:t>
      </w:r>
      <w:r w:rsidRPr="009B49A3">
        <w:rPr>
          <w:rFonts w:ascii="Times New Roman" w:hAnsi="Times New Roman" w:cs="Times New Roman"/>
          <w:sz w:val="28"/>
          <w:szCs w:val="28"/>
          <w:lang w:val="kk-KZ"/>
        </w:rPr>
        <w:lastRenderedPageBreak/>
        <w:t>жүргіншілердің көбісі магистраль көшелерге бірінші рет шыққанда жер асты жаяу жүргінші өтімдерін көрмей (әсіресе тәуліктің қараңғы уақытында) жолдың өту бөлігін кесіп өтеді, сол себепті жол көлік оқиғасының орын алуына жол береді.</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 xml:space="preserve">Барлық қалалар және жергілікті елді-мекенді жерлерде балалардың мектептен және үйіне жүретін жолдарды қозғалысты ұйымдастырушылар мектеп оқушыларының бағыт жолдары ретінде қарастырып, аса назар аудру керек. Ол үшін  біріншіден мектеп айналасындағы кіші мөлтек аудандардың сызба-нұсқалары жасалынып және мектеп оқушыларының ең көп қозғалу бағыттарын анықтау қажет. Мұндай жұмыстарға мектеп оқушыларының ата-аналарында қатыстырған жөн. Ары қарай бұл сызба-нұсқада балалар қатысқан жол көлік оқиғасының топографикалық талдау мәселелерін енгіземіз, егер мұндай орындар бар болса. </w:t>
      </w:r>
    </w:p>
    <w:p w:rsidR="009B49A3" w:rsidRPr="009B49A3" w:rsidRDefault="009B49A3" w:rsidP="009B49A3">
      <w:pPr>
        <w:spacing w:after="0" w:line="240" w:lineRule="auto"/>
        <w:ind w:firstLine="425"/>
        <w:jc w:val="both"/>
        <w:rPr>
          <w:rFonts w:ascii="Times New Roman" w:hAnsi="Times New Roman" w:cs="Times New Roman"/>
          <w:sz w:val="28"/>
          <w:szCs w:val="28"/>
          <w:lang w:val="kk-KZ"/>
        </w:rPr>
      </w:pPr>
      <w:r w:rsidRPr="009B49A3">
        <w:rPr>
          <w:rFonts w:ascii="Times New Roman" w:hAnsi="Times New Roman" w:cs="Times New Roman"/>
          <w:sz w:val="28"/>
          <w:szCs w:val="28"/>
          <w:lang w:val="kk-KZ"/>
        </w:rPr>
        <w:t>Натуралды зерттеулер негізінде керекті бағытжолдарды сәйкес реттеу құралдарымен және өтімдердің көріну жағдайлары арқылы тексеріледі. Керекті ескертужол белгілерін орнату және керекті жерлерге реттеуіштерді енгізу бойынша ұсыныстар жасап және оны жүзеге асыру. Қауіпті орындарда мектеп оқушыларының қозғалыс уақытысында бағытжолдарда кезекшілікті ұйымдастыру қажет. Мектеп оқушыларының қозғалысы жоқ кезде көлік құралдарының ағындарының қрзғалысын сол аралықта шектейтін реттеу құралдарын енгізуден бас тарту.</w:t>
      </w: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Default="009B49A3" w:rsidP="00240A6F">
      <w:pPr>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9B49A3" w:rsidRPr="00240A6F" w:rsidRDefault="00240A6F" w:rsidP="00240A6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240A6F">
        <w:rPr>
          <w:rFonts w:ascii="Times New Roman" w:hAnsi="Times New Roman" w:cs="Times New Roman"/>
          <w:sz w:val="28"/>
          <w:szCs w:val="28"/>
          <w:lang w:val="kk-KZ"/>
        </w:rPr>
        <w:t>Жаяу жүргіншілер өтімінде керекті көріну жағдайы</w:t>
      </w:r>
    </w:p>
    <w:p w:rsidR="00240A6F" w:rsidRPr="00240A6F" w:rsidRDefault="00240A6F" w:rsidP="00240A6F">
      <w:pPr>
        <w:spacing w:after="0" w:line="240" w:lineRule="auto"/>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2. </w:t>
      </w:r>
      <w:r w:rsidRPr="009B49A3">
        <w:rPr>
          <w:rFonts w:ascii="Times New Roman" w:hAnsi="Times New Roman" w:cs="Times New Roman"/>
          <w:sz w:val="28"/>
          <w:szCs w:val="28"/>
          <w:lang w:val="kk-KZ"/>
        </w:rPr>
        <w:t>Жердегі реттелмейтін өтімнің қауіпсіздігін қамтамасыз ету</w:t>
      </w:r>
      <w:r>
        <w:rPr>
          <w:rFonts w:ascii="Times New Roman" w:hAnsi="Times New Roman" w:cs="Times New Roman"/>
          <w:sz w:val="28"/>
          <w:szCs w:val="28"/>
          <w:lang w:val="kk-KZ"/>
        </w:rPr>
        <w:t>дегі шарттар</w:t>
      </w: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Pr="0007466E" w:rsidRDefault="008906BD" w:rsidP="00A66F27">
      <w:pPr>
        <w:spacing w:after="0" w:line="240" w:lineRule="auto"/>
        <w:jc w:val="both"/>
        <w:rPr>
          <w:rFonts w:ascii="Times New Roman" w:hAnsi="Times New Roman" w:cs="Times New Roman"/>
          <w:b/>
          <w:sz w:val="28"/>
          <w:szCs w:val="28"/>
          <w:lang w:val="kk-KZ"/>
        </w:rPr>
      </w:pPr>
    </w:p>
    <w:p w:rsidR="00E06518" w:rsidRPr="0007466E" w:rsidRDefault="00E06518" w:rsidP="00A66F27">
      <w:pPr>
        <w:spacing w:after="0" w:line="240" w:lineRule="auto"/>
        <w:jc w:val="both"/>
        <w:rPr>
          <w:rFonts w:ascii="Times New Roman" w:hAnsi="Times New Roman" w:cs="Times New Roman"/>
          <w:b/>
          <w:sz w:val="28"/>
          <w:szCs w:val="28"/>
          <w:lang w:val="kk-KZ"/>
        </w:rPr>
      </w:pPr>
    </w:p>
    <w:p w:rsidR="00E06518" w:rsidRPr="0007466E" w:rsidRDefault="00E06518" w:rsidP="00A66F27">
      <w:pPr>
        <w:spacing w:after="0" w:line="240" w:lineRule="auto"/>
        <w:jc w:val="both"/>
        <w:rPr>
          <w:rFonts w:ascii="Times New Roman" w:hAnsi="Times New Roman" w:cs="Times New Roman"/>
          <w:b/>
          <w:sz w:val="28"/>
          <w:szCs w:val="28"/>
          <w:lang w:val="kk-KZ"/>
        </w:rPr>
      </w:pPr>
    </w:p>
    <w:p w:rsidR="00240A6F" w:rsidRPr="0007466E" w:rsidRDefault="00240A6F" w:rsidP="00240A6F">
      <w:pPr>
        <w:spacing w:after="0" w:line="240" w:lineRule="auto"/>
        <w:ind w:firstLine="425"/>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12. </w:t>
      </w:r>
      <w:r w:rsidRPr="00240A6F">
        <w:rPr>
          <w:rFonts w:ascii="Times New Roman" w:hAnsi="Times New Roman" w:cs="Times New Roman"/>
          <w:b/>
          <w:sz w:val="28"/>
          <w:szCs w:val="28"/>
          <w:lang w:val="kk-KZ"/>
        </w:rPr>
        <w:t>Бағытжолды жолаушылар көлігінің қозғалысы</w:t>
      </w:r>
    </w:p>
    <w:p w:rsidR="00E06518" w:rsidRPr="0007466E" w:rsidRDefault="00E06518" w:rsidP="00240A6F">
      <w:pPr>
        <w:spacing w:after="0" w:line="240" w:lineRule="auto"/>
        <w:ind w:firstLine="425"/>
        <w:rPr>
          <w:rFonts w:ascii="Times New Roman" w:hAnsi="Times New Roman" w:cs="Times New Roman"/>
          <w:b/>
          <w:sz w:val="28"/>
          <w:szCs w:val="28"/>
          <w:lang w:val="kk-KZ"/>
        </w:rPr>
      </w:pPr>
    </w:p>
    <w:p w:rsidR="00240A6F" w:rsidRPr="0007466E" w:rsidRDefault="00E06518" w:rsidP="00E06518">
      <w:pPr>
        <w:spacing w:after="0" w:line="240" w:lineRule="auto"/>
        <w:rPr>
          <w:rFonts w:ascii="Times New Roman" w:hAnsi="Times New Roman" w:cs="Times New Roman"/>
          <w:sz w:val="28"/>
          <w:szCs w:val="28"/>
          <w:lang w:val="kk-KZ"/>
        </w:rPr>
      </w:pPr>
      <w:r w:rsidRPr="0007466E">
        <w:rPr>
          <w:rFonts w:ascii="Times New Roman" w:hAnsi="Times New Roman" w:cs="Times New Roman"/>
          <w:sz w:val="28"/>
          <w:szCs w:val="28"/>
          <w:lang w:val="kk-KZ"/>
        </w:rPr>
        <w:t>1.</w:t>
      </w:r>
      <w:r w:rsidRPr="00E06518">
        <w:rPr>
          <w:rFonts w:ascii="Times New Roman" w:hAnsi="Times New Roman" w:cs="Times New Roman"/>
          <w:sz w:val="28"/>
          <w:szCs w:val="28"/>
          <w:lang w:val="kk-KZ"/>
        </w:rPr>
        <w:t xml:space="preserve">Жолаушыларды тасымалдаудың қауіпсіздігін қамтамасыз ету </w:t>
      </w:r>
    </w:p>
    <w:p w:rsidR="00E06518" w:rsidRPr="0007466E" w:rsidRDefault="00E06518" w:rsidP="00E06518">
      <w:pPr>
        <w:spacing w:after="0" w:line="240" w:lineRule="auto"/>
        <w:rPr>
          <w:rFonts w:ascii="Times New Roman" w:hAnsi="Times New Roman" w:cs="Times New Roman"/>
          <w:b/>
          <w:sz w:val="28"/>
          <w:szCs w:val="28"/>
          <w:lang w:val="kk-KZ"/>
        </w:rPr>
      </w:pP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Жолаушыларды қала көлігімен жылдам, қауіпсіз және тиімді тасымалдау тұрғындардың ыңғайлылығына үлкен мән беріледі. Бұл тасымалдаудың тиімділігі бір жағынан көлік мәселелерінің ұйымдастырушыларының сапалы жұмысына, ал екінші жағынан жол қозғалысын ұйымдастырудың жалпы жағдайына байланысты, себебі қоғамдық жолаушы көлігі бөлек жолдармен қамтамасыз етілмеген.</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Жолаушыларды тасымалдаудың қауіпсіздігін қамтамасыз етудің негізгі жағдайлары: </w:t>
      </w:r>
    </w:p>
    <w:p w:rsidR="00240A6F" w:rsidRPr="00240A6F" w:rsidRDefault="00240A6F" w:rsidP="00E06518">
      <w:pPr>
        <w:numPr>
          <w:ilvl w:val="0"/>
          <w:numId w:val="35"/>
        </w:numPr>
        <w:tabs>
          <w:tab w:val="clear" w:pos="1259"/>
          <w:tab w:val="num" w:pos="993"/>
        </w:tabs>
        <w:autoSpaceDE w:val="0"/>
        <w:autoSpaceDN w:val="0"/>
        <w:spacing w:after="0" w:line="240" w:lineRule="auto"/>
        <w:ind w:left="1276" w:hanging="850"/>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жолаушы көлік құралдарының бұзылм</w:t>
      </w:r>
      <w:r w:rsidR="00E06518">
        <w:rPr>
          <w:rFonts w:ascii="Times New Roman" w:hAnsi="Times New Roman" w:cs="Times New Roman"/>
          <w:sz w:val="28"/>
          <w:szCs w:val="28"/>
          <w:lang w:val="kk-KZ"/>
        </w:rPr>
        <w:t>ауы, жүргізушінің және басқа да</w:t>
      </w:r>
      <w:r w:rsidR="00E06518" w:rsidRPr="00E06518">
        <w:rPr>
          <w:rFonts w:ascii="Times New Roman" w:hAnsi="Times New Roman" w:cs="Times New Roman"/>
          <w:sz w:val="28"/>
          <w:szCs w:val="28"/>
          <w:lang w:val="kk-KZ"/>
        </w:rPr>
        <w:t xml:space="preserve"> </w:t>
      </w:r>
      <w:r w:rsidRPr="00240A6F">
        <w:rPr>
          <w:rFonts w:ascii="Times New Roman" w:hAnsi="Times New Roman" w:cs="Times New Roman"/>
          <w:sz w:val="28"/>
          <w:szCs w:val="28"/>
          <w:lang w:val="kk-KZ"/>
        </w:rPr>
        <w:t>қызметтегі адамдардың жоғарғы мамандылғы және тәртібі;</w:t>
      </w:r>
    </w:p>
    <w:p w:rsidR="00240A6F" w:rsidRPr="00240A6F" w:rsidRDefault="00240A6F" w:rsidP="00E06518">
      <w:pPr>
        <w:numPr>
          <w:ilvl w:val="0"/>
          <w:numId w:val="35"/>
        </w:numPr>
        <w:tabs>
          <w:tab w:val="clear" w:pos="1259"/>
          <w:tab w:val="num" w:pos="993"/>
        </w:tabs>
        <w:autoSpaceDE w:val="0"/>
        <w:autoSpaceDN w:val="0"/>
        <w:spacing w:after="0" w:line="240" w:lineRule="auto"/>
        <w:ind w:left="1276" w:hanging="850"/>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lastRenderedPageBreak/>
        <w:t>жол жағдайына және тасымалдау көлеміне сәйкес жолаушылар көлік құралдарын таңдау;</w:t>
      </w:r>
    </w:p>
    <w:p w:rsidR="00240A6F" w:rsidRPr="00240A6F" w:rsidRDefault="00240A6F" w:rsidP="00E06518">
      <w:pPr>
        <w:numPr>
          <w:ilvl w:val="0"/>
          <w:numId w:val="35"/>
        </w:numPr>
        <w:tabs>
          <w:tab w:val="clear" w:pos="1259"/>
          <w:tab w:val="num" w:pos="993"/>
        </w:tabs>
        <w:autoSpaceDE w:val="0"/>
        <w:autoSpaceDN w:val="0"/>
        <w:spacing w:after="0" w:line="240" w:lineRule="auto"/>
        <w:ind w:left="1276" w:hanging="850"/>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жолдардың бұзылмауы;</w:t>
      </w:r>
    </w:p>
    <w:p w:rsidR="00240A6F" w:rsidRPr="00240A6F" w:rsidRDefault="00240A6F" w:rsidP="00E06518">
      <w:pPr>
        <w:numPr>
          <w:ilvl w:val="0"/>
          <w:numId w:val="35"/>
        </w:numPr>
        <w:tabs>
          <w:tab w:val="clear" w:pos="1259"/>
          <w:tab w:val="num" w:pos="993"/>
        </w:tabs>
        <w:autoSpaceDE w:val="0"/>
        <w:autoSpaceDN w:val="0"/>
        <w:spacing w:after="0" w:line="240" w:lineRule="auto"/>
        <w:ind w:left="1276" w:hanging="850"/>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қозғалысты ұйымдастырушылардың қоғамдық бағытжолды көлігіне үлкен мән беру.</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Қоғамдық жолаушылар көлігінің дамуы жол қозғалысының барынша өзінің елеулі әсерін тигізеді. Бағытжолды жолаушылар көлігінің дамуы және оның жұмысты жақсы ұйымдастыру көп бағыттарда жеке автомобильдерді қолдануды азайтады және сол арқылы көше-жол торабының жүктілігін төмендетеді. Сол себепті жолаушыларды тасымалдауды ұйымдастыру және бағытжолдарды жылжымалы тізбектің қозғалысты ұйымдастыру осы уақыттағы бүкіл қала қозғалысын ұйымдастырушылардың ең негізгі қарастыратын құралы болып табылады. </w:t>
      </w:r>
    </w:p>
    <w:p w:rsid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Қоғамдық көлік жол-көше торабын тиімді пайдалануға әсер етеді. </w:t>
      </w:r>
    </w:p>
    <w:p w:rsidR="00240A6F" w:rsidRPr="00240A6F" w:rsidRDefault="00240A6F" w:rsidP="00240A6F">
      <w:pPr>
        <w:spacing w:after="0" w:line="240" w:lineRule="auto"/>
        <w:ind w:firstLine="425"/>
        <w:jc w:val="both"/>
        <w:rPr>
          <w:rFonts w:ascii="Times New Roman" w:hAnsi="Times New Roman" w:cs="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2"/>
        <w:gridCol w:w="1642"/>
        <w:gridCol w:w="2044"/>
        <w:gridCol w:w="1620"/>
        <w:gridCol w:w="1620"/>
        <w:gridCol w:w="1284"/>
      </w:tblGrid>
      <w:tr w:rsidR="00240A6F" w:rsidRPr="00240A6F" w:rsidTr="00CD4BF8">
        <w:trPr>
          <w:cantSplit/>
        </w:trPr>
        <w:tc>
          <w:tcPr>
            <w:tcW w:w="1642" w:type="dxa"/>
            <w:vMerge w:val="restart"/>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Көлік құралдары</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p>
        </w:tc>
        <w:tc>
          <w:tcPr>
            <w:tcW w:w="1642" w:type="dxa"/>
            <w:vMerge w:val="restart"/>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Сиымдылықты пайдалану</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p>
        </w:tc>
        <w:tc>
          <w:tcPr>
            <w:tcW w:w="2044" w:type="dxa"/>
            <w:vMerge w:val="restart"/>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Тасымалдайтын жолаушалар саны</w:t>
            </w:r>
          </w:p>
        </w:tc>
        <w:tc>
          <w:tcPr>
            <w:tcW w:w="3240" w:type="dxa"/>
            <w:gridSpan w:val="2"/>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Бір жолаушының жолды алатын ауданы, м</w:t>
            </w:r>
            <w:r w:rsidRPr="00240A6F">
              <w:rPr>
                <w:rFonts w:ascii="Times New Roman" w:hAnsi="Times New Roman" w:cs="Times New Roman"/>
                <w:sz w:val="28"/>
                <w:szCs w:val="28"/>
                <w:vertAlign w:val="superscript"/>
                <w:lang w:val="kk-KZ"/>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Тасымалдау деңгейі</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p>
        </w:tc>
      </w:tr>
      <w:tr w:rsidR="00240A6F" w:rsidRPr="0007466E" w:rsidTr="00CD4BF8">
        <w:trPr>
          <w:cantSplit/>
          <w:trHeight w:val="707"/>
        </w:trPr>
        <w:tc>
          <w:tcPr>
            <w:tcW w:w="1642" w:type="dxa"/>
            <w:vMerge/>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both"/>
              <w:rPr>
                <w:rFonts w:ascii="Times New Roman" w:hAnsi="Times New Roman" w:cs="Times New Roman"/>
                <w:sz w:val="28"/>
                <w:szCs w:val="28"/>
                <w:lang w:val="kk-KZ"/>
              </w:rPr>
            </w:pPr>
          </w:p>
        </w:tc>
        <w:tc>
          <w:tcPr>
            <w:tcW w:w="1642" w:type="dxa"/>
            <w:vMerge/>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both"/>
              <w:rPr>
                <w:rFonts w:ascii="Times New Roman" w:hAnsi="Times New Roman" w:cs="Times New Roman"/>
                <w:sz w:val="28"/>
                <w:szCs w:val="28"/>
                <w:lang w:val="kk-KZ"/>
              </w:rPr>
            </w:pPr>
          </w:p>
        </w:tc>
        <w:tc>
          <w:tcPr>
            <w:tcW w:w="2044" w:type="dxa"/>
            <w:vMerge/>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both"/>
              <w:rPr>
                <w:rFonts w:ascii="Times New Roman" w:hAnsi="Times New Roman" w:cs="Times New Roman"/>
                <w:sz w:val="28"/>
                <w:szCs w:val="28"/>
                <w:lang w:val="kk-KZ"/>
              </w:rPr>
            </w:pPr>
          </w:p>
        </w:tc>
        <w:tc>
          <w:tcPr>
            <w:tcW w:w="1620"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қозғалмаған жағдайда</w:t>
            </w:r>
          </w:p>
        </w:tc>
        <w:tc>
          <w:tcPr>
            <w:tcW w:w="1620"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pStyle w:val="a3"/>
              <w:ind w:firstLine="425"/>
              <w:rPr>
                <w:szCs w:val="28"/>
                <w:lang w:val="kk-KZ"/>
              </w:rPr>
            </w:pPr>
            <w:r w:rsidRPr="00240A6F">
              <w:rPr>
                <w:szCs w:val="28"/>
                <w:lang w:val="kk-KZ"/>
              </w:rPr>
              <w:t>қозғалмаған жағдайда</w:t>
            </w:r>
          </w:p>
          <w:p w:rsidR="00240A6F" w:rsidRPr="00240A6F" w:rsidRDefault="00240A6F" w:rsidP="00240A6F">
            <w:pPr>
              <w:spacing w:after="0" w:line="240" w:lineRule="auto"/>
              <w:ind w:firstLine="425"/>
              <w:rPr>
                <w:rFonts w:ascii="Times New Roman" w:hAnsi="Times New Roman" w:cs="Times New Roman"/>
                <w:sz w:val="28"/>
                <w:szCs w:val="28"/>
                <w:lang w:val="kk-KZ"/>
              </w:rPr>
            </w:pPr>
            <w:r w:rsidRPr="00240A6F">
              <w:rPr>
                <w:rFonts w:ascii="Times New Roman" w:hAnsi="Times New Roman" w:cs="Times New Roman"/>
                <w:sz w:val="28"/>
                <w:szCs w:val="28"/>
                <w:lang w:val="kk-KZ"/>
              </w:rPr>
              <w:t>Vа=50 км/сағ</w:t>
            </w:r>
          </w:p>
        </w:tc>
        <w:tc>
          <w:tcPr>
            <w:tcW w:w="1284" w:type="dxa"/>
            <w:vMerge/>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both"/>
              <w:rPr>
                <w:rFonts w:ascii="Times New Roman" w:hAnsi="Times New Roman" w:cs="Times New Roman"/>
                <w:sz w:val="28"/>
                <w:szCs w:val="28"/>
                <w:lang w:val="kk-KZ"/>
              </w:rPr>
            </w:pPr>
          </w:p>
        </w:tc>
      </w:tr>
      <w:tr w:rsidR="00240A6F" w:rsidRPr="00240A6F" w:rsidTr="00CD4BF8">
        <w:tc>
          <w:tcPr>
            <w:tcW w:w="1642"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rPr>
                <w:rFonts w:ascii="Times New Roman" w:hAnsi="Times New Roman" w:cs="Times New Roman"/>
                <w:sz w:val="28"/>
                <w:szCs w:val="28"/>
              </w:rPr>
            </w:pPr>
            <w:r w:rsidRPr="00240A6F">
              <w:rPr>
                <w:rFonts w:ascii="Times New Roman" w:hAnsi="Times New Roman" w:cs="Times New Roman"/>
                <w:sz w:val="28"/>
                <w:szCs w:val="28"/>
                <w:lang w:val="kk-KZ"/>
              </w:rPr>
              <w:t>1. Жеңіл автомобиль</w:t>
            </w:r>
          </w:p>
        </w:tc>
        <w:tc>
          <w:tcPr>
            <w:tcW w:w="1642"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Толық</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Орташа</w:t>
            </w:r>
          </w:p>
        </w:tc>
        <w:tc>
          <w:tcPr>
            <w:tcW w:w="2044"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4</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1,4</w:t>
            </w:r>
          </w:p>
        </w:tc>
        <w:tc>
          <w:tcPr>
            <w:tcW w:w="1620"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3,75</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10,7</w:t>
            </w:r>
          </w:p>
        </w:tc>
        <w:tc>
          <w:tcPr>
            <w:tcW w:w="1620"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59,3</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169</w:t>
            </w:r>
          </w:p>
        </w:tc>
        <w:tc>
          <w:tcPr>
            <w:tcW w:w="1284"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1400</w:t>
            </w:r>
          </w:p>
        </w:tc>
      </w:tr>
      <w:tr w:rsidR="00240A6F" w:rsidRPr="00240A6F" w:rsidTr="00CD4BF8">
        <w:tc>
          <w:tcPr>
            <w:tcW w:w="1642"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rPr>
                <w:rFonts w:ascii="Times New Roman" w:hAnsi="Times New Roman" w:cs="Times New Roman"/>
                <w:sz w:val="28"/>
                <w:szCs w:val="28"/>
              </w:rPr>
            </w:pPr>
            <w:r w:rsidRPr="00240A6F">
              <w:rPr>
                <w:rFonts w:ascii="Times New Roman" w:hAnsi="Times New Roman" w:cs="Times New Roman"/>
                <w:sz w:val="28"/>
                <w:szCs w:val="28"/>
                <w:lang w:val="kk-KZ"/>
              </w:rPr>
              <w:t>2. Автобус</w:t>
            </w:r>
          </w:p>
        </w:tc>
        <w:tc>
          <w:tcPr>
            <w:tcW w:w="1642"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100 %</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40%</w:t>
            </w:r>
          </w:p>
        </w:tc>
        <w:tc>
          <w:tcPr>
            <w:tcW w:w="2044"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86</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34</w:t>
            </w:r>
          </w:p>
        </w:tc>
        <w:tc>
          <w:tcPr>
            <w:tcW w:w="1620"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0,41</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1,03</w:t>
            </w:r>
          </w:p>
        </w:tc>
        <w:tc>
          <w:tcPr>
            <w:tcW w:w="1620"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3,47</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8,77</w:t>
            </w:r>
          </w:p>
        </w:tc>
        <w:tc>
          <w:tcPr>
            <w:tcW w:w="1284"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10000</w:t>
            </w:r>
          </w:p>
        </w:tc>
      </w:tr>
      <w:tr w:rsidR="00240A6F" w:rsidRPr="00240A6F" w:rsidTr="00CD4BF8">
        <w:tc>
          <w:tcPr>
            <w:tcW w:w="1642"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rPr>
                <w:rFonts w:ascii="Times New Roman" w:hAnsi="Times New Roman" w:cs="Times New Roman"/>
                <w:sz w:val="28"/>
                <w:szCs w:val="28"/>
              </w:rPr>
            </w:pPr>
            <w:r w:rsidRPr="00240A6F">
              <w:rPr>
                <w:rFonts w:ascii="Times New Roman" w:hAnsi="Times New Roman" w:cs="Times New Roman"/>
                <w:sz w:val="28"/>
                <w:szCs w:val="28"/>
                <w:lang w:val="kk-KZ"/>
              </w:rPr>
              <w:t>3. Жылдам трамвай</w:t>
            </w:r>
          </w:p>
        </w:tc>
        <w:tc>
          <w:tcPr>
            <w:tcW w:w="1642"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100 %</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40%</w:t>
            </w:r>
          </w:p>
        </w:tc>
        <w:tc>
          <w:tcPr>
            <w:tcW w:w="2044"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270</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108</w:t>
            </w:r>
          </w:p>
        </w:tc>
        <w:tc>
          <w:tcPr>
            <w:tcW w:w="1620"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0,34</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0,84</w:t>
            </w:r>
          </w:p>
        </w:tc>
        <w:tc>
          <w:tcPr>
            <w:tcW w:w="1620"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1,56</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3,90</w:t>
            </w:r>
          </w:p>
        </w:tc>
        <w:tc>
          <w:tcPr>
            <w:tcW w:w="1284" w:type="dxa"/>
            <w:tcBorders>
              <w:top w:val="single" w:sz="4" w:space="0" w:color="auto"/>
              <w:left w:val="single" w:sz="4" w:space="0" w:color="auto"/>
              <w:bottom w:val="single" w:sz="4" w:space="0" w:color="auto"/>
              <w:right w:val="single" w:sz="4" w:space="0" w:color="auto"/>
            </w:tcBorders>
            <w:vAlign w:val="center"/>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20000</w:t>
            </w:r>
          </w:p>
        </w:tc>
      </w:tr>
    </w:tbl>
    <w:p w:rsidR="00240A6F" w:rsidRPr="00240A6F" w:rsidRDefault="00240A6F" w:rsidP="00240A6F">
      <w:pPr>
        <w:spacing w:after="0" w:line="240" w:lineRule="auto"/>
        <w:ind w:firstLine="425"/>
        <w:jc w:val="both"/>
        <w:rPr>
          <w:rFonts w:ascii="Times New Roman" w:hAnsi="Times New Roman" w:cs="Times New Roman"/>
          <w:sz w:val="28"/>
          <w:szCs w:val="28"/>
          <w:lang w:val="kk-KZ"/>
        </w:rPr>
      </w:pP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Бұл кестеде жеке пайдаланатын жеңіл автомобильдер мен жер үсті қалалық жолаушылар көлігінің негізгі түрлерімен салыстыру көрсетілген. Кестенің ең соңғы бөлігінде көлік құралдарының тасымалдау қабілеттіктері келтірілген. </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Соңғы жылдары жол қозғалысын ұйымдастыру мамандары үлкен қалалардың орталық бөлігіндегі көлік мәселелерін шешуді автобус көліктерін дамытудың тиімді жолдары арқылы шешуге болады, сол арқылы жүктілігі көп қозғалыс аудандарында жеке автомобиль қозғалысына шеектеу қою.</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Бағытжолды жолаушылар көлігінің қауіпсіздігіне және басқа да қозғалыс сипаттамаларына әсер ететін қасиеттер мыналар: ептілік, тежеу сапасы, үдеу, қарқындылық, жүргізушінің еңбек жағдайы, шуылдың және ауаның улану деңгейі, тоқтау орындарына қойылатын талаптар. Бұл талаптарға трамвайдың көрсеткіштері сәйкес келмейді, себеі оның жүру жолы өту бөлігінің ортасында </w:t>
      </w:r>
      <w:r w:rsidRPr="00240A6F">
        <w:rPr>
          <w:rFonts w:ascii="Times New Roman" w:hAnsi="Times New Roman" w:cs="Times New Roman"/>
          <w:sz w:val="28"/>
          <w:szCs w:val="28"/>
          <w:lang w:val="kk-KZ"/>
        </w:rPr>
        <w:lastRenderedPageBreak/>
        <w:t>орналасқан. Бұл ептіліктің жоғымен, өту бөлігінде орналасқан аялдама орындарының қауіптілігімен түсіндіріледі. Сонымен қатар троллейбустың тоқ көзіне жалғанған сымдары бағдаршамдарды, жол белгілерін керекті деңгейде орналастыруға кедергі келтіреді, жүргізушінің көру  қабілетін нашарлатады және көшенің сыртқы көрінісін құртады.</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Автобус жоғарғы ептілікті және тоқ көзіне тәуелсіз, бірақ ол өзінің пайдаланған газымен ауаны ластайды. Троллейбус көлігінің жолдары жоғарғы жылдамдықты магистралдарда, тоннелдерде, эстакадаларда, сонымен қатар қозғалыс жиілігі солға бұрылатын немесе кері бұрылатын тораптарда орналастырмау керек. Автобус және басқа да бағытжолды көліктердің қозғалысты ұйымдастырғанда тоқтау және ауысу пунктерін орналастыруға, қозғалыс жылдамдығының жоғарылауын қалыпты ұстау әдісіне басты назар аудару қажет. </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Бағытжолды жолаушылар көлігінің қозғалысты ұйымдастырғанда тұрғындарды көлікпен қамтамасыз еткендегі негізгі тапсырма оларды тұратын жерінен жұмыс орнына дейін тасығанға кететін уақыт үлкен қалаларда 80-90 % жолаушыларды 40 минуттан, ал басқа қалаларда 30 минуттан аспауы қажет. Сондықтан қозғалысты ұйымдастыру бойынша шаралардың негізгі мақсаты қозғалыс қауіпсіздігін қамтамасыз ететін жоғарғы хабарлау жылдамдықты анықтау.</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Бағытжолдардағы хабарлау жылдамдығы. Хабарлау жылдамдығының мәні жылжымалы тізбектің динамикалық (екпіндеу және тежеу жиілігі, ең жоғарғы жылдамдық), аялдамалардың ара қашықтығы, тасымалдауда қозғалыс нақты жылдамдығын анықтайтын тоқтау ұзықтығы және көлік ағынының  қозғалыс жағдайы. Барлық көлік ағындары сияқты бағытжолды көліктер жылдамдық көрсеткіші бойынша жол қозғалысын реттеу сапасына байланысты болады. Кез-келген бағытжолды көлік құралдары қозғалыс циклді болып келеді, екпіндеу жылдамдығының және тежеу кезіндегі қозғалыс, жолаушыларды аялдамаларда түсіру және мінгізу уақыты немесе қиылыстардағы қозғалысты реттеу жағдайы бойынша қорытындалады. Бұл жағдайда  Vc  mіn мына формула бойынша анықталады:</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position w:val="-68"/>
          <w:sz w:val="28"/>
          <w:szCs w:val="28"/>
          <w:lang w:val="kk-KZ"/>
        </w:rPr>
        <w:object w:dxaOrig="2920" w:dyaOrig="1060">
          <v:shape id="_x0000_i1085" type="#_x0000_t75" style="width:146.25pt;height:52.9pt" o:ole="" fillcolor="window">
            <v:imagedata r:id="rId141" o:title=""/>
          </v:shape>
          <o:OLEObject Type="Embed" ProgID="Equation.3" ShapeID="_x0000_i1085" DrawAspect="Content" ObjectID="_1527681059" r:id="rId142"/>
        </w:object>
      </w:r>
    </w:p>
    <w:p w:rsidR="00240A6F" w:rsidRPr="00240A6F" w:rsidRDefault="00240A6F" w:rsidP="00240A6F">
      <w:pPr>
        <w:spacing w:after="0" w:line="240" w:lineRule="auto"/>
        <w:ind w:firstLine="425"/>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мұндағы </w:t>
      </w:r>
      <w:r w:rsidRPr="00240A6F">
        <w:rPr>
          <w:rFonts w:ascii="Times New Roman" w:hAnsi="Times New Roman" w:cs="Times New Roman"/>
          <w:position w:val="-12"/>
          <w:sz w:val="28"/>
          <w:szCs w:val="28"/>
          <w:lang w:val="kk-KZ"/>
        </w:rPr>
        <w:object w:dxaOrig="260" w:dyaOrig="360">
          <v:shape id="_x0000_i1086" type="#_x0000_t75" style="width:12.4pt;height:18pt" o:ole="" fillcolor="window">
            <v:imagedata r:id="rId143" o:title=""/>
          </v:shape>
          <o:OLEObject Type="Embed" ProgID="Equation.3" ShapeID="_x0000_i1086" DrawAspect="Content" ObjectID="_1527681060" r:id="rId144"/>
        </w:object>
      </w:r>
      <w:r w:rsidRPr="00240A6F">
        <w:rPr>
          <w:rFonts w:ascii="Times New Roman" w:hAnsi="Times New Roman" w:cs="Times New Roman"/>
          <w:sz w:val="28"/>
          <w:szCs w:val="28"/>
          <w:lang w:val="kk-KZ"/>
        </w:rPr>
        <w:t xml:space="preserve"> </w:t>
      </w:r>
      <w:r w:rsidRPr="00240A6F">
        <w:rPr>
          <w:rFonts w:ascii="Times New Roman" w:hAnsi="Times New Roman" w:cs="Times New Roman"/>
          <w:sz w:val="28"/>
          <w:szCs w:val="28"/>
          <w:lang w:val="kk-KZ"/>
        </w:rPr>
        <w:tab/>
        <w:t>- хабарлау жылдамдығы, км/сағ;</w:t>
      </w:r>
    </w:p>
    <w:p w:rsidR="00240A6F" w:rsidRPr="00240A6F" w:rsidRDefault="00240A6F" w:rsidP="00240A6F">
      <w:pPr>
        <w:spacing w:after="0" w:line="240" w:lineRule="auto"/>
        <w:ind w:left="426"/>
        <w:rPr>
          <w:rFonts w:ascii="Times New Roman" w:hAnsi="Times New Roman" w:cs="Times New Roman"/>
          <w:sz w:val="28"/>
          <w:szCs w:val="28"/>
          <w:lang w:val="kk-KZ"/>
        </w:rPr>
      </w:pPr>
      <w:r w:rsidRPr="00240A6F">
        <w:rPr>
          <w:rFonts w:ascii="Times New Roman" w:hAnsi="Times New Roman" w:cs="Times New Roman"/>
          <w:position w:val="-14"/>
          <w:sz w:val="28"/>
          <w:szCs w:val="28"/>
          <w:lang w:val="kk-KZ"/>
        </w:rPr>
        <w:object w:dxaOrig="300" w:dyaOrig="380">
          <v:shape id="_x0000_i1087" type="#_x0000_t75" style="width:16.9pt;height:19.15pt" o:ole="" fillcolor="window">
            <v:imagedata r:id="rId145" o:title=""/>
          </v:shape>
          <o:OLEObject Type="Embed" ProgID="Equation.3" ShapeID="_x0000_i1087" DrawAspect="Content" ObjectID="_1527681061" r:id="rId146"/>
        </w:object>
      </w:r>
      <w:r w:rsidRPr="00240A6F">
        <w:rPr>
          <w:rFonts w:ascii="Times New Roman" w:hAnsi="Times New Roman" w:cs="Times New Roman"/>
          <w:sz w:val="28"/>
          <w:szCs w:val="28"/>
          <w:lang w:val="kk-KZ"/>
        </w:rPr>
        <w:tab/>
        <w:t>- тасымалдау кезіндегі рұқсат етілген ең жоғарғы жылдамдығы, км/сағ;</w:t>
      </w:r>
    </w:p>
    <w:p w:rsidR="00240A6F" w:rsidRPr="00240A6F" w:rsidRDefault="00240A6F" w:rsidP="00240A6F">
      <w:pPr>
        <w:spacing w:after="0" w:line="240" w:lineRule="auto"/>
        <w:ind w:left="426"/>
        <w:rPr>
          <w:rFonts w:ascii="Times New Roman" w:hAnsi="Times New Roman" w:cs="Times New Roman"/>
          <w:sz w:val="28"/>
          <w:szCs w:val="28"/>
          <w:lang w:val="kk-KZ"/>
        </w:rPr>
      </w:pPr>
      <w:r w:rsidRPr="00240A6F">
        <w:rPr>
          <w:rFonts w:ascii="Times New Roman" w:hAnsi="Times New Roman" w:cs="Times New Roman"/>
          <w:position w:val="-6"/>
          <w:sz w:val="28"/>
          <w:szCs w:val="28"/>
          <w:lang w:val="kk-KZ"/>
        </w:rPr>
        <w:object w:dxaOrig="200" w:dyaOrig="220">
          <v:shape id="_x0000_i1088" type="#_x0000_t75" style="width:11.25pt;height:12.4pt" o:ole="" fillcolor="window">
            <v:imagedata r:id="rId147" o:title=""/>
          </v:shape>
          <o:OLEObject Type="Embed" ProgID="Equation.3" ShapeID="_x0000_i1088" DrawAspect="Content" ObjectID="_1527681062" r:id="rId148"/>
        </w:object>
      </w:r>
      <w:r w:rsidRPr="00240A6F">
        <w:rPr>
          <w:rFonts w:ascii="Times New Roman" w:hAnsi="Times New Roman" w:cs="Times New Roman"/>
          <w:sz w:val="28"/>
          <w:szCs w:val="28"/>
          <w:lang w:val="kk-KZ"/>
        </w:rPr>
        <w:tab/>
        <w:t>- үдеу, м/с2;</w:t>
      </w:r>
    </w:p>
    <w:p w:rsidR="00240A6F" w:rsidRPr="00240A6F" w:rsidRDefault="00240A6F" w:rsidP="00240A6F">
      <w:pPr>
        <w:spacing w:after="0" w:line="240" w:lineRule="auto"/>
        <w:ind w:left="426"/>
        <w:rPr>
          <w:rFonts w:ascii="Times New Roman" w:hAnsi="Times New Roman" w:cs="Times New Roman"/>
          <w:sz w:val="28"/>
          <w:szCs w:val="28"/>
          <w:lang w:val="kk-KZ"/>
        </w:rPr>
      </w:pPr>
      <w:r w:rsidRPr="00240A6F">
        <w:rPr>
          <w:rFonts w:ascii="Times New Roman" w:hAnsi="Times New Roman" w:cs="Times New Roman"/>
          <w:position w:val="-10"/>
          <w:sz w:val="28"/>
          <w:szCs w:val="28"/>
          <w:lang w:val="kk-KZ"/>
        </w:rPr>
        <w:object w:dxaOrig="200" w:dyaOrig="300">
          <v:shape id="_x0000_i1089" type="#_x0000_t75" style="width:10.15pt;height:14.65pt" o:ole="" fillcolor="window">
            <v:imagedata r:id="rId149" o:title=""/>
          </v:shape>
          <o:OLEObject Type="Embed" ProgID="Equation.3" ShapeID="_x0000_i1089" DrawAspect="Content" ObjectID="_1527681063" r:id="rId150"/>
        </w:object>
      </w:r>
      <w:r w:rsidRPr="00240A6F">
        <w:rPr>
          <w:rFonts w:ascii="Times New Roman" w:hAnsi="Times New Roman" w:cs="Times New Roman"/>
          <w:sz w:val="28"/>
          <w:szCs w:val="28"/>
          <w:lang w:val="kk-KZ"/>
        </w:rPr>
        <w:t xml:space="preserve"> </w:t>
      </w:r>
      <w:r w:rsidRPr="00240A6F">
        <w:rPr>
          <w:rFonts w:ascii="Times New Roman" w:hAnsi="Times New Roman" w:cs="Times New Roman"/>
          <w:sz w:val="28"/>
          <w:szCs w:val="28"/>
          <w:lang w:val="kk-KZ"/>
        </w:rPr>
        <w:tab/>
        <w:t>- жұмыстық тежеу кезіндегі бәсендеу, м/с2;</w:t>
      </w:r>
    </w:p>
    <w:p w:rsidR="00240A6F" w:rsidRPr="00240A6F" w:rsidRDefault="00240A6F" w:rsidP="00240A6F">
      <w:pPr>
        <w:spacing w:after="0" w:line="240" w:lineRule="auto"/>
        <w:ind w:left="426"/>
        <w:rPr>
          <w:rFonts w:ascii="Times New Roman" w:hAnsi="Times New Roman" w:cs="Times New Roman"/>
          <w:sz w:val="28"/>
          <w:szCs w:val="28"/>
          <w:lang w:val="kk-KZ"/>
        </w:rPr>
      </w:pPr>
      <w:r w:rsidRPr="00240A6F">
        <w:rPr>
          <w:rFonts w:ascii="Times New Roman" w:hAnsi="Times New Roman" w:cs="Times New Roman"/>
          <w:position w:val="-10"/>
          <w:sz w:val="28"/>
          <w:szCs w:val="28"/>
          <w:lang w:val="kk-KZ"/>
        </w:rPr>
        <w:object w:dxaOrig="340" w:dyaOrig="340">
          <v:shape id="_x0000_i1090" type="#_x0000_t75" style="width:16.9pt;height:16.9pt" o:ole="" fillcolor="window">
            <v:imagedata r:id="rId151" o:title=""/>
          </v:shape>
          <o:OLEObject Type="Embed" ProgID="Equation.3" ShapeID="_x0000_i1090" DrawAspect="Content" ObjectID="_1527681064" r:id="rId152"/>
        </w:object>
      </w:r>
      <w:r w:rsidRPr="00240A6F">
        <w:rPr>
          <w:rFonts w:ascii="Times New Roman" w:hAnsi="Times New Roman" w:cs="Times New Roman"/>
          <w:sz w:val="28"/>
          <w:szCs w:val="28"/>
          <w:lang w:val="kk-KZ"/>
        </w:rPr>
        <w:tab/>
        <w:t>- аялдама араларындағы тасымалдау ұзындығы, м;</w:t>
      </w:r>
    </w:p>
    <w:p w:rsidR="00240A6F" w:rsidRPr="00240A6F" w:rsidRDefault="00240A6F" w:rsidP="00240A6F">
      <w:pPr>
        <w:spacing w:after="0" w:line="240" w:lineRule="auto"/>
        <w:ind w:left="426"/>
        <w:rPr>
          <w:rFonts w:ascii="Times New Roman" w:hAnsi="Times New Roman" w:cs="Times New Roman"/>
          <w:sz w:val="28"/>
          <w:szCs w:val="28"/>
          <w:lang w:val="kk-KZ"/>
        </w:rPr>
      </w:pPr>
      <w:r w:rsidRPr="00240A6F">
        <w:rPr>
          <w:rFonts w:ascii="Times New Roman" w:hAnsi="Times New Roman" w:cs="Times New Roman"/>
          <w:position w:val="-10"/>
          <w:sz w:val="28"/>
          <w:szCs w:val="28"/>
          <w:lang w:val="kk-KZ"/>
        </w:rPr>
        <w:object w:dxaOrig="240" w:dyaOrig="340">
          <v:shape id="_x0000_i1091" type="#_x0000_t75" style="width:12.4pt;height:16.9pt" o:ole="" fillcolor="window">
            <v:imagedata r:id="rId153" o:title=""/>
          </v:shape>
          <o:OLEObject Type="Embed" ProgID="Equation.3" ShapeID="_x0000_i1091" DrawAspect="Content" ObjectID="_1527681065" r:id="rId154"/>
        </w:object>
      </w:r>
      <w:r w:rsidRPr="00240A6F">
        <w:rPr>
          <w:rFonts w:ascii="Times New Roman" w:hAnsi="Times New Roman" w:cs="Times New Roman"/>
          <w:sz w:val="28"/>
          <w:szCs w:val="28"/>
          <w:lang w:val="kk-KZ"/>
        </w:rPr>
        <w:tab/>
        <w:t xml:space="preserve">- аялдамаларда бағытжолды көліктің орташа кідіру ұзықтығы, сек. </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a=1 м/с2 , j = 1.5 м/с2, VP = 60 км/сағ деп алып 1-ші формула бойынша кідіру ұзақтығы және ара қашықтыққа байланысты мәні келтірілген.</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lastRenderedPageBreak/>
        <w:t>Мұнда тасымалдау кезінде рұқсат етілген жылдамдық 60 км/сағ кезіндегі магистралдағы қозғалыстың ерікті жағдайы қарастырылған. Бұл тоқтау аялдамаларының ара қашықтығын алыстату және әрбір аялдамаларда кідіру ұзақтығын азайту арқылы жүзеге асырамыз.</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Халықаралық бағытжолдардағы автобустар қозғалысының жағдайы қала бағытжолдарының жағдайынан ерекшеленеді және қозғалыстың циклдік тәртібі мұндай тәртіпке ие болмайды. Бірақ та қозғалысты ұйымдастыру жағдайы бұл жағдайда да мәнімен анықталатын жылдамдыққа өзінің шешуші әсерін тигізеді. Бұл әсер етуді НИИАТ жасалған және бекітілген “Халықаралық автобустар тасымалында автобустардың қозғалыс жылдамдығын қалыптандыру бойынша басқару” құжатын талдау арқылы қарастырылған.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094"/>
        <w:gridCol w:w="1094"/>
        <w:gridCol w:w="1094"/>
        <w:gridCol w:w="1094"/>
        <w:gridCol w:w="1094"/>
        <w:gridCol w:w="1094"/>
        <w:gridCol w:w="1094"/>
        <w:gridCol w:w="1094"/>
      </w:tblGrid>
      <w:tr w:rsidR="00240A6F" w:rsidRPr="00240A6F" w:rsidTr="00CD4BF8">
        <w:trPr>
          <w:cantSplit/>
        </w:trPr>
        <w:tc>
          <w:tcPr>
            <w:tcW w:w="1094" w:type="dxa"/>
            <w:vMerge w:val="restart"/>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Кідіру мәні</w:t>
            </w:r>
          </w:p>
          <w:p w:rsidR="00240A6F" w:rsidRPr="00240A6F" w:rsidRDefault="00240A6F" w:rsidP="00240A6F">
            <w:pPr>
              <w:spacing w:after="0" w:line="240" w:lineRule="auto"/>
              <w:ind w:firstLine="425"/>
              <w:jc w:val="center"/>
              <w:rPr>
                <w:rFonts w:ascii="Times New Roman" w:hAnsi="Times New Roman" w:cs="Times New Roman"/>
                <w:sz w:val="28"/>
                <w:szCs w:val="28"/>
                <w:lang w:val="kk-KZ"/>
              </w:rPr>
            </w:pPr>
          </w:p>
        </w:tc>
        <w:tc>
          <w:tcPr>
            <w:tcW w:w="8752" w:type="dxa"/>
            <w:gridSpan w:val="8"/>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Хабарлау жылдамдығы, км/сағ.</w:t>
            </w:r>
          </w:p>
        </w:tc>
      </w:tr>
      <w:tr w:rsidR="00240A6F" w:rsidRPr="00240A6F" w:rsidTr="00CD4BF8">
        <w:trPr>
          <w:cantSplit/>
        </w:trPr>
        <w:tc>
          <w:tcPr>
            <w:tcW w:w="1094" w:type="dxa"/>
            <w:vMerge/>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both"/>
              <w:rPr>
                <w:rFonts w:ascii="Times New Roman" w:hAnsi="Times New Roman" w:cs="Times New Roman"/>
                <w:sz w:val="28"/>
                <w:szCs w:val="28"/>
                <w:lang w:val="kk-KZ"/>
              </w:rPr>
            </w:pPr>
          </w:p>
        </w:tc>
        <w:tc>
          <w:tcPr>
            <w:tcW w:w="8752" w:type="dxa"/>
            <w:gridSpan w:val="8"/>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Тасымалдаудың ара қашықтығы, м.</w:t>
            </w:r>
          </w:p>
        </w:tc>
      </w:tr>
      <w:tr w:rsidR="00240A6F" w:rsidRPr="00240A6F" w:rsidTr="00CD4BF8">
        <w:trPr>
          <w:cantSplit/>
        </w:trPr>
        <w:tc>
          <w:tcPr>
            <w:tcW w:w="1094" w:type="dxa"/>
            <w:vMerge/>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both"/>
              <w:rPr>
                <w:rFonts w:ascii="Times New Roman" w:hAnsi="Times New Roman" w:cs="Times New Roman"/>
                <w:sz w:val="28"/>
                <w:szCs w:val="28"/>
                <w:lang w:val="kk-KZ"/>
              </w:rPr>
            </w:pP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200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400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600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800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1000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1200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1600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3200</w:t>
            </w:r>
          </w:p>
        </w:tc>
      </w:tr>
      <w:tr w:rsidR="00240A6F" w:rsidRPr="00240A6F" w:rsidTr="00CD4BF8">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15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17,9</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27,5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33,7</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37,8</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40,8</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43</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46,3</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52,2</w:t>
            </w:r>
          </w:p>
        </w:tc>
      </w:tr>
      <w:tr w:rsidR="00240A6F" w:rsidRPr="00240A6F" w:rsidTr="00CD4BF8">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20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15,9</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25,2</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31,2</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35,5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38,7</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41,1</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44,5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51</w:t>
            </w:r>
          </w:p>
        </w:tc>
      </w:tr>
      <w:tr w:rsidR="00240A6F" w:rsidRPr="00240A6F" w:rsidTr="00CD4BF8">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25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14,3</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23,1</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29,2</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33,5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36,7</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39,2</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42,8</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50</w:t>
            </w:r>
          </w:p>
        </w:tc>
      </w:tr>
      <w:tr w:rsidR="00240A6F" w:rsidRPr="00240A6F" w:rsidTr="00CD4BF8">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30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13,1</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21,4</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27,4</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31,6</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34,9</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37,5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41,3</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49</w:t>
            </w:r>
          </w:p>
        </w:tc>
      </w:tr>
      <w:tr w:rsidR="00240A6F" w:rsidRPr="00240A6F" w:rsidTr="00CD4BF8">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35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12</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19,9</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25,7</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29,9</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33,3</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35,9</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39,9</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47,9</w:t>
            </w:r>
          </w:p>
        </w:tc>
      </w:tr>
      <w:tr w:rsidR="00240A6F" w:rsidRPr="00240A6F" w:rsidTr="00CD4BF8">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8"/>
                <w:szCs w:val="28"/>
                <w:lang w:val="kk-KZ"/>
              </w:rPr>
            </w:pPr>
            <w:r w:rsidRPr="00240A6F">
              <w:rPr>
                <w:rFonts w:ascii="Times New Roman" w:hAnsi="Times New Roman" w:cs="Times New Roman"/>
                <w:sz w:val="28"/>
                <w:szCs w:val="28"/>
                <w:lang w:val="kk-KZ"/>
              </w:rPr>
              <w:t>40</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11</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18,7</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29,2</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28,4</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31,8</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34,5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38,5</w:t>
            </w:r>
          </w:p>
        </w:tc>
        <w:tc>
          <w:tcPr>
            <w:tcW w:w="1094" w:type="dxa"/>
            <w:tcBorders>
              <w:top w:val="single" w:sz="4" w:space="0" w:color="auto"/>
              <w:left w:val="single" w:sz="4" w:space="0" w:color="auto"/>
              <w:bottom w:val="single" w:sz="4" w:space="0" w:color="auto"/>
              <w:right w:val="single" w:sz="4" w:space="0" w:color="auto"/>
            </w:tcBorders>
          </w:tcPr>
          <w:p w:rsidR="00240A6F" w:rsidRPr="00240A6F" w:rsidRDefault="00240A6F" w:rsidP="00240A6F">
            <w:pPr>
              <w:spacing w:after="0" w:line="240" w:lineRule="auto"/>
              <w:ind w:firstLine="425"/>
              <w:jc w:val="center"/>
              <w:rPr>
                <w:rFonts w:ascii="Times New Roman" w:hAnsi="Times New Roman" w:cs="Times New Roman"/>
                <w:sz w:val="24"/>
                <w:szCs w:val="24"/>
                <w:lang w:val="kk-KZ"/>
              </w:rPr>
            </w:pPr>
            <w:r w:rsidRPr="00240A6F">
              <w:rPr>
                <w:rFonts w:ascii="Times New Roman" w:hAnsi="Times New Roman" w:cs="Times New Roman"/>
                <w:sz w:val="24"/>
                <w:szCs w:val="24"/>
                <w:lang w:val="kk-KZ"/>
              </w:rPr>
              <w:t>47</w:t>
            </w:r>
          </w:p>
        </w:tc>
      </w:tr>
    </w:tbl>
    <w:p w:rsidR="00240A6F" w:rsidRPr="00240A6F" w:rsidRDefault="00240A6F" w:rsidP="00240A6F">
      <w:pPr>
        <w:pStyle w:val="a3"/>
        <w:ind w:firstLine="425"/>
        <w:rPr>
          <w:b/>
          <w:szCs w:val="28"/>
        </w:rPr>
      </w:pP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Халықаралық бағытжолды хабарлау жылдамдығы мына формуламен есептеледі: </w:t>
      </w:r>
    </w:p>
    <w:p w:rsidR="00240A6F" w:rsidRPr="00240A6F" w:rsidRDefault="00240A6F" w:rsidP="00240A6F">
      <w:pPr>
        <w:pStyle w:val="a3"/>
        <w:ind w:firstLine="425"/>
        <w:jc w:val="both"/>
        <w:rPr>
          <w:szCs w:val="28"/>
        </w:rPr>
      </w:pPr>
    </w:p>
    <w:p w:rsidR="00240A6F" w:rsidRPr="00240A6F" w:rsidRDefault="00240A6F" w:rsidP="00240A6F">
      <w:pPr>
        <w:pStyle w:val="a6"/>
        <w:spacing w:after="0" w:line="240" w:lineRule="auto"/>
        <w:ind w:firstLine="425"/>
        <w:rPr>
          <w:rFonts w:ascii="Times New Roman" w:hAnsi="Times New Roman" w:cs="Times New Roman"/>
          <w:b/>
          <w:sz w:val="28"/>
          <w:szCs w:val="28"/>
        </w:rPr>
      </w:pPr>
      <w:r w:rsidRPr="00240A6F">
        <w:rPr>
          <w:rFonts w:ascii="Times New Roman" w:hAnsi="Times New Roman" w:cs="Times New Roman"/>
          <w:b/>
          <w:position w:val="-56"/>
          <w:sz w:val="28"/>
          <w:szCs w:val="28"/>
        </w:rPr>
        <w:object w:dxaOrig="7300" w:dyaOrig="999">
          <v:shape id="_x0000_i1092" type="#_x0000_t75" style="width:364.5pt;height:50.65pt" o:ole="" fillcolor="window">
            <v:imagedata r:id="rId155" o:title=""/>
          </v:shape>
          <o:OLEObject Type="Embed" ProgID="Equation.3" ShapeID="_x0000_i1092" DrawAspect="Content" ObjectID="_1527681066" r:id="rId156"/>
        </w:object>
      </w:r>
    </w:p>
    <w:p w:rsidR="00240A6F" w:rsidRPr="00240A6F" w:rsidRDefault="00240A6F" w:rsidP="00240A6F">
      <w:pPr>
        <w:pStyle w:val="a6"/>
        <w:spacing w:after="0" w:line="240" w:lineRule="auto"/>
        <w:ind w:firstLine="425"/>
        <w:rPr>
          <w:rFonts w:ascii="Times New Roman" w:hAnsi="Times New Roman" w:cs="Times New Roman"/>
          <w:b/>
          <w:sz w:val="28"/>
          <w:szCs w:val="28"/>
        </w:rPr>
      </w:pPr>
    </w:p>
    <w:p w:rsidR="00240A6F" w:rsidRPr="00240A6F" w:rsidRDefault="00240A6F" w:rsidP="00240A6F">
      <w:pPr>
        <w:spacing w:after="0" w:line="240" w:lineRule="auto"/>
        <w:ind w:left="426"/>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 xml:space="preserve">мұндағы </w:t>
      </w:r>
      <w:r w:rsidRPr="00240A6F">
        <w:rPr>
          <w:rFonts w:ascii="Times New Roman" w:hAnsi="Times New Roman" w:cs="Times New Roman"/>
          <w:b/>
          <w:position w:val="-14"/>
          <w:sz w:val="28"/>
          <w:szCs w:val="28"/>
          <w:lang w:val="kk-KZ"/>
        </w:rPr>
        <w:object w:dxaOrig="1420" w:dyaOrig="380">
          <v:shape id="_x0000_i1093" type="#_x0000_t75" style="width:70.9pt;height:19.15pt" o:ole="" fillcolor="window">
            <v:imagedata r:id="rId157" o:title=""/>
          </v:shape>
          <o:OLEObject Type="Embed" ProgID="Equation.3" ShapeID="_x0000_i1093" DrawAspect="Content" ObjectID="_1527681067" r:id="rId158"/>
        </w:object>
      </w:r>
      <w:r w:rsidRPr="00240A6F">
        <w:rPr>
          <w:rFonts w:ascii="Times New Roman" w:hAnsi="Times New Roman" w:cs="Times New Roman"/>
          <w:sz w:val="28"/>
          <w:szCs w:val="28"/>
          <w:lang w:val="kk-KZ"/>
        </w:rPr>
        <w:t xml:space="preserve"> - алдын-ала автомобиль жолдары және елді-мекенді жерлерге орнатылған рұқсат етілген ережелерге, қала бойынша, елді мекенді жерлер бойынша, құрылысы бітпеген мекенді жерлер бойынша және шектеу жылдамдығы бар жерлердегі бағытжолдар қозғалыс жерлерінің ұзақтығының сәйкестігі. Үш түрлі жолдардың әр қайсысына, жол жағдайына және қозғалыстың ұйымдастырылуына тәуелді болатын сәйкестендірілген есепті жылдамдық қарастырылады;</w:t>
      </w:r>
    </w:p>
    <w:p w:rsidR="00240A6F" w:rsidRPr="00240A6F" w:rsidRDefault="00240A6F" w:rsidP="00240A6F">
      <w:pPr>
        <w:spacing w:after="0" w:line="240" w:lineRule="auto"/>
        <w:ind w:left="1260" w:hanging="834"/>
        <w:jc w:val="both"/>
        <w:rPr>
          <w:rFonts w:ascii="Times New Roman" w:hAnsi="Times New Roman" w:cs="Times New Roman"/>
          <w:sz w:val="28"/>
          <w:szCs w:val="28"/>
          <w:lang w:val="kk-KZ"/>
        </w:rPr>
      </w:pPr>
      <w:r w:rsidRPr="00240A6F">
        <w:rPr>
          <w:rFonts w:ascii="Times New Roman" w:hAnsi="Times New Roman" w:cs="Times New Roman"/>
          <w:b/>
          <w:position w:val="-14"/>
          <w:sz w:val="28"/>
          <w:szCs w:val="28"/>
          <w:lang w:val="kk-KZ"/>
        </w:rPr>
        <w:object w:dxaOrig="1300" w:dyaOrig="380">
          <v:shape id="_x0000_i1094" type="#_x0000_t75" style="width:64.15pt;height:19.15pt" o:ole="" fillcolor="window">
            <v:imagedata r:id="rId159" o:title=""/>
          </v:shape>
          <o:OLEObject Type="Embed" ProgID="Equation.3" ShapeID="_x0000_i1094" DrawAspect="Content" ObjectID="_1527681068" r:id="rId160"/>
        </w:object>
      </w:r>
      <w:r w:rsidRPr="00240A6F">
        <w:rPr>
          <w:rFonts w:ascii="Times New Roman" w:hAnsi="Times New Roman" w:cs="Times New Roman"/>
          <w:sz w:val="28"/>
          <w:szCs w:val="28"/>
          <w:lang w:val="kk-KZ"/>
        </w:rPr>
        <w:t xml:space="preserve"> - “қауіпті аймақтардың” сәйкес саны және әрбір аймақты айналып өтуге кететін уақыт;</w:t>
      </w:r>
    </w:p>
    <w:p w:rsidR="00240A6F" w:rsidRPr="00240A6F" w:rsidRDefault="00240A6F" w:rsidP="00240A6F">
      <w:pPr>
        <w:spacing w:after="0" w:line="240" w:lineRule="auto"/>
        <w:ind w:left="1260" w:hanging="834"/>
        <w:jc w:val="both"/>
        <w:rPr>
          <w:rFonts w:ascii="Times New Roman" w:hAnsi="Times New Roman" w:cs="Times New Roman"/>
          <w:sz w:val="28"/>
          <w:szCs w:val="28"/>
          <w:lang w:val="kk-KZ"/>
        </w:rPr>
      </w:pPr>
      <w:r w:rsidRPr="00240A6F">
        <w:rPr>
          <w:rFonts w:ascii="Times New Roman" w:hAnsi="Times New Roman" w:cs="Times New Roman"/>
          <w:b/>
          <w:position w:val="-12"/>
          <w:sz w:val="28"/>
          <w:szCs w:val="28"/>
          <w:lang w:val="kk-KZ"/>
        </w:rPr>
        <w:object w:dxaOrig="520" w:dyaOrig="360">
          <v:shape id="_x0000_i1095" type="#_x0000_t75" style="width:27pt;height:18pt" o:ole="" fillcolor="window">
            <v:imagedata r:id="rId161" o:title=""/>
          </v:shape>
          <o:OLEObject Type="Embed" ProgID="Equation.3" ShapeID="_x0000_i1095" DrawAspect="Content" ObjectID="_1527681069" r:id="rId162"/>
        </w:object>
      </w:r>
      <w:r w:rsidRPr="00240A6F">
        <w:rPr>
          <w:rFonts w:ascii="Times New Roman" w:hAnsi="Times New Roman" w:cs="Times New Roman"/>
          <w:sz w:val="28"/>
          <w:szCs w:val="28"/>
          <w:lang w:val="kk-KZ"/>
        </w:rPr>
        <w:t xml:space="preserve"> - теміржол өтімдерінің санын және бір теміржол өтімін өтуге кететін уақыт;</w:t>
      </w:r>
    </w:p>
    <w:p w:rsidR="00240A6F" w:rsidRPr="00240A6F" w:rsidRDefault="00240A6F" w:rsidP="00240A6F">
      <w:pPr>
        <w:spacing w:after="0" w:line="240" w:lineRule="auto"/>
        <w:ind w:left="1260" w:hanging="834"/>
        <w:jc w:val="both"/>
        <w:rPr>
          <w:rFonts w:ascii="Times New Roman" w:hAnsi="Times New Roman" w:cs="Times New Roman"/>
          <w:sz w:val="28"/>
          <w:szCs w:val="28"/>
          <w:lang w:val="kk-KZ"/>
        </w:rPr>
      </w:pPr>
      <w:r w:rsidRPr="00240A6F">
        <w:rPr>
          <w:rFonts w:ascii="Times New Roman" w:hAnsi="Times New Roman" w:cs="Times New Roman"/>
          <w:b/>
          <w:position w:val="-12"/>
          <w:sz w:val="28"/>
          <w:szCs w:val="28"/>
          <w:lang w:val="kk-KZ"/>
        </w:rPr>
        <w:object w:dxaOrig="660" w:dyaOrig="360">
          <v:shape id="_x0000_i1096" type="#_x0000_t75" style="width:32.65pt;height:18pt" o:ole="" fillcolor="window">
            <v:imagedata r:id="rId163" o:title=""/>
          </v:shape>
          <o:OLEObject Type="Embed" ProgID="Equation.3" ShapeID="_x0000_i1096" DrawAspect="Content" ObjectID="_1527681070" r:id="rId164"/>
        </w:object>
      </w:r>
      <w:r w:rsidRPr="00240A6F">
        <w:rPr>
          <w:rFonts w:ascii="Times New Roman" w:hAnsi="Times New Roman" w:cs="Times New Roman"/>
          <w:sz w:val="28"/>
          <w:szCs w:val="28"/>
          <w:lang w:val="kk-KZ"/>
        </w:rPr>
        <w:t xml:space="preserve"> - ұзақ қырлардың саны және әрбәр қырға кететін сәйкес уақыт;</w:t>
      </w:r>
    </w:p>
    <w:p w:rsidR="00240A6F" w:rsidRPr="00240A6F" w:rsidRDefault="00240A6F" w:rsidP="00240A6F">
      <w:pPr>
        <w:spacing w:after="0" w:line="240" w:lineRule="auto"/>
        <w:ind w:left="1260" w:hanging="834"/>
        <w:jc w:val="both"/>
        <w:rPr>
          <w:rFonts w:ascii="Times New Roman" w:hAnsi="Times New Roman" w:cs="Times New Roman"/>
          <w:sz w:val="28"/>
          <w:szCs w:val="28"/>
          <w:lang w:val="kk-KZ"/>
        </w:rPr>
      </w:pPr>
      <w:r w:rsidRPr="00240A6F">
        <w:rPr>
          <w:rFonts w:ascii="Times New Roman" w:hAnsi="Times New Roman" w:cs="Times New Roman"/>
          <w:b/>
          <w:position w:val="-10"/>
          <w:sz w:val="28"/>
          <w:szCs w:val="28"/>
          <w:lang w:val="kk-KZ"/>
        </w:rPr>
        <w:object w:dxaOrig="620" w:dyaOrig="340">
          <v:shape id="_x0000_i1097" type="#_x0000_t75" style="width:31.5pt;height:16.9pt" o:ole="" fillcolor="window">
            <v:imagedata r:id="rId165" o:title=""/>
          </v:shape>
          <o:OLEObject Type="Embed" ProgID="Equation.3" ShapeID="_x0000_i1097" DrawAspect="Content" ObjectID="_1527681071" r:id="rId166"/>
        </w:object>
      </w:r>
      <w:r w:rsidRPr="00240A6F">
        <w:rPr>
          <w:rFonts w:ascii="Times New Roman" w:hAnsi="Times New Roman" w:cs="Times New Roman"/>
          <w:b/>
          <w:sz w:val="28"/>
          <w:szCs w:val="28"/>
          <w:lang w:val="kk-KZ"/>
        </w:rPr>
        <w:t xml:space="preserve"> - </w:t>
      </w:r>
      <w:r w:rsidRPr="00240A6F">
        <w:rPr>
          <w:rFonts w:ascii="Times New Roman" w:hAnsi="Times New Roman" w:cs="Times New Roman"/>
          <w:sz w:val="28"/>
          <w:szCs w:val="28"/>
          <w:lang w:val="kk-KZ"/>
        </w:rPr>
        <w:t>жоспарланған аялдамалардың саны және әрбәр аялдамаға кететін кідіріс уақыты;</w:t>
      </w:r>
    </w:p>
    <w:p w:rsidR="00240A6F" w:rsidRPr="00240A6F" w:rsidRDefault="00240A6F" w:rsidP="00240A6F">
      <w:pPr>
        <w:spacing w:after="0" w:line="240" w:lineRule="auto"/>
        <w:ind w:left="1260" w:hanging="834"/>
        <w:jc w:val="both"/>
        <w:rPr>
          <w:rFonts w:ascii="Times New Roman" w:hAnsi="Times New Roman" w:cs="Times New Roman"/>
          <w:sz w:val="28"/>
          <w:szCs w:val="28"/>
          <w:lang w:val="kk-KZ"/>
        </w:rPr>
      </w:pPr>
      <w:r w:rsidRPr="00240A6F">
        <w:rPr>
          <w:rFonts w:ascii="Times New Roman" w:hAnsi="Times New Roman" w:cs="Times New Roman"/>
          <w:b/>
          <w:position w:val="-12"/>
          <w:sz w:val="28"/>
          <w:szCs w:val="28"/>
          <w:lang w:val="kk-KZ"/>
        </w:rPr>
        <w:object w:dxaOrig="580" w:dyaOrig="360">
          <v:shape id="_x0000_i1098" type="#_x0000_t75" style="width:29.25pt;height:18pt" o:ole="" fillcolor="window">
            <v:imagedata r:id="rId167" o:title=""/>
          </v:shape>
          <o:OLEObject Type="Embed" ProgID="Equation.3" ShapeID="_x0000_i1098" DrawAspect="Content" ObjectID="_1527681072" r:id="rId168"/>
        </w:object>
      </w:r>
      <w:r w:rsidRPr="00240A6F">
        <w:rPr>
          <w:rFonts w:ascii="Times New Roman" w:hAnsi="Times New Roman" w:cs="Times New Roman"/>
          <w:sz w:val="28"/>
          <w:szCs w:val="28"/>
          <w:lang w:val="kk-KZ"/>
        </w:rPr>
        <w:t xml:space="preserve"> -</w:t>
      </w:r>
      <w:r w:rsidRPr="00240A6F">
        <w:rPr>
          <w:rFonts w:ascii="Times New Roman" w:hAnsi="Times New Roman" w:cs="Times New Roman"/>
          <w:sz w:val="28"/>
          <w:szCs w:val="28"/>
          <w:lang w:val="kk-KZ"/>
        </w:rPr>
        <w:tab/>
        <w:t>жол қозғалысын ұйымдастыруға шешуші түрде тәуелді болатын бағытжолдардағы қозғалыстың қосымша кідірістерін анықтайды.</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Қауіпті аймақ термині ескертетін жол белгісімен көрсетілген құрылыс орындарынан бөлек жол бөліктерін білдіреді, ол жерлерде жылдамдықты төмендету қажет. Мұндай қауіпті аймақтардың санын, аймақтарының санын, аймақтарының ұзақтығы секілді бағытжолдарды зерттеу арқылы анықтаймыз. 2.3.1-2.3.3 жол белгісімен белгіленген екінші дәрежелі жолдар мен қиылысу орындарында жылдамдықты төмендету қажет етпейді.</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Экспериментальді және есепті берілгендер негізінде мәнін орта есеппен 0,5-0,6 минут (жылдамдығының жағдайына тәуелді) құрайды деп алынған. Бір теміржол өтіміне (қосымша уақыт), сонымен қатар бір аялдамаға кідіруге кететін уақытты бір минут деп аламыз.</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Жол қозғалысын ұйымдастырудың дамуы көп мәндердің тиімділігіне әкеледі: барлық есепті жылдамдықтың мәнін көтеру; уақытты жоғалтатын жол аумақтарының санын азайту; әрбір жоғалтқан уақыттың санын азайту.</w:t>
      </w:r>
    </w:p>
    <w:p w:rsidR="00240A6F" w:rsidRPr="00240A6F" w:rsidRDefault="00240A6F" w:rsidP="00240A6F">
      <w:pPr>
        <w:spacing w:after="0" w:line="240" w:lineRule="auto"/>
        <w:ind w:firstLine="425"/>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Тәжірибе жүзінде қозғалыс жылдамдығын қалыптандыру есебі бағытжолды және оның бөлек  аймақтарын жүріп өту арқылы анықтаймыз. Ал қорытынды есепке әрбір аймақтардың ұзақтығын (</w:t>
      </w:r>
      <w:r w:rsidRPr="00240A6F">
        <w:rPr>
          <w:rFonts w:ascii="Times New Roman" w:hAnsi="Times New Roman" w:cs="Times New Roman"/>
          <w:i/>
          <w:color w:val="000000"/>
          <w:spacing w:val="5"/>
          <w:sz w:val="28"/>
          <w:szCs w:val="28"/>
          <w:lang w:val="kk-KZ"/>
        </w:rPr>
        <w:t>L</w:t>
      </w:r>
      <w:r w:rsidRPr="00240A6F">
        <w:rPr>
          <w:rFonts w:ascii="Times New Roman" w:hAnsi="Times New Roman" w:cs="Times New Roman"/>
          <w:i/>
          <w:color w:val="000000"/>
          <w:spacing w:val="5"/>
          <w:sz w:val="28"/>
          <w:szCs w:val="28"/>
          <w:vertAlign w:val="subscript"/>
          <w:lang w:val="kk-KZ"/>
        </w:rPr>
        <w:t>Г</w:t>
      </w:r>
      <w:r w:rsidRPr="00240A6F">
        <w:rPr>
          <w:rFonts w:ascii="Times New Roman" w:hAnsi="Times New Roman" w:cs="Times New Roman"/>
          <w:i/>
          <w:color w:val="000000"/>
          <w:spacing w:val="5"/>
          <w:sz w:val="28"/>
          <w:szCs w:val="28"/>
          <w:lang w:val="kk-KZ"/>
        </w:rPr>
        <w:t>, L</w:t>
      </w:r>
      <w:r w:rsidRPr="00240A6F">
        <w:rPr>
          <w:rFonts w:ascii="Times New Roman" w:hAnsi="Times New Roman" w:cs="Times New Roman"/>
          <w:i/>
          <w:color w:val="000000"/>
          <w:spacing w:val="5"/>
          <w:sz w:val="28"/>
          <w:szCs w:val="28"/>
          <w:vertAlign w:val="subscript"/>
          <w:lang w:val="kk-KZ"/>
        </w:rPr>
        <w:t>H</w:t>
      </w:r>
      <w:r w:rsidRPr="00240A6F">
        <w:rPr>
          <w:rFonts w:ascii="Times New Roman" w:hAnsi="Times New Roman" w:cs="Times New Roman"/>
          <w:i/>
          <w:color w:val="000000"/>
          <w:spacing w:val="5"/>
          <w:sz w:val="28"/>
          <w:szCs w:val="28"/>
          <w:lang w:val="kk-KZ"/>
        </w:rPr>
        <w:t>, L</w:t>
      </w:r>
      <w:r w:rsidRPr="00240A6F">
        <w:rPr>
          <w:rFonts w:ascii="Times New Roman" w:hAnsi="Times New Roman" w:cs="Times New Roman"/>
          <w:i/>
          <w:color w:val="000000"/>
          <w:spacing w:val="5"/>
          <w:sz w:val="28"/>
          <w:szCs w:val="28"/>
          <w:vertAlign w:val="subscript"/>
          <w:lang w:val="kk-KZ"/>
        </w:rPr>
        <w:t>Д</w:t>
      </w:r>
      <w:r w:rsidRPr="00240A6F">
        <w:rPr>
          <w:rFonts w:ascii="Times New Roman" w:hAnsi="Times New Roman" w:cs="Times New Roman"/>
          <w:color w:val="000000"/>
          <w:spacing w:val="5"/>
          <w:sz w:val="28"/>
          <w:szCs w:val="28"/>
          <w:lang w:val="kk-KZ"/>
        </w:rPr>
        <w:t xml:space="preserve">, </w:t>
      </w:r>
      <w:r w:rsidRPr="00240A6F">
        <w:rPr>
          <w:rFonts w:ascii="Times New Roman" w:hAnsi="Times New Roman" w:cs="Times New Roman"/>
          <w:i/>
          <w:color w:val="000000"/>
          <w:spacing w:val="5"/>
          <w:sz w:val="28"/>
          <w:szCs w:val="28"/>
          <w:lang w:val="kk-KZ"/>
        </w:rPr>
        <w:t>L</w:t>
      </w:r>
      <w:r w:rsidRPr="00240A6F">
        <w:rPr>
          <w:rFonts w:ascii="Times New Roman" w:hAnsi="Times New Roman" w:cs="Times New Roman"/>
          <w:i/>
          <w:color w:val="000000"/>
          <w:spacing w:val="5"/>
          <w:sz w:val="28"/>
          <w:szCs w:val="28"/>
          <w:vertAlign w:val="subscript"/>
          <w:lang w:val="kk-KZ"/>
        </w:rPr>
        <w:t>O</w:t>
      </w:r>
      <w:r w:rsidRPr="00240A6F">
        <w:rPr>
          <w:rFonts w:ascii="Times New Roman" w:hAnsi="Times New Roman" w:cs="Times New Roman"/>
          <w:sz w:val="28"/>
          <w:szCs w:val="28"/>
          <w:lang w:val="kk-KZ"/>
        </w:rPr>
        <w:t xml:space="preserve"> ), қауіпті аймақтардың санын</w:t>
      </w:r>
      <w:r w:rsidRPr="00240A6F">
        <w:rPr>
          <w:rFonts w:ascii="Times New Roman" w:hAnsi="Times New Roman" w:cs="Times New Roman"/>
          <w:i/>
          <w:color w:val="000000"/>
          <w:spacing w:val="3"/>
          <w:sz w:val="28"/>
          <w:szCs w:val="28"/>
          <w:lang w:val="kk-KZ"/>
        </w:rPr>
        <w:t xml:space="preserve"> V</w:t>
      </w:r>
      <w:r w:rsidRPr="00240A6F">
        <w:rPr>
          <w:rFonts w:ascii="Times New Roman" w:hAnsi="Times New Roman" w:cs="Times New Roman"/>
          <w:i/>
          <w:color w:val="000000"/>
          <w:spacing w:val="3"/>
          <w:sz w:val="28"/>
          <w:szCs w:val="28"/>
          <w:vertAlign w:val="subscript"/>
          <w:lang w:val="kk-KZ"/>
        </w:rPr>
        <w:t>Г</w:t>
      </w:r>
      <w:r w:rsidRPr="00240A6F">
        <w:rPr>
          <w:rFonts w:ascii="Times New Roman" w:hAnsi="Times New Roman" w:cs="Times New Roman"/>
          <w:i/>
          <w:color w:val="000000"/>
          <w:spacing w:val="3"/>
          <w:sz w:val="28"/>
          <w:szCs w:val="28"/>
          <w:lang w:val="kk-KZ"/>
        </w:rPr>
        <w:t>, V</w:t>
      </w:r>
      <w:r w:rsidRPr="00240A6F">
        <w:rPr>
          <w:rFonts w:ascii="Times New Roman" w:hAnsi="Times New Roman" w:cs="Times New Roman"/>
          <w:i/>
          <w:color w:val="000000"/>
          <w:spacing w:val="3"/>
          <w:sz w:val="28"/>
          <w:szCs w:val="28"/>
          <w:vertAlign w:val="subscript"/>
          <w:lang w:val="kk-KZ"/>
        </w:rPr>
        <w:t>Н</w:t>
      </w:r>
      <w:r w:rsidRPr="00240A6F">
        <w:rPr>
          <w:rFonts w:ascii="Times New Roman" w:hAnsi="Times New Roman" w:cs="Times New Roman"/>
          <w:i/>
          <w:color w:val="000000"/>
          <w:spacing w:val="3"/>
          <w:sz w:val="28"/>
          <w:szCs w:val="28"/>
          <w:lang w:val="kk-KZ"/>
        </w:rPr>
        <w:t>, V</w:t>
      </w:r>
      <w:r w:rsidRPr="00240A6F">
        <w:rPr>
          <w:rFonts w:ascii="Times New Roman" w:hAnsi="Times New Roman" w:cs="Times New Roman"/>
          <w:i/>
          <w:color w:val="000000"/>
          <w:spacing w:val="3"/>
          <w:sz w:val="28"/>
          <w:szCs w:val="28"/>
          <w:vertAlign w:val="subscript"/>
          <w:lang w:val="kk-KZ"/>
        </w:rPr>
        <w:t>Д</w:t>
      </w:r>
      <w:r w:rsidRPr="00240A6F">
        <w:rPr>
          <w:rFonts w:ascii="Times New Roman" w:hAnsi="Times New Roman" w:cs="Times New Roman"/>
          <w:sz w:val="28"/>
          <w:szCs w:val="28"/>
          <w:lang w:val="kk-KZ"/>
        </w:rPr>
        <w:t>, жол қозғалысының жүктелу деңгейіне тәуелді     мәндерін анықтау үшін бағытжолды зерттейміз. Зерттеулерді жүргізгеннен кейін пайдаланылатын автобустарды көру, тексеру рейске жібереміз, сол арқылы есептеу мәндері толықтырылады.</w:t>
      </w: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Default="00240A6F" w:rsidP="00A66F27">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Бақылау сұрақтары</w:t>
      </w:r>
    </w:p>
    <w:p w:rsidR="00240A6F" w:rsidRPr="00240A6F" w:rsidRDefault="00240A6F" w:rsidP="00A66F27">
      <w:pPr>
        <w:spacing w:after="0" w:line="240" w:lineRule="auto"/>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1.Шиеленісу нүктелерін азайту жолдары</w:t>
      </w:r>
    </w:p>
    <w:p w:rsidR="00240A6F" w:rsidRPr="00240A6F" w:rsidRDefault="00240A6F" w:rsidP="00A66F27">
      <w:pPr>
        <w:spacing w:after="0" w:line="240" w:lineRule="auto"/>
        <w:jc w:val="both"/>
        <w:rPr>
          <w:rFonts w:ascii="Times New Roman" w:hAnsi="Times New Roman" w:cs="Times New Roman"/>
          <w:sz w:val="28"/>
          <w:szCs w:val="28"/>
          <w:lang w:val="kk-KZ"/>
        </w:rPr>
      </w:pPr>
      <w:r w:rsidRPr="00240A6F">
        <w:rPr>
          <w:rFonts w:ascii="Times New Roman" w:hAnsi="Times New Roman" w:cs="Times New Roman"/>
          <w:sz w:val="28"/>
          <w:szCs w:val="28"/>
          <w:lang w:val="kk-KZ"/>
        </w:rPr>
        <w:t>2.Қарбалас сәттердегі қозғалыс</w:t>
      </w: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Pr="00A66F27" w:rsidRDefault="008906BD" w:rsidP="00A66F27">
      <w:pPr>
        <w:spacing w:after="0" w:line="240" w:lineRule="auto"/>
        <w:jc w:val="both"/>
        <w:rPr>
          <w:rFonts w:ascii="Times New Roman" w:hAnsi="Times New Roman" w:cs="Times New Roman"/>
          <w:b/>
          <w:sz w:val="28"/>
          <w:szCs w:val="28"/>
          <w:lang w:val="kk-KZ"/>
        </w:rPr>
      </w:pPr>
    </w:p>
    <w:p w:rsidR="008906BD" w:rsidRDefault="008906BD" w:rsidP="008906BD">
      <w:pPr>
        <w:spacing w:after="0" w:line="240" w:lineRule="auto"/>
        <w:jc w:val="both"/>
        <w:rPr>
          <w:rFonts w:ascii="Times New Roman" w:hAnsi="Times New Roman" w:cs="Times New Roman"/>
          <w:b/>
          <w:sz w:val="28"/>
          <w:szCs w:val="28"/>
          <w:lang w:val="kk-KZ"/>
        </w:rPr>
      </w:pPr>
    </w:p>
    <w:p w:rsidR="008906BD" w:rsidRDefault="008906BD" w:rsidP="008906BD">
      <w:pPr>
        <w:spacing w:after="0" w:line="240" w:lineRule="auto"/>
        <w:jc w:val="both"/>
        <w:rPr>
          <w:rFonts w:ascii="Times New Roman" w:hAnsi="Times New Roman" w:cs="Times New Roman"/>
          <w:b/>
          <w:sz w:val="28"/>
          <w:szCs w:val="28"/>
          <w:lang w:val="kk-KZ"/>
        </w:rPr>
      </w:pPr>
    </w:p>
    <w:p w:rsidR="00A81EF0" w:rsidRPr="0007466E" w:rsidRDefault="00A81EF0" w:rsidP="00A81EF0">
      <w:pPr>
        <w:pStyle w:val="21"/>
        <w:spacing w:after="100" w:afterAutospacing="1" w:line="240" w:lineRule="auto"/>
        <w:ind w:left="284" w:firstLine="539"/>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13. </w:t>
      </w:r>
      <w:r w:rsidRPr="00A81EF0">
        <w:rPr>
          <w:rFonts w:ascii="Times New Roman" w:hAnsi="Times New Roman" w:cs="Times New Roman"/>
          <w:b/>
          <w:sz w:val="28"/>
          <w:szCs w:val="28"/>
          <w:lang w:val="kk-KZ"/>
        </w:rPr>
        <w:t>Уақытша автокөлік тұрақтары</w:t>
      </w:r>
    </w:p>
    <w:p w:rsidR="00E06518" w:rsidRPr="00E06518" w:rsidRDefault="00E06518" w:rsidP="00E06518">
      <w:pPr>
        <w:pStyle w:val="21"/>
        <w:spacing w:after="0" w:line="240" w:lineRule="auto"/>
        <w:ind w:left="284" w:firstLine="539"/>
        <w:rPr>
          <w:rFonts w:ascii="Times New Roman" w:hAnsi="Times New Roman" w:cs="Times New Roman"/>
          <w:sz w:val="28"/>
          <w:szCs w:val="28"/>
          <w:lang w:val="kk-KZ"/>
        </w:rPr>
      </w:pPr>
      <w:r w:rsidRPr="0007466E">
        <w:rPr>
          <w:rFonts w:ascii="Times New Roman" w:hAnsi="Times New Roman" w:cs="Times New Roman"/>
          <w:sz w:val="28"/>
          <w:szCs w:val="28"/>
          <w:lang w:val="kk-KZ"/>
        </w:rPr>
        <w:t>1.</w:t>
      </w:r>
      <w:r w:rsidRPr="00E06518">
        <w:rPr>
          <w:rFonts w:ascii="Times New Roman" w:hAnsi="Times New Roman" w:cs="Times New Roman"/>
          <w:sz w:val="28"/>
          <w:szCs w:val="28"/>
          <w:lang w:val="kk-KZ"/>
        </w:rPr>
        <w:t>Уақытша тұрақтарды ұйымдастыру</w:t>
      </w:r>
    </w:p>
    <w:p w:rsidR="00E06518" w:rsidRDefault="00E06518" w:rsidP="00E06518">
      <w:pPr>
        <w:pStyle w:val="21"/>
        <w:spacing w:after="0" w:line="240" w:lineRule="auto"/>
        <w:ind w:left="284" w:firstLine="539"/>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2. </w:t>
      </w:r>
      <w:r w:rsidRPr="00E06518">
        <w:rPr>
          <w:rFonts w:ascii="Times New Roman" w:hAnsi="Times New Roman" w:cs="Times New Roman"/>
          <w:sz w:val="28"/>
          <w:szCs w:val="28"/>
          <w:lang w:val="kk-KZ"/>
        </w:rPr>
        <w:t>Уақытша тұрақтарды</w:t>
      </w:r>
      <w:r>
        <w:rPr>
          <w:rFonts w:ascii="Times New Roman" w:hAnsi="Times New Roman" w:cs="Times New Roman"/>
          <w:sz w:val="28"/>
          <w:szCs w:val="28"/>
          <w:lang w:val="kk-KZ"/>
        </w:rPr>
        <w:t>ң классификациясы</w:t>
      </w:r>
    </w:p>
    <w:p w:rsidR="00E06518" w:rsidRPr="00E06518" w:rsidRDefault="00E06518" w:rsidP="00E06518">
      <w:pPr>
        <w:pStyle w:val="21"/>
        <w:spacing w:after="0" w:line="240" w:lineRule="auto"/>
        <w:ind w:left="284" w:firstLine="539"/>
        <w:rPr>
          <w:rFonts w:ascii="Times New Roman" w:hAnsi="Times New Roman" w:cs="Times New Roman"/>
          <w:sz w:val="28"/>
          <w:szCs w:val="28"/>
          <w:lang w:val="kk-KZ"/>
        </w:rPr>
      </w:pPr>
    </w:p>
    <w:p w:rsidR="00A81EF0" w:rsidRPr="00A81EF0" w:rsidRDefault="00A81EF0" w:rsidP="00A81EF0">
      <w:pPr>
        <w:pStyle w:val="21"/>
        <w:spacing w:after="0" w:line="240" w:lineRule="auto"/>
        <w:ind w:left="0" w:firstLine="425"/>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 xml:space="preserve">Автокөлікке уақытша тұрақтың қажеттілігі қала ішінде де, қала сыртындағы автомобиль жолдарында да, әсіресе әкімшілік орталықтарында, сауда, мәдени ағартушылық аумақтарында, көлік түйіндерінде туындайды. Автомобиль жолдарында уақытша аялдау жүргізушілердің демалысы үшін, көлік құралдарын тексеру және т.б. қажет. </w:t>
      </w:r>
    </w:p>
    <w:p w:rsidR="00A81EF0" w:rsidRPr="00A81EF0" w:rsidRDefault="00A81EF0" w:rsidP="00A81EF0">
      <w:pPr>
        <w:pStyle w:val="21"/>
        <w:spacing w:after="0" w:line="240" w:lineRule="auto"/>
        <w:ind w:left="0" w:firstLine="425"/>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 xml:space="preserve">Өту бөлігінің шетінде тұрған автомобиль тұраққа кіру үшін маневр жасап жатқан автомобиль, жолдың өткізу қабілеті мен қозғалыс қауіпсіздігін төмендете отырып көлік ағынына бөгет жасайды. Мұндай тұрақтың әсері әсіресе өту </w:t>
      </w:r>
      <w:r w:rsidRPr="00A81EF0">
        <w:rPr>
          <w:rFonts w:ascii="Times New Roman" w:hAnsi="Times New Roman" w:cs="Times New Roman"/>
          <w:sz w:val="28"/>
          <w:szCs w:val="28"/>
          <w:lang w:val="kk-KZ"/>
        </w:rPr>
        <w:lastRenderedPageBreak/>
        <w:t>бөлігінің оң жақ шетінен қозғалыс жасайтын автобустар мен тролейбустар үшін үлкен. Сол себепті тұрақтарды ұйымдастыру автокөліктерде ғана емес, сонымен қатар тұрғындардың көп бөлігінде қызығушылық тудырады. Уақытша тұрақтарға кеңінен шек қою және тиым салу жеке автокөліктердің қолдануында қолайсыздық әкелумен қатар олардық пайдалануының мағынасыздығын тудырады. Жеке пайдаланылатын автомобильдер күндізгі қозғалыстың 10 пайызын құрайды. Сондықтан қозғалыс ұйымдастырушылар алдында күрделі әрі қарама-қайшылықты көше-жол торабын уақытша тұрақпен қамтамасыз ету тапсырмасы туындайды. Оларсыз жол қозғалысының тиімділігі жоғалады.</w:t>
      </w:r>
    </w:p>
    <w:p w:rsidR="00A81EF0" w:rsidRPr="00A81EF0" w:rsidRDefault="00A81EF0" w:rsidP="00A81EF0">
      <w:pPr>
        <w:pStyle w:val="21"/>
        <w:spacing w:after="0" w:line="240" w:lineRule="auto"/>
        <w:ind w:left="0" w:firstLine="425"/>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Уақытша тұрақтардың квалификациясы. Қаладағы уақытша көшелік тұрақтар – ол дегеніміз тұрақтың өту бөлігінде орналасуы және көше сыртындағы тұрақтар – ол дегеніміз өту бөлігінен аластатылған болып бөлінеді. Көшелік тұрақтарды тротуар қасындағы деп те атайды, себебі жолда жүру ережесіне сәйкес автомобильдер тротуар бордюраның жанына, өту бөлігінің оң жағындағы шеткі жолақта орналасуы керек. Тұрақтарға автомобильдерді орнықтыру әдістері жол- жолақ сызықтарымен 7.6.1-7.6.5. жол белгілерімен көрсетіледі.</w:t>
      </w:r>
    </w:p>
    <w:p w:rsidR="00A81EF0" w:rsidRPr="00A81EF0" w:rsidRDefault="00B91514" w:rsidP="00A81EF0">
      <w:pPr>
        <w:pStyle w:val="21"/>
        <w:spacing w:after="100" w:afterAutospacing="1" w:line="240" w:lineRule="auto"/>
        <w:ind w:left="284" w:firstLine="539"/>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75648" behindDoc="1" locked="1" layoutInCell="0" allowOverlap="1">
                <wp:simplePos x="0" y="0"/>
                <wp:positionH relativeFrom="column">
                  <wp:posOffset>228600</wp:posOffset>
                </wp:positionH>
                <wp:positionV relativeFrom="paragraph">
                  <wp:posOffset>205740</wp:posOffset>
                </wp:positionV>
                <wp:extent cx="5715000" cy="3771900"/>
                <wp:effectExtent l="0" t="1905" r="3810" b="0"/>
                <wp:wrapTight wrapText="bothSides">
                  <wp:wrapPolygon edited="0">
                    <wp:start x="-41" y="0"/>
                    <wp:lineTo x="-41" y="5229"/>
                    <wp:lineTo x="2986" y="5502"/>
                    <wp:lineTo x="10800" y="5502"/>
                    <wp:lineTo x="900" y="5847"/>
                    <wp:lineTo x="900" y="7705"/>
                    <wp:lineTo x="-41" y="8804"/>
                    <wp:lineTo x="-41" y="18713"/>
                    <wp:lineTo x="10800" y="18713"/>
                    <wp:lineTo x="1226" y="19055"/>
                    <wp:lineTo x="1226" y="21531"/>
                    <wp:lineTo x="20496" y="21531"/>
                    <wp:lineTo x="20578" y="19055"/>
                    <wp:lineTo x="10800" y="18713"/>
                    <wp:lineTo x="21600" y="18713"/>
                    <wp:lineTo x="21600" y="8804"/>
                    <wp:lineTo x="21151" y="7705"/>
                    <wp:lineTo x="21233" y="5847"/>
                    <wp:lineTo x="10800" y="5502"/>
                    <wp:lineTo x="18574" y="5502"/>
                    <wp:lineTo x="21600" y="5229"/>
                    <wp:lineTo x="21600" y="0"/>
                    <wp:lineTo x="-41" y="0"/>
                  </wp:wrapPolygon>
                </wp:wrapTight>
                <wp:docPr id="99"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3771900"/>
                          <a:chOff x="1979" y="1140"/>
                          <a:chExt cx="7921" cy="4714"/>
                        </a:xfrm>
                      </wpg:grpSpPr>
                      <wpg:grpSp>
                        <wpg:cNvPr id="100" name="Group 108"/>
                        <wpg:cNvGrpSpPr>
                          <a:grpSpLocks/>
                        </wpg:cNvGrpSpPr>
                        <wpg:grpSpPr bwMode="auto">
                          <a:xfrm>
                            <a:off x="1979" y="1140"/>
                            <a:ext cx="7921" cy="1834"/>
                            <a:chOff x="1979" y="1140"/>
                            <a:chExt cx="7921" cy="1834"/>
                          </a:xfrm>
                        </wpg:grpSpPr>
                        <pic:pic xmlns:pic="http://schemas.openxmlformats.org/drawingml/2006/picture">
                          <pic:nvPicPr>
                            <pic:cNvPr id="101" name="Picture 109"/>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1979" y="1140"/>
                              <a:ext cx="7921" cy="1148"/>
                            </a:xfrm>
                            <a:prstGeom prst="rect">
                              <a:avLst/>
                            </a:prstGeom>
                            <a:noFill/>
                            <a:extLst>
                              <a:ext uri="{909E8E84-426E-40DD-AFC4-6F175D3DCCD1}">
                                <a14:hiddenFill xmlns:a14="http://schemas.microsoft.com/office/drawing/2010/main">
                                  <a:solidFill>
                                    <a:srgbClr val="FFFFFF"/>
                                  </a:solidFill>
                                </a14:hiddenFill>
                              </a:ext>
                            </a:extLst>
                          </pic:spPr>
                        </pic:pic>
                        <wps:wsp>
                          <wps:cNvPr id="102" name="Text Box 110"/>
                          <wps:cNvSpPr txBox="1">
                            <a:spLocks noChangeArrowheads="1"/>
                          </wps:cNvSpPr>
                          <wps:spPr bwMode="auto">
                            <a:xfrm>
                              <a:off x="2340" y="2434"/>
                              <a:ext cx="738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81EF0">
                                <w:pPr>
                                  <w:shd w:val="clear" w:color="auto" w:fill="FFFFFF"/>
                                  <w:rPr>
                                    <w:sz w:val="20"/>
                                  </w:rPr>
                                </w:pPr>
                                <w:r>
                                  <w:rPr>
                                    <w:color w:val="000000"/>
                                    <w:spacing w:val="2"/>
                                    <w:sz w:val="20"/>
                                  </w:rPr>
                                  <w:t>Тротуар жанында</w:t>
                                </w:r>
                                <w:r>
                                  <w:rPr>
                                    <w:color w:val="000000"/>
                                    <w:spacing w:val="2"/>
                                    <w:sz w:val="20"/>
                                    <w:lang w:val="kk-KZ"/>
                                  </w:rPr>
                                  <w:t xml:space="preserve">ғы тұрақтың сұлба варианттары </w:t>
                                </w:r>
                                <w:r>
                                  <w:rPr>
                                    <w:color w:val="000000"/>
                                    <w:spacing w:val="2"/>
                                    <w:sz w:val="20"/>
                                  </w:rPr>
                                  <w:t xml:space="preserve"> </w:t>
                                </w:r>
                              </w:p>
                              <w:p w:rsidR="005E2BC0" w:rsidRDefault="005E2BC0" w:rsidP="00A81EF0">
                                <w:pPr>
                                  <w:rPr>
                                    <w:sz w:val="20"/>
                                  </w:rPr>
                                </w:pPr>
                              </w:p>
                            </w:txbxContent>
                          </wps:txbx>
                          <wps:bodyPr rot="0" vert="horz" wrap="square" lIns="91440" tIns="45720" rIns="91440" bIns="45720" anchor="t" anchorCtr="0" upright="1">
                            <a:noAutofit/>
                          </wps:bodyPr>
                        </wps:wsp>
                      </wpg:grpSp>
                      <wpg:grpSp>
                        <wpg:cNvPr id="103" name="Group 111"/>
                        <wpg:cNvGrpSpPr>
                          <a:grpSpLocks/>
                        </wpg:cNvGrpSpPr>
                        <wpg:grpSpPr bwMode="auto">
                          <a:xfrm>
                            <a:off x="1979" y="3066"/>
                            <a:ext cx="7921" cy="2788"/>
                            <a:chOff x="1979" y="3066"/>
                            <a:chExt cx="7921" cy="2788"/>
                          </a:xfrm>
                        </wpg:grpSpPr>
                        <pic:pic xmlns:pic="http://schemas.openxmlformats.org/drawingml/2006/picture">
                          <pic:nvPicPr>
                            <pic:cNvPr id="105" name="Picture 112"/>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1979" y="3066"/>
                              <a:ext cx="7921" cy="2153"/>
                            </a:xfrm>
                            <a:prstGeom prst="rect">
                              <a:avLst/>
                            </a:prstGeom>
                            <a:noFill/>
                            <a:extLst>
                              <a:ext uri="{909E8E84-426E-40DD-AFC4-6F175D3DCCD1}">
                                <a14:hiddenFill xmlns:a14="http://schemas.microsoft.com/office/drawing/2010/main">
                                  <a:solidFill>
                                    <a:srgbClr val="FFFFFF"/>
                                  </a:solidFill>
                                </a14:hiddenFill>
                              </a:ext>
                            </a:extLst>
                          </pic:spPr>
                        </pic:pic>
                        <wps:wsp>
                          <wps:cNvPr id="106" name="Text Box 113"/>
                          <wps:cNvSpPr txBox="1">
                            <a:spLocks noChangeArrowheads="1"/>
                          </wps:cNvSpPr>
                          <wps:spPr bwMode="auto">
                            <a:xfrm>
                              <a:off x="2460" y="5314"/>
                              <a:ext cx="702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81EF0">
                                <w:pPr>
                                  <w:shd w:val="clear" w:color="auto" w:fill="FFFFFF"/>
                                  <w:spacing w:before="50"/>
                                  <w:rPr>
                                    <w:sz w:val="20"/>
                                    <w:lang w:val="kk-KZ"/>
                                  </w:rPr>
                                </w:pPr>
                                <w:r>
                                  <w:rPr>
                                    <w:b/>
                                    <w:color w:val="000000"/>
                                    <w:spacing w:val="-2"/>
                                    <w:sz w:val="20"/>
                                    <w:lang w:val="kk-KZ"/>
                                  </w:rPr>
                                  <w:t xml:space="preserve"> </w:t>
                                </w:r>
                                <w:r>
                                  <w:rPr>
                                    <w:color w:val="000000"/>
                                    <w:spacing w:val="-2"/>
                                    <w:sz w:val="20"/>
                                    <w:lang w:val="kk-KZ"/>
                                  </w:rPr>
                                  <w:t>Көше сыртындағы тұрақтардың жоспарлау сұлба варианттары</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07" o:spid="_x0000_s1128" style="position:absolute;left:0;text-align:left;margin-left:18pt;margin-top:16.2pt;width:450pt;height:297pt;z-index:-251640832" coordorigin="1979,1140" coordsize="7921,471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" o:allowincell="f">
                <v:group id="Group 108" o:spid="_x0000_s1129" style="position:absolute;left:1979;top:1140;width:7921;height:1834" coordorigin="1979,1140" coordsize="7921,18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shape id="Picture 109" o:spid="_x0000_s1130" type="#_x0000_t75" style="position:absolute;left:1979;top:1140;width:7921;height:11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wZV+O/AAAA3AAAAA8AAABkcnMvZG93bnJldi54bWxET9uKwjAQfV/wH8IIvq2pgrpWo4ggCD6t&#10;+gGzzdgWm0lN0ot/bxYE3+ZwrrPe9qYSLTlfWlYwGScgiDOrS84VXC+H7x8QPiBrrCyTgid52G4G&#10;X2tMte34l9pzyEUMYZ+igiKEOpXSZwUZ9GNbE0fuZp3BEKHLpXbYxXBTyWmSzKXBkmNDgTXtC8ru&#10;58Yo4LaZLzv7p92Dl6dmdrwuan1XajTsdysQgfrwEb/dRx3nJxP4fyZeID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8GVfjvwAAANwAAAAPAAAAAAAAAAAAAAAAAJ8CAABk&#10;cnMvZG93bnJldi54bWxQSwUGAAAAAAQABAD3AAAAiwMAAAAA&#10;">
                    <v:imagedata r:id="rId171" o:title=""/>
                  </v:shape>
                  <v:shape id="Text Box 110" o:spid="_x0000_s1131" type="#_x0000_t202" style="position:absolute;left:2340;top:2434;width:738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J0/cIA&#10;AADcAAAADwAAAGRycy9kb3ducmV2LnhtbERPzWrCQBC+F/oOyxS8lGZTsVGjm1CFFq+mPsAkOybB&#10;7GzIria+fVco9DYf3+9s88l04kaDay0reI9iEMSV1S3XCk4/X28rEM4ja+wsk4I7Ociz56ctptqO&#10;fKRb4WsRQtilqKDxvk+ldFVDBl1ke+LAne1g0Ac41FIPOIZw08l5HCfSYMuhocGe9g1Vl+JqFJwP&#10;4+vHeiy//Wl5XCQ7bJelvSs1e5k+NyA8Tf5f/Oc+6DA/nsPjmXCBz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AnT9wgAAANwAAAAPAAAAAAAAAAAAAAAAAJgCAABkcnMvZG93&#10;bnJldi54bWxQSwUGAAAAAAQABAD1AAAAhwMAAAAA&#10;" stroked="f">
                    <v:textbox>
                      <w:txbxContent>
                        <w:p w:rsidR="005E2BC0" w:rsidRDefault="005E2BC0" w:rsidP="00A81EF0">
                          <w:pPr>
                            <w:shd w:val="clear" w:color="auto" w:fill="FFFFFF"/>
                            <w:rPr>
                              <w:sz w:val="20"/>
                            </w:rPr>
                          </w:pPr>
                          <w:r>
                            <w:rPr>
                              <w:color w:val="000000"/>
                              <w:spacing w:val="2"/>
                              <w:sz w:val="20"/>
                            </w:rPr>
                            <w:t>Тротуар жанында</w:t>
                          </w:r>
                          <w:r>
                            <w:rPr>
                              <w:color w:val="000000"/>
                              <w:spacing w:val="2"/>
                              <w:sz w:val="20"/>
                              <w:lang w:val="kk-KZ"/>
                            </w:rPr>
                            <w:t xml:space="preserve">ғы тұрақтың сұлба варианттары </w:t>
                          </w:r>
                          <w:r>
                            <w:rPr>
                              <w:color w:val="000000"/>
                              <w:spacing w:val="2"/>
                              <w:sz w:val="20"/>
                            </w:rPr>
                            <w:t xml:space="preserve"> </w:t>
                          </w:r>
                        </w:p>
                        <w:p w:rsidR="005E2BC0" w:rsidRDefault="005E2BC0" w:rsidP="00A81EF0">
                          <w:pPr>
                            <w:rPr>
                              <w:sz w:val="20"/>
                            </w:rPr>
                          </w:pPr>
                        </w:p>
                      </w:txbxContent>
                    </v:textbox>
                  </v:shape>
                </v:group>
                <v:group id="Group 111" o:spid="_x0000_s1132" style="position:absolute;left:1979;top:3066;width:7921;height:2788" coordorigin="1979,3066" coordsize="7921,27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v:shape id="Picture 112" o:spid="_x0000_s1133" type="#_x0000_t75" style="position:absolute;left:1979;top:3066;width:7921;height:215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IDmi3CAAAA3AAAAA8AAABkcnMvZG93bnJldi54bWxET01rAjEQvQv+hzBCb92kpRVZjSJKafHW&#10;VQ+9TTfj7tbNZEmirv31jVDwNo/3ObNFb1txJh8axxqeMgWCuHSm4UrDbvv2OAERIrLB1jFpuFKA&#10;xXw4mGFu3IU/6VzESqQQDjlqqGPscilDWZPFkLmOOHEH5y3GBH0ljcdLCretfFZqLC02nBpq7GhV&#10;U3ksTlbD/rfYfH0ffXmyhVpW7y9rhf2P1g+jfjkFEamPd/G/+8Ok+eoVbs+kC+T8D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yA5otwgAAANwAAAAPAAAAAAAAAAAAAAAAAJ8C&#10;AABkcnMvZG93bnJldi54bWxQSwUGAAAAAAQABAD3AAAAjgMAAAAA&#10;">
                    <v:imagedata r:id="rId172" o:title=""/>
                  </v:shape>
                  <v:shape id="Text Box 113" o:spid="_x0000_s1134" type="#_x0000_t202" style="position:absolute;left:2460;top:5314;width:702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ly/sEA&#10;AADcAAAADwAAAGRycy9kb3ducmV2LnhtbERP22rCQBB9L/gPywh9Kbqx2KjRVWyhxddEP2DMjkkw&#10;Oxuyay5/3xUKfZvDuc7uMJhadNS6yrKCxTwCQZxbXXGh4HL+nq1BOI+ssbZMCkZycNhPXnaYaNtz&#10;Sl3mCxFC2CWooPS+SaR0eUkG3dw2xIG72dagD7AtpG6xD+Gmlu9RFEuDFYeGEhv6Kim/Zw+j4Hbq&#10;3z42/fXHX1bpMv7EanW1o1Kv0+G4BeFp8P/iP/dJh/lRDM9nwgV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5cv7BAAAA3AAAAA8AAAAAAAAAAAAAAAAAmAIAAGRycy9kb3du&#10;cmV2LnhtbFBLBQYAAAAABAAEAPUAAACGAwAAAAA=&#10;" stroked="f">
                    <v:textbox>
                      <w:txbxContent>
                        <w:p w:rsidR="005E2BC0" w:rsidRDefault="005E2BC0" w:rsidP="00A81EF0">
                          <w:pPr>
                            <w:shd w:val="clear" w:color="auto" w:fill="FFFFFF"/>
                            <w:spacing w:before="50"/>
                            <w:rPr>
                              <w:sz w:val="20"/>
                              <w:lang w:val="kk-KZ"/>
                            </w:rPr>
                          </w:pPr>
                          <w:r>
                            <w:rPr>
                              <w:b/>
                              <w:color w:val="000000"/>
                              <w:spacing w:val="-2"/>
                              <w:sz w:val="20"/>
                              <w:lang w:val="kk-KZ"/>
                            </w:rPr>
                            <w:t xml:space="preserve"> </w:t>
                          </w:r>
                          <w:r>
                            <w:rPr>
                              <w:color w:val="000000"/>
                              <w:spacing w:val="-2"/>
                              <w:sz w:val="20"/>
                              <w:lang w:val="kk-KZ"/>
                            </w:rPr>
                            <w:t>Көше сыртындағы тұрақтардың жоспарлау сұлба варианттары</w:t>
                          </w:r>
                        </w:p>
                      </w:txbxContent>
                    </v:textbox>
                  </v:shape>
                </v:group>
                <w10:wrap type="tight"/>
                <w10:anchorlock/>
              </v:group>
            </w:pict>
          </mc:Fallback>
        </mc:AlternateContent>
      </w:r>
    </w:p>
    <w:p w:rsidR="00A81EF0" w:rsidRPr="00A81EF0" w:rsidRDefault="00A81EF0" w:rsidP="00A81EF0">
      <w:pPr>
        <w:pStyle w:val="21"/>
        <w:spacing w:after="100" w:afterAutospacing="1" w:line="240" w:lineRule="auto"/>
        <w:ind w:left="284" w:firstLine="539"/>
        <w:jc w:val="both"/>
        <w:rPr>
          <w:rFonts w:ascii="Times New Roman" w:hAnsi="Times New Roman" w:cs="Times New Roman"/>
          <w:sz w:val="28"/>
          <w:szCs w:val="28"/>
          <w:lang w:val="kk-KZ"/>
        </w:rPr>
      </w:pPr>
    </w:p>
    <w:p w:rsidR="00A81EF0" w:rsidRPr="00A81EF0" w:rsidRDefault="00A81EF0" w:rsidP="00A81EF0">
      <w:pPr>
        <w:pStyle w:val="21"/>
        <w:spacing w:after="100" w:afterAutospacing="1" w:line="240" w:lineRule="auto"/>
        <w:ind w:left="284" w:firstLine="539"/>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 xml:space="preserve">Көше сыртындағы тұрақтар ашық алаңдарда, жер деңгейімен бірдей немесе жер деңгейінен биіктетілген орындар, яғни бір қабат және көп қабат түріндегі арнайы гараж тұрақ болуы мүмкін. Гараж тұрақтар жер бетінде немесе  жер астында салынуы мүмкін. Көп қабатты гараж тұрақтар автомобильдің ондағы орын ауыстыру әдісіне байланысты рампалы немесе механикаландырылған болып бөлінеді. Рампалы гараждарда автомобильдер  өз бетімен қозғалады, ал механикаландырылған гаражда автомобильдер лифт </w:t>
      </w:r>
      <w:r w:rsidRPr="00A81EF0">
        <w:rPr>
          <w:rFonts w:ascii="Times New Roman" w:hAnsi="Times New Roman" w:cs="Times New Roman"/>
          <w:sz w:val="28"/>
          <w:szCs w:val="28"/>
          <w:lang w:val="kk-KZ"/>
        </w:rPr>
        <w:lastRenderedPageBreak/>
        <w:t xml:space="preserve">арқылы немесе конвейер арқылы орын ауыстырады. Көп қабатты гараж тұрақтың қажеттілігі тұрақ алаңдарға  деп бөлінген жер жеткіліксіз болған жағдайда туындайды. </w:t>
      </w:r>
    </w:p>
    <w:p w:rsidR="008906BD" w:rsidRDefault="008906BD" w:rsidP="008906BD">
      <w:pPr>
        <w:spacing w:after="0" w:line="240" w:lineRule="auto"/>
        <w:jc w:val="both"/>
        <w:rPr>
          <w:rFonts w:ascii="Times New Roman" w:hAnsi="Times New Roman" w:cs="Times New Roman"/>
          <w:b/>
          <w:sz w:val="28"/>
          <w:szCs w:val="28"/>
          <w:lang w:val="kk-KZ"/>
        </w:rPr>
      </w:pPr>
    </w:p>
    <w:p w:rsidR="00A81EF0" w:rsidRPr="00A81EF0" w:rsidRDefault="00A81EF0" w:rsidP="00A81EF0">
      <w:pPr>
        <w:spacing w:after="0" w:line="240" w:lineRule="auto"/>
        <w:ind w:left="540"/>
        <w:rPr>
          <w:rFonts w:ascii="Times New Roman" w:hAnsi="Times New Roman" w:cs="Times New Roman"/>
          <w:b/>
          <w:sz w:val="28"/>
          <w:szCs w:val="28"/>
          <w:lang w:val="kk-KZ"/>
        </w:rPr>
      </w:pPr>
      <w:r w:rsidRPr="00A81EF0">
        <w:rPr>
          <w:rFonts w:ascii="Times New Roman" w:hAnsi="Times New Roman" w:cs="Times New Roman"/>
          <w:b/>
          <w:sz w:val="28"/>
          <w:szCs w:val="28"/>
          <w:lang w:val="kk-KZ"/>
        </w:rPr>
        <w:t xml:space="preserve"> </w:t>
      </w:r>
      <w:r>
        <w:rPr>
          <w:rFonts w:ascii="Times New Roman" w:hAnsi="Times New Roman" w:cs="Times New Roman"/>
          <w:b/>
          <w:sz w:val="28"/>
          <w:szCs w:val="28"/>
          <w:lang w:val="kk-KZ"/>
        </w:rPr>
        <w:t>Дәріс 14. С</w:t>
      </w:r>
      <w:r w:rsidRPr="00A81EF0">
        <w:rPr>
          <w:rFonts w:ascii="Times New Roman" w:hAnsi="Times New Roman" w:cs="Times New Roman"/>
          <w:b/>
          <w:sz w:val="28"/>
          <w:szCs w:val="28"/>
          <w:lang w:val="kk-KZ"/>
        </w:rPr>
        <w:t>пецификалық жағдайда жол қозғалысын ұйымдастыру</w:t>
      </w:r>
    </w:p>
    <w:p w:rsidR="00A81EF0" w:rsidRPr="00A81EF0" w:rsidRDefault="00A81EF0" w:rsidP="00A81EF0">
      <w:pPr>
        <w:pStyle w:val="21"/>
        <w:spacing w:after="0" w:line="240" w:lineRule="auto"/>
        <w:ind w:left="540"/>
        <w:jc w:val="both"/>
        <w:rPr>
          <w:rFonts w:ascii="Times New Roman" w:hAnsi="Times New Roman" w:cs="Times New Roman"/>
          <w:b/>
          <w:sz w:val="28"/>
          <w:szCs w:val="28"/>
          <w:lang w:val="kk-KZ"/>
        </w:rPr>
      </w:pPr>
    </w:p>
    <w:p w:rsidR="00A81EF0" w:rsidRDefault="00A81EF0" w:rsidP="00A81EF0">
      <w:pPr>
        <w:spacing w:after="0" w:line="240" w:lineRule="auto"/>
        <w:ind w:left="540"/>
        <w:rPr>
          <w:rFonts w:ascii="Times New Roman" w:hAnsi="Times New Roman" w:cs="Times New Roman"/>
          <w:sz w:val="28"/>
          <w:szCs w:val="28"/>
          <w:lang w:val="kk-KZ"/>
        </w:rPr>
      </w:pPr>
      <w:r w:rsidRPr="00E06518">
        <w:rPr>
          <w:rFonts w:ascii="Times New Roman" w:hAnsi="Times New Roman" w:cs="Times New Roman"/>
          <w:sz w:val="28"/>
          <w:szCs w:val="28"/>
          <w:lang w:val="kk-KZ"/>
        </w:rPr>
        <w:t>Тәуліктің қараңғы уақытысындағы қозғалыс</w:t>
      </w:r>
    </w:p>
    <w:p w:rsidR="006A3F5A" w:rsidRPr="00A81EF0" w:rsidRDefault="006A3F5A" w:rsidP="006A3F5A">
      <w:pPr>
        <w:pStyle w:val="a6"/>
        <w:spacing w:after="0" w:line="240" w:lineRule="auto"/>
        <w:ind w:firstLine="540"/>
        <w:rPr>
          <w:rFonts w:ascii="Times New Roman" w:hAnsi="Times New Roman" w:cs="Times New Roman"/>
          <w:sz w:val="28"/>
          <w:szCs w:val="28"/>
          <w:lang w:val="kk-KZ"/>
        </w:rPr>
      </w:pPr>
      <w:r w:rsidRPr="00A81EF0">
        <w:rPr>
          <w:rFonts w:ascii="Times New Roman" w:hAnsi="Times New Roman" w:cs="Times New Roman"/>
          <w:sz w:val="28"/>
          <w:szCs w:val="28"/>
          <w:lang w:val="kk-KZ"/>
        </w:rPr>
        <w:t xml:space="preserve">Көше және жолдардың жасанды жарықтандыру </w:t>
      </w:r>
    </w:p>
    <w:p w:rsidR="00A81EF0" w:rsidRPr="00A81EF0" w:rsidRDefault="00A81EF0" w:rsidP="00A81EF0">
      <w:pPr>
        <w:spacing w:after="0" w:line="240" w:lineRule="auto"/>
        <w:ind w:firstLine="540"/>
        <w:rPr>
          <w:rFonts w:ascii="Times New Roman" w:hAnsi="Times New Roman" w:cs="Times New Roman"/>
          <w:b/>
          <w:sz w:val="28"/>
          <w:szCs w:val="28"/>
          <w:lang w:val="kk-KZ"/>
        </w:rPr>
      </w:pP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 xml:space="preserve">Жол көлік оқиғасына жасалған статистика барлық елде тәуліктің қараңғы мезгілінде қозғалыс қауіптілігі кенеттен жоғарылайтыны көрсетіп отыр. </w:t>
      </w:r>
    </w:p>
    <w:p w:rsid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 xml:space="preserve">Көп елде бұл аралықтағы қозғалыс қарқындылығы тәуліктің күндізгі мезгілімен салыстырғанда 5-10 есе төмен болғанымен, жол-көлік оқиғасының қараңғы уақыттағы үлесі 40-60 % құрайды. </w:t>
      </w:r>
    </w:p>
    <w:p w:rsidR="006A3F5A" w:rsidRDefault="006A3F5A" w:rsidP="00A81EF0">
      <w:pPr>
        <w:spacing w:after="0" w:line="240" w:lineRule="auto"/>
        <w:ind w:firstLine="540"/>
        <w:jc w:val="both"/>
        <w:rPr>
          <w:rFonts w:ascii="Times New Roman" w:hAnsi="Times New Roman" w:cs="Times New Roman"/>
          <w:sz w:val="28"/>
          <w:szCs w:val="28"/>
          <w:lang w:val="kk-KZ"/>
        </w:rPr>
      </w:pPr>
    </w:p>
    <w:p w:rsidR="006A3F5A" w:rsidRDefault="006A3F5A" w:rsidP="00A81EF0">
      <w:pPr>
        <w:spacing w:after="0" w:line="240" w:lineRule="auto"/>
        <w:ind w:firstLine="540"/>
        <w:jc w:val="both"/>
        <w:rPr>
          <w:rFonts w:ascii="Times New Roman" w:hAnsi="Times New Roman" w:cs="Times New Roman"/>
          <w:sz w:val="28"/>
          <w:szCs w:val="28"/>
          <w:lang w:val="kk-KZ"/>
        </w:rPr>
      </w:pPr>
    </w:p>
    <w:p w:rsidR="006A3F5A" w:rsidRDefault="006A3F5A" w:rsidP="00A81EF0">
      <w:pPr>
        <w:spacing w:after="0" w:line="240" w:lineRule="auto"/>
        <w:ind w:firstLine="540"/>
        <w:jc w:val="both"/>
        <w:rPr>
          <w:rFonts w:ascii="Times New Roman" w:hAnsi="Times New Roman" w:cs="Times New Roman"/>
          <w:sz w:val="28"/>
          <w:szCs w:val="28"/>
          <w:lang w:val="kk-KZ"/>
        </w:rPr>
      </w:pP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1440"/>
        <w:gridCol w:w="1260"/>
        <w:gridCol w:w="1800"/>
        <w:gridCol w:w="1620"/>
      </w:tblGrid>
      <w:tr w:rsidR="00A81EF0" w:rsidRPr="00A81EF0" w:rsidTr="00CD4BF8">
        <w:trPr>
          <w:cantSplit/>
        </w:trPr>
        <w:tc>
          <w:tcPr>
            <w:tcW w:w="3708" w:type="dxa"/>
            <w:vMerge w:val="restart"/>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spacing w:after="0" w:line="240" w:lineRule="auto"/>
              <w:jc w:val="center"/>
              <w:rPr>
                <w:rFonts w:ascii="Times New Roman" w:hAnsi="Times New Roman" w:cs="Times New Roman"/>
                <w:sz w:val="28"/>
                <w:szCs w:val="28"/>
                <w:lang w:val="kk-KZ"/>
              </w:rPr>
            </w:pPr>
            <w:r w:rsidRPr="00A81EF0">
              <w:rPr>
                <w:rFonts w:ascii="Times New Roman" w:hAnsi="Times New Roman" w:cs="Times New Roman"/>
                <w:sz w:val="28"/>
                <w:szCs w:val="28"/>
                <w:lang w:val="kk-KZ"/>
              </w:rPr>
              <w:t>Жол-көлік оқиғасының түрі</w:t>
            </w:r>
          </w:p>
        </w:tc>
        <w:tc>
          <w:tcPr>
            <w:tcW w:w="6120" w:type="dxa"/>
            <w:gridSpan w:val="4"/>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spacing w:after="0" w:line="240" w:lineRule="auto"/>
              <w:jc w:val="center"/>
              <w:rPr>
                <w:rFonts w:ascii="Times New Roman" w:hAnsi="Times New Roman" w:cs="Times New Roman"/>
                <w:sz w:val="28"/>
                <w:szCs w:val="28"/>
              </w:rPr>
            </w:pPr>
            <w:r w:rsidRPr="00A81EF0">
              <w:rPr>
                <w:rFonts w:ascii="Times New Roman" w:hAnsi="Times New Roman" w:cs="Times New Roman"/>
                <w:sz w:val="28"/>
                <w:szCs w:val="28"/>
                <w:lang w:val="kk-KZ"/>
              </w:rPr>
              <w:t>Автомобиль жолдарындағы ЖКО</w:t>
            </w:r>
          </w:p>
        </w:tc>
      </w:tr>
      <w:tr w:rsidR="00A81EF0" w:rsidRPr="00A81EF0" w:rsidTr="00CD4BF8">
        <w:trPr>
          <w:cantSplit/>
        </w:trPr>
        <w:tc>
          <w:tcPr>
            <w:tcW w:w="3708" w:type="dxa"/>
            <w:vMerge/>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p>
        </w:tc>
        <w:tc>
          <w:tcPr>
            <w:tcW w:w="144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spacing w:after="0" w:line="240" w:lineRule="auto"/>
              <w:jc w:val="center"/>
              <w:rPr>
                <w:rFonts w:ascii="Times New Roman" w:hAnsi="Times New Roman" w:cs="Times New Roman"/>
                <w:sz w:val="28"/>
                <w:szCs w:val="28"/>
              </w:rPr>
            </w:pPr>
            <w:r w:rsidRPr="00A81EF0">
              <w:rPr>
                <w:rFonts w:ascii="Times New Roman" w:hAnsi="Times New Roman" w:cs="Times New Roman"/>
                <w:sz w:val="28"/>
                <w:szCs w:val="28"/>
                <w:lang w:val="kk-KZ"/>
              </w:rPr>
              <w:t>Москва-Санкт-Петербург</w:t>
            </w:r>
          </w:p>
        </w:tc>
        <w:tc>
          <w:tcPr>
            <w:tcW w:w="126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Москва-Харьков</w:t>
            </w:r>
          </w:p>
        </w:tc>
        <w:tc>
          <w:tcPr>
            <w:tcW w:w="180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color w:val="000000"/>
                <w:spacing w:val="4"/>
                <w:sz w:val="28"/>
                <w:szCs w:val="28"/>
              </w:rPr>
              <w:t>Ростов-на-</w:t>
            </w:r>
            <w:r w:rsidRPr="00A81EF0">
              <w:rPr>
                <w:rFonts w:ascii="Times New Roman" w:hAnsi="Times New Roman" w:cs="Times New Roman"/>
                <w:color w:val="000000"/>
                <w:spacing w:val="-2"/>
                <w:sz w:val="28"/>
                <w:szCs w:val="28"/>
              </w:rPr>
              <w:t xml:space="preserve">Дону   </w:t>
            </w:r>
            <w:r w:rsidRPr="00A81EF0">
              <w:rPr>
                <w:rFonts w:ascii="Times New Roman" w:hAnsi="Times New Roman" w:cs="Times New Roman"/>
                <w:color w:val="000000"/>
                <w:spacing w:val="3"/>
                <w:sz w:val="28"/>
                <w:szCs w:val="28"/>
              </w:rPr>
              <w:t>Орджоникидзе</w:t>
            </w:r>
          </w:p>
        </w:tc>
        <w:tc>
          <w:tcPr>
            <w:tcW w:w="162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color w:val="000000"/>
                <w:spacing w:val="4"/>
                <w:sz w:val="28"/>
                <w:szCs w:val="28"/>
                <w:lang w:val="kk-KZ"/>
              </w:rPr>
              <w:t xml:space="preserve">Павловская – </w:t>
            </w:r>
            <w:r w:rsidRPr="00A81EF0">
              <w:rPr>
                <w:rFonts w:ascii="Times New Roman" w:hAnsi="Times New Roman" w:cs="Times New Roman"/>
                <w:color w:val="000000"/>
                <w:spacing w:val="3"/>
                <w:sz w:val="28"/>
                <w:szCs w:val="28"/>
                <w:lang w:val="kk-KZ"/>
              </w:rPr>
              <w:t>Адлер</w:t>
            </w:r>
          </w:p>
        </w:tc>
      </w:tr>
      <w:tr w:rsidR="00A81EF0" w:rsidRPr="00A81EF0" w:rsidTr="00CD4BF8">
        <w:tc>
          <w:tcPr>
            <w:tcW w:w="3708" w:type="dxa"/>
            <w:tcBorders>
              <w:top w:val="single" w:sz="4" w:space="0" w:color="auto"/>
              <w:left w:val="single" w:sz="4" w:space="0" w:color="auto"/>
              <w:bottom w:val="single" w:sz="4" w:space="0" w:color="auto"/>
              <w:right w:val="single" w:sz="4" w:space="0" w:color="auto"/>
            </w:tcBorders>
          </w:tcPr>
          <w:p w:rsidR="00A81EF0" w:rsidRPr="00A81EF0" w:rsidRDefault="00A81EF0" w:rsidP="00A81EF0">
            <w:pPr>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Автомобильдің және мотоцикл-дің соқтығысуы, аударылуы</w:t>
            </w:r>
          </w:p>
        </w:tc>
        <w:tc>
          <w:tcPr>
            <w:tcW w:w="144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46</w:t>
            </w:r>
          </w:p>
        </w:tc>
        <w:tc>
          <w:tcPr>
            <w:tcW w:w="126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46,9</w:t>
            </w:r>
          </w:p>
        </w:tc>
        <w:tc>
          <w:tcPr>
            <w:tcW w:w="180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58,3</w:t>
            </w:r>
          </w:p>
        </w:tc>
        <w:tc>
          <w:tcPr>
            <w:tcW w:w="162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68,1</w:t>
            </w:r>
          </w:p>
        </w:tc>
      </w:tr>
      <w:tr w:rsidR="00A81EF0" w:rsidRPr="00A81EF0" w:rsidTr="00CD4BF8">
        <w:tc>
          <w:tcPr>
            <w:tcW w:w="3708" w:type="dxa"/>
            <w:tcBorders>
              <w:top w:val="single" w:sz="4" w:space="0" w:color="auto"/>
              <w:left w:val="single" w:sz="4" w:space="0" w:color="auto"/>
              <w:bottom w:val="single" w:sz="4" w:space="0" w:color="auto"/>
              <w:right w:val="single" w:sz="4" w:space="0" w:color="auto"/>
            </w:tcBorders>
          </w:tcPr>
          <w:p w:rsidR="00A81EF0" w:rsidRPr="00A81EF0" w:rsidRDefault="00A81EF0" w:rsidP="00A81EF0">
            <w:pPr>
              <w:pStyle w:val="21"/>
              <w:spacing w:after="0" w:line="240" w:lineRule="auto"/>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Велосипедшіні және арбаны соғу</w:t>
            </w:r>
          </w:p>
        </w:tc>
        <w:tc>
          <w:tcPr>
            <w:tcW w:w="144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12,1</w:t>
            </w:r>
          </w:p>
        </w:tc>
        <w:tc>
          <w:tcPr>
            <w:tcW w:w="126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8,6</w:t>
            </w:r>
          </w:p>
        </w:tc>
        <w:tc>
          <w:tcPr>
            <w:tcW w:w="180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18,3</w:t>
            </w:r>
          </w:p>
        </w:tc>
        <w:tc>
          <w:tcPr>
            <w:tcW w:w="162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16</w:t>
            </w:r>
          </w:p>
        </w:tc>
      </w:tr>
      <w:tr w:rsidR="00A81EF0" w:rsidRPr="00A81EF0" w:rsidTr="00CD4BF8">
        <w:tc>
          <w:tcPr>
            <w:tcW w:w="3708" w:type="dxa"/>
            <w:tcBorders>
              <w:top w:val="single" w:sz="4" w:space="0" w:color="auto"/>
              <w:left w:val="single" w:sz="4" w:space="0" w:color="auto"/>
              <w:bottom w:val="single" w:sz="4" w:space="0" w:color="auto"/>
              <w:right w:val="single" w:sz="4" w:space="0" w:color="auto"/>
            </w:tcBorders>
          </w:tcPr>
          <w:p w:rsidR="00A81EF0" w:rsidRPr="00A81EF0" w:rsidRDefault="00A81EF0" w:rsidP="00A81EF0">
            <w:pPr>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Жаяу жүргіншіні соғу</w:t>
            </w:r>
          </w:p>
        </w:tc>
        <w:tc>
          <w:tcPr>
            <w:tcW w:w="144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40,4</w:t>
            </w:r>
          </w:p>
        </w:tc>
        <w:tc>
          <w:tcPr>
            <w:tcW w:w="126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43,3</w:t>
            </w:r>
          </w:p>
        </w:tc>
        <w:tc>
          <w:tcPr>
            <w:tcW w:w="180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22,5</w:t>
            </w:r>
          </w:p>
        </w:tc>
        <w:tc>
          <w:tcPr>
            <w:tcW w:w="162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14,9</w:t>
            </w:r>
          </w:p>
        </w:tc>
      </w:tr>
      <w:tr w:rsidR="00A81EF0" w:rsidRPr="00A81EF0" w:rsidTr="00CD4BF8">
        <w:tc>
          <w:tcPr>
            <w:tcW w:w="3708" w:type="dxa"/>
            <w:tcBorders>
              <w:top w:val="single" w:sz="4" w:space="0" w:color="auto"/>
              <w:left w:val="single" w:sz="4" w:space="0" w:color="auto"/>
              <w:bottom w:val="single" w:sz="4" w:space="0" w:color="auto"/>
              <w:right w:val="single" w:sz="4" w:space="0" w:color="auto"/>
            </w:tcBorders>
          </w:tcPr>
          <w:p w:rsidR="00A81EF0" w:rsidRPr="00A81EF0" w:rsidRDefault="00A81EF0" w:rsidP="00A81EF0">
            <w:pPr>
              <w:pStyle w:val="21"/>
              <w:spacing w:after="0" w:line="240" w:lineRule="auto"/>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Басқа да ЖКО</w:t>
            </w:r>
          </w:p>
        </w:tc>
        <w:tc>
          <w:tcPr>
            <w:tcW w:w="144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2,5</w:t>
            </w:r>
          </w:p>
        </w:tc>
        <w:tc>
          <w:tcPr>
            <w:tcW w:w="126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1,2</w:t>
            </w:r>
          </w:p>
        </w:tc>
        <w:tc>
          <w:tcPr>
            <w:tcW w:w="180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0,9</w:t>
            </w:r>
          </w:p>
        </w:tc>
        <w:tc>
          <w:tcPr>
            <w:tcW w:w="162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1</w:t>
            </w:r>
          </w:p>
        </w:tc>
      </w:tr>
      <w:tr w:rsidR="00A81EF0" w:rsidRPr="00A81EF0" w:rsidTr="00CD4BF8">
        <w:tc>
          <w:tcPr>
            <w:tcW w:w="3708" w:type="dxa"/>
            <w:tcBorders>
              <w:top w:val="single" w:sz="4" w:space="0" w:color="auto"/>
              <w:left w:val="single" w:sz="4" w:space="0" w:color="auto"/>
              <w:bottom w:val="single" w:sz="4" w:space="0" w:color="auto"/>
              <w:right w:val="single" w:sz="4" w:space="0" w:color="auto"/>
            </w:tcBorders>
          </w:tcPr>
          <w:p w:rsidR="00A81EF0" w:rsidRPr="00A81EF0" w:rsidRDefault="00A81EF0" w:rsidP="00A81EF0">
            <w:pPr>
              <w:pStyle w:val="21"/>
              <w:spacing w:after="0" w:line="240" w:lineRule="auto"/>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Барлық ЖКО түнгі уақытты болған ЖКО</w:t>
            </w:r>
          </w:p>
        </w:tc>
        <w:tc>
          <w:tcPr>
            <w:tcW w:w="144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50</w:t>
            </w:r>
          </w:p>
        </w:tc>
        <w:tc>
          <w:tcPr>
            <w:tcW w:w="126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40,6</w:t>
            </w:r>
          </w:p>
        </w:tc>
        <w:tc>
          <w:tcPr>
            <w:tcW w:w="180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44</w:t>
            </w:r>
          </w:p>
        </w:tc>
        <w:tc>
          <w:tcPr>
            <w:tcW w:w="1620" w:type="dxa"/>
            <w:tcBorders>
              <w:top w:val="single" w:sz="4" w:space="0" w:color="auto"/>
              <w:left w:val="single" w:sz="4" w:space="0" w:color="auto"/>
              <w:bottom w:val="single" w:sz="4" w:space="0" w:color="auto"/>
              <w:right w:val="single" w:sz="4" w:space="0" w:color="auto"/>
            </w:tcBorders>
            <w:vAlign w:val="center"/>
          </w:tcPr>
          <w:p w:rsidR="00A81EF0" w:rsidRPr="00A81EF0" w:rsidRDefault="00A81EF0" w:rsidP="00A81EF0">
            <w:pPr>
              <w:pStyle w:val="21"/>
              <w:spacing w:after="0" w:line="240" w:lineRule="auto"/>
              <w:rPr>
                <w:rFonts w:ascii="Times New Roman" w:hAnsi="Times New Roman" w:cs="Times New Roman"/>
                <w:sz w:val="28"/>
                <w:szCs w:val="28"/>
                <w:lang w:val="kk-KZ"/>
              </w:rPr>
            </w:pPr>
            <w:r w:rsidRPr="00A81EF0">
              <w:rPr>
                <w:rFonts w:ascii="Times New Roman" w:hAnsi="Times New Roman" w:cs="Times New Roman"/>
                <w:sz w:val="28"/>
                <w:szCs w:val="28"/>
                <w:lang w:val="kk-KZ"/>
              </w:rPr>
              <w:t>43</w:t>
            </w:r>
          </w:p>
        </w:tc>
      </w:tr>
    </w:tbl>
    <w:p w:rsidR="00A81EF0" w:rsidRPr="00A81EF0" w:rsidRDefault="00A81EF0" w:rsidP="00A81EF0">
      <w:pPr>
        <w:pStyle w:val="21"/>
        <w:spacing w:after="0" w:line="240" w:lineRule="auto"/>
        <w:ind w:firstLine="567"/>
        <w:jc w:val="both"/>
        <w:rPr>
          <w:rFonts w:ascii="Times New Roman" w:hAnsi="Times New Roman" w:cs="Times New Roman"/>
          <w:sz w:val="28"/>
          <w:szCs w:val="28"/>
          <w:lang w:val="kk-KZ"/>
        </w:rPr>
      </w:pP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Қараңғы уақытта болған жол-көлік оқиғасының көбісі сыртқы стационарлы жарықтандырудың болмауынан немесе оның сапасының төмен болуынан екендігін ескерген жөн. Қараңғы уақытта болған жол-көлік оқиғасының ауыр болуымен сипатталады, әсіресе жаяу жүргіншілерді қағып кету. Тәуліктің қараңғы уақытында қозғалыс қауіпсіздігінің жоғарылау себебі жүргізушінің көру қабілеттілігінің нашарлауынан екендігі түсінікті. Өйткені қозғалыс жағдайына баға беру үшін пайдаланылатын  ақпараттың өңделуінің 90 % көрудің көмегімен іске асады.</w:t>
      </w: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 xml:space="preserve">Жол-көлік оқиғасы салдарының ауыр болуы  жүргізуші күндізгі уақытқа қарағанда түнгі уақытта кедергілерді кешірек байқайды, соған сәйкес қозғалыс жылдамдығын төмендетуді  үлгермей қалуымен түсіндіріледі. </w:t>
      </w: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lastRenderedPageBreak/>
        <w:t>Тәуліктің қараңғы мезгілінде жүргізушінің жағдайды бағалауының нашарлығынан өз автомобилінің жылдамдығын бағалауының дәлдігін төменірек болуынан және ең негізгісі қарсы келе жатқан автомобиль фарасының жарығынан уақытша көрмей қалуға ұшырап, жол-көлік оқиғасының орын алу ықтималдығын тудырады.</w:t>
      </w: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Жол қозғалыс қауіпсіздігі жөніндегі мамандардың зерттеулерінің нәтижесі, біздің қараңғы уақыттағы жол-көлік оқиғасының спецификасы жөніндегі берілгендерді растап отыр.</w:t>
      </w: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Жолдың жарықтылығының сапасының негізгі көрсеткіші болып жол төсемінің жарқырауы болып табылады және оның өлшем бірлігі ретінде шаршы метрдегі кондела қабылданған (кд/м</w:t>
      </w:r>
      <w:r w:rsidRPr="00A81EF0">
        <w:rPr>
          <w:rFonts w:ascii="Times New Roman" w:hAnsi="Times New Roman" w:cs="Times New Roman"/>
          <w:sz w:val="28"/>
          <w:szCs w:val="28"/>
          <w:vertAlign w:val="superscript"/>
          <w:lang w:val="kk-KZ"/>
        </w:rPr>
        <w:t>2</w:t>
      </w:r>
      <w:r w:rsidRPr="00A81EF0">
        <w:rPr>
          <w:rFonts w:ascii="Times New Roman" w:hAnsi="Times New Roman" w:cs="Times New Roman"/>
          <w:sz w:val="28"/>
          <w:szCs w:val="28"/>
          <w:lang w:val="kk-KZ"/>
        </w:rPr>
        <w:t>). Төсемнің жарқырауы жүргізушінің көру қабілетіне жағдай жасайды және жолдың өту бөлігін ендік жарықтандыру шамасы мен жол төсемінің шағылыстыру қабілеттілігіне тәуелді.</w:t>
      </w:r>
    </w:p>
    <w:p w:rsidR="00A81EF0" w:rsidRPr="00A81EF0" w:rsidRDefault="00A81EF0" w:rsidP="00A81EF0">
      <w:pPr>
        <w:spacing w:after="0" w:line="240" w:lineRule="auto"/>
        <w:ind w:firstLine="540"/>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Егер төсемнің шағылыстыру сипаттамасы белгілі болса, онда ендік жарықтандыруды есептеу арқылы өлшей, жарықтандыру сипаттамасына баға беруге болады.</w:t>
      </w:r>
    </w:p>
    <w:p w:rsidR="00A81EF0" w:rsidRPr="00A81EF0" w:rsidRDefault="00B91514" w:rsidP="00A81EF0">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77696" behindDoc="1" locked="1" layoutInCell="0" allowOverlap="1">
                <wp:simplePos x="0" y="0"/>
                <wp:positionH relativeFrom="column">
                  <wp:posOffset>-64770</wp:posOffset>
                </wp:positionH>
                <wp:positionV relativeFrom="paragraph">
                  <wp:posOffset>188595</wp:posOffset>
                </wp:positionV>
                <wp:extent cx="5943600" cy="1976120"/>
                <wp:effectExtent l="0" t="3810" r="1905" b="1270"/>
                <wp:wrapTight wrapText="bothSides">
                  <wp:wrapPolygon edited="0">
                    <wp:start x="-35" y="0"/>
                    <wp:lineTo x="-35" y="14402"/>
                    <wp:lineTo x="4362" y="15027"/>
                    <wp:lineTo x="10800" y="15027"/>
                    <wp:lineTo x="173" y="15443"/>
                    <wp:lineTo x="173" y="21496"/>
                    <wp:lineTo x="21392" y="21496"/>
                    <wp:lineTo x="21462" y="15443"/>
                    <wp:lineTo x="10800" y="15027"/>
                    <wp:lineTo x="17238" y="15027"/>
                    <wp:lineTo x="21600" y="14402"/>
                    <wp:lineTo x="21600" y="0"/>
                    <wp:lineTo x="-35" y="0"/>
                  </wp:wrapPolygon>
                </wp:wrapTight>
                <wp:docPr id="96"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976120"/>
                          <a:chOff x="1701" y="4682"/>
                          <a:chExt cx="5520" cy="2572"/>
                        </a:xfrm>
                      </wpg:grpSpPr>
                      <pic:pic xmlns:pic="http://schemas.openxmlformats.org/drawingml/2006/picture">
                        <pic:nvPicPr>
                          <pic:cNvPr id="97" name="Picture 115"/>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1701" y="4682"/>
                            <a:ext cx="5520" cy="1720"/>
                          </a:xfrm>
                          <a:prstGeom prst="rect">
                            <a:avLst/>
                          </a:prstGeom>
                          <a:noFill/>
                          <a:extLst>
                            <a:ext uri="{909E8E84-426E-40DD-AFC4-6F175D3DCCD1}">
                              <a14:hiddenFill xmlns:a14="http://schemas.microsoft.com/office/drawing/2010/main">
                                <a:solidFill>
                                  <a:srgbClr val="FFFFFF"/>
                                </a:solidFill>
                              </a14:hiddenFill>
                            </a:ext>
                          </a:extLst>
                        </pic:spPr>
                      </pic:pic>
                      <wps:wsp>
                        <wps:cNvPr id="98" name="Text Box 116"/>
                        <wps:cNvSpPr txBox="1">
                          <a:spLocks noChangeArrowheads="1"/>
                        </wps:cNvSpPr>
                        <wps:spPr bwMode="auto">
                          <a:xfrm>
                            <a:off x="1761" y="6534"/>
                            <a:ext cx="540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81EF0">
                              <w:pPr>
                                <w:shd w:val="clear" w:color="auto" w:fill="FFFFFF"/>
                                <w:spacing w:before="108"/>
                                <w:rPr>
                                  <w:lang w:val="kk-KZ"/>
                                </w:rPr>
                              </w:pPr>
                              <w:r>
                                <w:rPr>
                                  <w:color w:val="000000"/>
                                  <w:spacing w:val="-1"/>
                                </w:rPr>
                                <w:t>Ба</w:t>
                              </w:r>
                              <w:r>
                                <w:rPr>
                                  <w:color w:val="000000"/>
                                  <w:spacing w:val="-1"/>
                                  <w:lang w:val="kk-KZ"/>
                                </w:rPr>
                                <w:t>ғыттау қалқандарын қондыру сұлбасы</w:t>
                              </w:r>
                            </w:p>
                            <w:p w:rsidR="005E2BC0" w:rsidRDefault="005E2BC0" w:rsidP="00A81EF0">
                              <w:pPr>
                                <w:rPr>
                                  <w:sz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 o:spid="_x0000_s1135" style="position:absolute;left:0;text-align:left;margin-left:-5.1pt;margin-top:14.85pt;width:468pt;height:155.6pt;z-index:-251638784" coordorigin="1701,4682" coordsize="5520,2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" o:allowincell="f">
                <v:shape id="Picture 115" o:spid="_x0000_s1136" type="#_x0000_t75" style="position:absolute;left:1701;top:4682;width:5520;height:17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65w0vEAAAA2wAAAA8AAABkcnMvZG93bnJldi54bWxEj0FrAjEUhO+F/ofwBG81qwdtV7NSqqIX&#10;abUFe3xs3m4WNy9LEnX77xuh0OMwM98wi2VvW3ElHxrHCsajDARx6XTDtYKvz83TM4gQkTW2jknB&#10;DwVYFo8PC8y1u/GBrsdYiwThkKMCE2OXSxlKQxbDyHXEyauctxiT9LXUHm8Jbls5ybKptNhwWjDY&#10;0Zuh8ny8WAX70/q7YrNaH1bGXz7OrcTp9l2p4aB/nYOI1Mf/8F97pxW8zOD+Jf0AWf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65w0vEAAAA2wAAAA8AAAAAAAAAAAAAAAAA&#10;nwIAAGRycy9kb3ducmV2LnhtbFBLBQYAAAAABAAEAPcAAACQAwAAAAA=&#10;">
                  <v:imagedata r:id="rId174" o:title=""/>
                </v:shape>
                <v:shape id="Text Box 116" o:spid="_x0000_s1137" type="#_x0000_t202" style="position:absolute;left:1761;top:6534;width:54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T0IbwA&#10;AADbAAAADwAAAGRycy9kb3ducmV2LnhtbERPSwrCMBDdC94hjOBGNFX8VqOooLj1c4CxGdtiMylN&#10;tPX2ZiG4fLz/atOYQrypcrllBcNBBII4sTrnVMHteujPQTiPrLGwTAo+5GCzbrdWGGtb85neF5+K&#10;EMIuRgWZ92UspUsyMugGtiQO3MNWBn2AVSp1hXUIN4UcRdFUGsw5NGRY0j6j5Hl5GQWPU92bLOr7&#10;0d9m5/F0h/nsbj9KdTvNdgnCU+P/4p/7pBUs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exPQhvAAAANsAAAAPAAAAAAAAAAAAAAAAAJgCAABkcnMvZG93bnJldi54&#10;bWxQSwUGAAAAAAQABAD1AAAAgQMAAAAA&#10;" stroked="f">
                  <v:textbox>
                    <w:txbxContent>
                      <w:p w:rsidR="005E2BC0" w:rsidRDefault="005E2BC0" w:rsidP="00A81EF0">
                        <w:pPr>
                          <w:shd w:val="clear" w:color="auto" w:fill="FFFFFF"/>
                          <w:spacing w:before="108"/>
                          <w:rPr>
                            <w:lang w:val="kk-KZ"/>
                          </w:rPr>
                        </w:pPr>
                        <w:r>
                          <w:rPr>
                            <w:color w:val="000000"/>
                            <w:spacing w:val="-1"/>
                          </w:rPr>
                          <w:t>Ба</w:t>
                        </w:r>
                        <w:r>
                          <w:rPr>
                            <w:color w:val="000000"/>
                            <w:spacing w:val="-1"/>
                            <w:lang w:val="kk-KZ"/>
                          </w:rPr>
                          <w:t>ғыттау қалқандарын қондыру сұлбасы</w:t>
                        </w:r>
                      </w:p>
                      <w:p w:rsidR="005E2BC0" w:rsidRDefault="005E2BC0" w:rsidP="00A81EF0">
                        <w:pPr>
                          <w:rPr>
                            <w:sz w:val="20"/>
                          </w:rPr>
                        </w:pPr>
                      </w:p>
                    </w:txbxContent>
                  </v:textbox>
                </v:shape>
                <w10:wrap type="tight"/>
                <w10:anchorlock/>
              </v:group>
            </w:pict>
          </mc:Fallback>
        </mc:AlternateContent>
      </w:r>
      <w:r w:rsidR="00A81EF0" w:rsidRPr="00A81EF0">
        <w:rPr>
          <w:rFonts w:ascii="Times New Roman" w:hAnsi="Times New Roman" w:cs="Times New Roman"/>
          <w:sz w:val="28"/>
          <w:szCs w:val="28"/>
          <w:lang w:val="kk-KZ"/>
        </w:rPr>
        <w:t>Жарықтандыруды жобалау кезінде және оның сапасын бақылап отыру кезінде келесілерді ескеру қажет:</w:t>
      </w:r>
    </w:p>
    <w:p w:rsidR="00A81EF0" w:rsidRPr="00A81EF0" w:rsidRDefault="00A81EF0" w:rsidP="0008464F">
      <w:pPr>
        <w:numPr>
          <w:ilvl w:val="0"/>
          <w:numId w:val="36"/>
        </w:numPr>
        <w:tabs>
          <w:tab w:val="clear" w:pos="1259"/>
          <w:tab w:val="num" w:pos="851"/>
        </w:tabs>
        <w:autoSpaceDE w:val="0"/>
        <w:autoSpaceDN w:val="0"/>
        <w:spacing w:after="0" w:line="240" w:lineRule="auto"/>
        <w:ind w:left="0" w:firstLine="567"/>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жарықтандыру құрылғыларын қалыпты сандық және сапалық көрсеткішпен қамтамасыз ету;</w:t>
      </w:r>
    </w:p>
    <w:p w:rsidR="00A81EF0" w:rsidRPr="00A81EF0" w:rsidRDefault="00A81EF0" w:rsidP="0008464F">
      <w:pPr>
        <w:numPr>
          <w:ilvl w:val="0"/>
          <w:numId w:val="36"/>
        </w:numPr>
        <w:tabs>
          <w:tab w:val="clear" w:pos="1259"/>
          <w:tab w:val="num" w:pos="851"/>
        </w:tabs>
        <w:autoSpaceDE w:val="0"/>
        <w:autoSpaceDN w:val="0"/>
        <w:spacing w:after="0" w:line="240" w:lineRule="auto"/>
        <w:ind w:left="0" w:firstLine="567"/>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қиылыспен қосылу, жолдың тарылуы, автобус аялдамасы, жүргіншілер өткелі, тар көпірлер сияқты қауіпті аймақтарда жарық көзіне түсін өзгерту және жарықтандыру құрылғылардың құрылымы мен оларды орналастырудыы ескеру. Жүргізушілерден қарқынды қозғалыс орындарында жүргізуші жұмысының қиындауын ескере отырып, өту бөлігінің жарықтандырылуын 1,5-2 есе арттыру;</w:t>
      </w:r>
    </w:p>
    <w:p w:rsidR="00A81EF0" w:rsidRPr="00A81EF0" w:rsidRDefault="00A81EF0" w:rsidP="0008464F">
      <w:pPr>
        <w:numPr>
          <w:ilvl w:val="0"/>
          <w:numId w:val="36"/>
        </w:numPr>
        <w:tabs>
          <w:tab w:val="clear" w:pos="1259"/>
          <w:tab w:val="num" w:pos="851"/>
        </w:tabs>
        <w:autoSpaceDE w:val="0"/>
        <w:autoSpaceDN w:val="0"/>
        <w:spacing w:after="0" w:line="240" w:lineRule="auto"/>
        <w:ind w:left="0" w:firstLine="567"/>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жарнама отымен неонды жазулар сияқты жарық көздерінің шағылысу әсерін шектеу;</w:t>
      </w:r>
    </w:p>
    <w:p w:rsidR="00A81EF0" w:rsidRPr="00A81EF0" w:rsidRDefault="00A81EF0" w:rsidP="0008464F">
      <w:pPr>
        <w:numPr>
          <w:ilvl w:val="0"/>
          <w:numId w:val="36"/>
        </w:numPr>
        <w:tabs>
          <w:tab w:val="clear" w:pos="1259"/>
          <w:tab w:val="num" w:pos="851"/>
        </w:tabs>
        <w:autoSpaceDE w:val="0"/>
        <w:autoSpaceDN w:val="0"/>
        <w:spacing w:after="0" w:line="240" w:lineRule="auto"/>
        <w:ind w:left="0" w:firstLine="567"/>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жолдың күрделі және қауіпті бөлікті жарықпен үзіліссіз қамтамасыз ету және жарықтандыру жолақтары мен жарытанбайтын жолақтырдың кезектеліп келуіне жол бермеу.</w:t>
      </w:r>
    </w:p>
    <w:p w:rsidR="00A81EF0" w:rsidRPr="00A81EF0" w:rsidRDefault="00B91514" w:rsidP="00A81EF0">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noProof/>
          <w:sz w:val="28"/>
          <w:szCs w:val="28"/>
        </w:rPr>
        <w:lastRenderedPageBreak/>
        <mc:AlternateContent>
          <mc:Choice Requires="wpg">
            <w:drawing>
              <wp:anchor distT="0" distB="0" distL="114300" distR="114300" simplePos="0" relativeHeight="251678720" behindDoc="1" locked="1" layoutInCell="0" allowOverlap="1">
                <wp:simplePos x="0" y="0"/>
                <wp:positionH relativeFrom="column">
                  <wp:posOffset>-2540</wp:posOffset>
                </wp:positionH>
                <wp:positionV relativeFrom="paragraph">
                  <wp:posOffset>-767715</wp:posOffset>
                </wp:positionV>
                <wp:extent cx="5943600" cy="2351405"/>
                <wp:effectExtent l="3175" t="0" r="0" b="0"/>
                <wp:wrapSquare wrapText="bothSides"/>
                <wp:docPr id="93"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2351405"/>
                          <a:chOff x="1701" y="5004"/>
                          <a:chExt cx="9360" cy="5030"/>
                        </a:xfrm>
                      </wpg:grpSpPr>
                      <pic:pic xmlns:pic="http://schemas.openxmlformats.org/drawingml/2006/picture">
                        <pic:nvPicPr>
                          <pic:cNvPr id="94" name="Picture 118"/>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1701" y="5004"/>
                            <a:ext cx="9360" cy="3631"/>
                          </a:xfrm>
                          <a:prstGeom prst="rect">
                            <a:avLst/>
                          </a:prstGeom>
                          <a:noFill/>
                          <a:extLst>
                            <a:ext uri="{909E8E84-426E-40DD-AFC4-6F175D3DCCD1}">
                              <a14:hiddenFill xmlns:a14="http://schemas.microsoft.com/office/drawing/2010/main">
                                <a:solidFill>
                                  <a:srgbClr val="FFFFFF"/>
                                </a:solidFill>
                              </a14:hiddenFill>
                            </a:ext>
                          </a:extLst>
                        </pic:spPr>
                      </pic:pic>
                      <wps:wsp>
                        <wps:cNvPr id="95" name="Text Box 119"/>
                        <wps:cNvSpPr txBox="1">
                          <a:spLocks noChangeArrowheads="1"/>
                        </wps:cNvSpPr>
                        <wps:spPr bwMode="auto">
                          <a:xfrm>
                            <a:off x="2061" y="8774"/>
                            <a:ext cx="8640" cy="1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A81EF0">
                              <w:pPr>
                                <w:shd w:val="clear" w:color="auto" w:fill="FFFFFF"/>
                                <w:jc w:val="center"/>
                                <w:rPr>
                                  <w:color w:val="000000"/>
                                  <w:spacing w:val="-1"/>
                                  <w:sz w:val="20"/>
                                </w:rPr>
                              </w:pPr>
                              <w:r>
                                <w:rPr>
                                  <w:color w:val="000000"/>
                                  <w:spacing w:val="-1"/>
                                  <w:sz w:val="20"/>
                                </w:rPr>
                                <w:t>Жары</w:t>
                              </w:r>
                              <w:r>
                                <w:rPr>
                                  <w:color w:val="000000"/>
                                  <w:spacing w:val="-1"/>
                                  <w:sz w:val="20"/>
                                  <w:lang w:val="kk-KZ"/>
                                </w:rPr>
                                <w:t>қтаушылардың қондыруының негізгі сұлбасы</w:t>
                              </w:r>
                              <w:r>
                                <w:rPr>
                                  <w:color w:val="000000"/>
                                  <w:spacing w:val="-1"/>
                                  <w:sz w:val="20"/>
                                </w:rPr>
                                <w:t>:</w:t>
                              </w:r>
                            </w:p>
                            <w:p w:rsidR="005E2BC0" w:rsidRDefault="005E2BC0" w:rsidP="00A81EF0">
                              <w:pPr>
                                <w:shd w:val="clear" w:color="auto" w:fill="FFFFFF"/>
                                <w:jc w:val="center"/>
                                <w:rPr>
                                  <w:color w:val="000000"/>
                                  <w:spacing w:val="-2"/>
                                  <w:sz w:val="20"/>
                                  <w:lang w:val="kk-KZ"/>
                                </w:rPr>
                              </w:pPr>
                              <w:r>
                                <w:rPr>
                                  <w:i/>
                                  <w:color w:val="000000"/>
                                  <w:spacing w:val="-4"/>
                                  <w:sz w:val="20"/>
                                </w:rPr>
                                <w:t>а</w:t>
                              </w:r>
                              <w:r>
                                <w:rPr>
                                  <w:color w:val="000000"/>
                                  <w:spacing w:val="-4"/>
                                  <w:sz w:val="20"/>
                                </w:rPr>
                                <w:t xml:space="preserve"> – </w:t>
                              </w:r>
                              <w:r>
                                <w:rPr>
                                  <w:color w:val="000000"/>
                                  <w:spacing w:val="-4"/>
                                  <w:sz w:val="20"/>
                                  <w:lang w:val="kk-KZ"/>
                                </w:rPr>
                                <w:t>бір жақты</w:t>
                              </w:r>
                              <w:r>
                                <w:rPr>
                                  <w:color w:val="000000"/>
                                  <w:spacing w:val="-4"/>
                                  <w:sz w:val="20"/>
                                </w:rPr>
                                <w:t xml:space="preserve">; </w:t>
                              </w:r>
                              <w:r>
                                <w:rPr>
                                  <w:i/>
                                  <w:color w:val="000000"/>
                                  <w:spacing w:val="-4"/>
                                  <w:sz w:val="20"/>
                                </w:rPr>
                                <w:t xml:space="preserve">б </w:t>
                              </w:r>
                              <w:r>
                                <w:rPr>
                                  <w:color w:val="000000"/>
                                  <w:spacing w:val="-4"/>
                                  <w:sz w:val="20"/>
                                </w:rPr>
                                <w:t xml:space="preserve">— </w:t>
                              </w:r>
                              <w:r>
                                <w:rPr>
                                  <w:color w:val="000000"/>
                                  <w:spacing w:val="-4"/>
                                  <w:sz w:val="20"/>
                                  <w:lang w:val="kk-KZ"/>
                                </w:rPr>
                                <w:t xml:space="preserve">екі қатарлы </w:t>
                              </w:r>
                              <w:r>
                                <w:rPr>
                                  <w:color w:val="000000"/>
                                  <w:spacing w:val="-4"/>
                                  <w:sz w:val="20"/>
                                </w:rPr>
                                <w:t>-</w:t>
                              </w:r>
                              <w:r>
                                <w:rPr>
                                  <w:color w:val="000000"/>
                                  <w:spacing w:val="-4"/>
                                  <w:sz w:val="20"/>
                                  <w:lang w:val="kk-KZ"/>
                                </w:rPr>
                                <w:t xml:space="preserve"> шахматты</w:t>
                              </w:r>
                              <w:r>
                                <w:rPr>
                                  <w:color w:val="000000"/>
                                  <w:spacing w:val="-4"/>
                                  <w:sz w:val="20"/>
                                </w:rPr>
                                <w:t xml:space="preserve">; </w:t>
                              </w:r>
                              <w:r>
                                <w:rPr>
                                  <w:i/>
                                  <w:color w:val="000000"/>
                                  <w:spacing w:val="-4"/>
                                  <w:sz w:val="20"/>
                                </w:rPr>
                                <w:t>в</w:t>
                              </w:r>
                              <w:r>
                                <w:rPr>
                                  <w:color w:val="000000"/>
                                  <w:spacing w:val="-4"/>
                                  <w:sz w:val="20"/>
                                </w:rPr>
                                <w:t xml:space="preserve"> - </w:t>
                              </w:r>
                              <w:r>
                                <w:rPr>
                                  <w:color w:val="000000"/>
                                  <w:spacing w:val="-4"/>
                                  <w:sz w:val="20"/>
                                  <w:lang w:val="kk-KZ"/>
                                </w:rPr>
                                <w:t>екі қатарлы</w:t>
                              </w:r>
                              <w:r>
                                <w:rPr>
                                  <w:color w:val="000000"/>
                                  <w:spacing w:val="-2"/>
                                  <w:sz w:val="20"/>
                                </w:rPr>
                                <w:t xml:space="preserve"> </w:t>
                              </w:r>
                              <w:r>
                                <w:rPr>
                                  <w:color w:val="000000"/>
                                  <w:spacing w:val="-2"/>
                                  <w:sz w:val="20"/>
                                  <w:lang w:val="kk-KZ"/>
                                </w:rPr>
                                <w:t>тікбұрышты</w:t>
                              </w:r>
                              <w:r>
                                <w:rPr>
                                  <w:color w:val="000000"/>
                                  <w:spacing w:val="-2"/>
                                  <w:sz w:val="20"/>
                                </w:rPr>
                                <w:t xml:space="preserve">; </w:t>
                              </w:r>
                              <w:r>
                                <w:rPr>
                                  <w:i/>
                                  <w:color w:val="000000"/>
                                  <w:spacing w:val="-2"/>
                                  <w:sz w:val="20"/>
                                </w:rPr>
                                <w:t>г</w:t>
                              </w:r>
                              <w:r>
                                <w:rPr>
                                  <w:color w:val="000000"/>
                                  <w:spacing w:val="-2"/>
                                  <w:sz w:val="20"/>
                                </w:rPr>
                                <w:t xml:space="preserve"> — осьтік; </w:t>
                              </w:r>
                              <w:r>
                                <w:rPr>
                                  <w:i/>
                                  <w:color w:val="000000"/>
                                  <w:spacing w:val="-2"/>
                                  <w:sz w:val="20"/>
                                </w:rPr>
                                <w:t>д</w:t>
                              </w:r>
                              <w:r>
                                <w:rPr>
                                  <w:color w:val="000000"/>
                                  <w:spacing w:val="-2"/>
                                  <w:sz w:val="20"/>
                                </w:rPr>
                                <w:t xml:space="preserve"> – </w:t>
                              </w:r>
                              <w:r>
                                <w:rPr>
                                  <w:color w:val="000000"/>
                                  <w:spacing w:val="-2"/>
                                  <w:sz w:val="20"/>
                                  <w:lang w:val="kk-KZ"/>
                                </w:rPr>
                                <w:t xml:space="preserve">ось қозғалысы </w:t>
                              </w: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Pr="0040742E" w:rsidRDefault="005E2BC0" w:rsidP="00A81EF0">
                              <w:pPr>
                                <w:shd w:val="clear" w:color="auto" w:fill="FFFFFF"/>
                                <w:jc w:val="center"/>
                                <w:rPr>
                                  <w:sz w:val="20"/>
                                  <w:lang w:val="kk-KZ"/>
                                </w:rPr>
                              </w:pPr>
                              <w:r>
                                <w:rPr>
                                  <w:color w:val="000000"/>
                                  <w:spacing w:val="-2"/>
                                  <w:sz w:val="20"/>
                                  <w:lang w:val="kk-KZ"/>
                                </w:rPr>
                                <w:t xml:space="preserve">бойынша </w:t>
                              </w:r>
                              <w:r>
                                <w:rPr>
                                  <w:color w:val="000000"/>
                                  <w:spacing w:val="-4"/>
                                  <w:sz w:val="20"/>
                                  <w:lang w:val="kk-KZ"/>
                                </w:rPr>
                                <w:t>екі қатарлы</w:t>
                              </w:r>
                              <w:r w:rsidRPr="0040742E">
                                <w:rPr>
                                  <w:color w:val="000000"/>
                                  <w:spacing w:val="-2"/>
                                  <w:sz w:val="20"/>
                                  <w:lang w:val="kk-KZ"/>
                                </w:rPr>
                                <w:t xml:space="preserve"> </w:t>
                              </w:r>
                              <w:r>
                                <w:rPr>
                                  <w:color w:val="000000"/>
                                  <w:spacing w:val="-2"/>
                                  <w:sz w:val="20"/>
                                  <w:lang w:val="kk-KZ"/>
                                </w:rPr>
                                <w:t>тікбұрышты</w:t>
                              </w:r>
                              <w:r w:rsidRPr="0040742E">
                                <w:rPr>
                                  <w:color w:val="000000"/>
                                  <w:spacing w:val="-2"/>
                                  <w:sz w:val="20"/>
                                  <w:lang w:val="kk-KZ"/>
                                </w:rPr>
                                <w:t xml:space="preserve">; </w:t>
                              </w:r>
                              <w:r w:rsidRPr="0040742E">
                                <w:rPr>
                                  <w:i/>
                                  <w:color w:val="000000"/>
                                  <w:spacing w:val="-2"/>
                                  <w:sz w:val="20"/>
                                  <w:lang w:val="kk-KZ"/>
                                </w:rPr>
                                <w:t>е</w:t>
                              </w:r>
                              <w:r w:rsidRPr="0040742E">
                                <w:rPr>
                                  <w:color w:val="000000"/>
                                  <w:spacing w:val="-2"/>
                                  <w:sz w:val="20"/>
                                  <w:lang w:val="kk-KZ"/>
                                </w:rPr>
                                <w:t xml:space="preserve"> –</w:t>
                              </w:r>
                              <w:r>
                                <w:rPr>
                                  <w:color w:val="000000"/>
                                  <w:spacing w:val="-2"/>
                                  <w:sz w:val="20"/>
                                  <w:lang w:val="kk-KZ"/>
                                </w:rPr>
                                <w:t xml:space="preserve"> </w:t>
                              </w:r>
                              <w:r>
                                <w:rPr>
                                  <w:color w:val="000000"/>
                                  <w:spacing w:val="-4"/>
                                  <w:sz w:val="20"/>
                                  <w:lang w:val="kk-KZ"/>
                                </w:rPr>
                                <w:t>екі қатарлы</w:t>
                              </w:r>
                              <w:r w:rsidRPr="0040742E">
                                <w:rPr>
                                  <w:color w:val="000000"/>
                                  <w:spacing w:val="-2"/>
                                  <w:sz w:val="20"/>
                                  <w:lang w:val="kk-KZ"/>
                                </w:rPr>
                                <w:t xml:space="preserve"> </w:t>
                              </w:r>
                              <w:r>
                                <w:rPr>
                                  <w:color w:val="000000"/>
                                  <w:spacing w:val="-2"/>
                                  <w:sz w:val="20"/>
                                  <w:lang w:val="kk-KZ"/>
                                </w:rPr>
                                <w:t>тікбұрышты көше осьі бойынша</w:t>
                              </w:r>
                            </w:p>
                            <w:p w:rsidR="005E2BC0" w:rsidRPr="0040742E" w:rsidRDefault="005E2BC0" w:rsidP="00A81EF0">
                              <w:pPr>
                                <w:rPr>
                                  <w:sz w:val="20"/>
                                  <w:lang w:val="kk-KZ"/>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7" o:spid="_x0000_s1138" style="position:absolute;left:0;text-align:left;margin-left:-.2pt;margin-top:-60.45pt;width:468pt;height:185.15pt;z-index:-251637760" coordorigin="1701,5004" coordsize="9360,503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" o:allowincell="f">
                <v:shape id="Picture 118" o:spid="_x0000_s1139" type="#_x0000_t75" style="position:absolute;left:1701;top:5004;width:9360;height:363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F5K7nDAAAA2wAAAA8AAABkcnMvZG93bnJldi54bWxEj09rAjEUxO+FfofwCt5qtkX8sxplsQhe&#10;3Wrp8bF53SzdvKybNK7f3ghCj8PM/IZZbQbbiki9bxwreBtnIIgrpxuuFRw/d69zED4ga2wdk4Ir&#10;edisn59WmGt34QPFMtQiQdjnqMCE0OVS+sqQRT92HXHyflxvMSTZ11L3eElw28r3LJtKiw2nBYMd&#10;bQ1Vv+WfVfA1m1XbtszOQ1F8m494iufYRaVGL0OxBBFoCP/hR3uvFSwmcP+SfoBc3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XkrucMAAADbAAAADwAAAAAAAAAAAAAAAACf&#10;AgAAZHJzL2Rvd25yZXYueG1sUEsFBgAAAAAEAAQA9wAAAI8DAAAAAA==&#10;">
                  <v:imagedata r:id="rId176" o:title=""/>
                </v:shape>
                <v:shape id="Text Box 119" o:spid="_x0000_s1140" type="#_x0000_t202" style="position:absolute;left:2061;top:8774;width:864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Vbv8EA&#10;AADbAAAADwAAAGRycy9kb3ducmV2LnhtbESP3arCMBCE7wXfIazgjWiqHP+qUVQ44q0/D7A2a1ts&#10;NqWJtr69EQQvh5n5hlmuG1OIJ1Uut6xgOIhAECdW55wquJz/+zMQziNrLCyTghc5WK/arSXG2tZ8&#10;pOfJpyJA2MWoIPO+jKV0SUYG3cCWxMG72cqgD7JKpa6wDnBTyFEUTaTBnMNChiXtMkrup4dRcDvU&#10;vfG8vu79ZXr8m2wxn17tS6lup9ksQHhq/C/8bR+0gvkYPl/CD5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FW7/BAAAA2wAAAA8AAAAAAAAAAAAAAAAAmAIAAGRycy9kb3du&#10;cmV2LnhtbFBLBQYAAAAABAAEAPUAAACGAwAAAAA=&#10;" stroked="f">
                  <v:textbox>
                    <w:txbxContent>
                      <w:p w:rsidR="005E2BC0" w:rsidRDefault="005E2BC0" w:rsidP="00A81EF0">
                        <w:pPr>
                          <w:shd w:val="clear" w:color="auto" w:fill="FFFFFF"/>
                          <w:jc w:val="center"/>
                          <w:rPr>
                            <w:color w:val="000000"/>
                            <w:spacing w:val="-1"/>
                            <w:sz w:val="20"/>
                          </w:rPr>
                        </w:pPr>
                        <w:r>
                          <w:rPr>
                            <w:color w:val="000000"/>
                            <w:spacing w:val="-1"/>
                            <w:sz w:val="20"/>
                          </w:rPr>
                          <w:t>Жары</w:t>
                        </w:r>
                        <w:r>
                          <w:rPr>
                            <w:color w:val="000000"/>
                            <w:spacing w:val="-1"/>
                            <w:sz w:val="20"/>
                            <w:lang w:val="kk-KZ"/>
                          </w:rPr>
                          <w:t>қтаушылардың қондыруының негізгі сұлбасы</w:t>
                        </w:r>
                        <w:r>
                          <w:rPr>
                            <w:color w:val="000000"/>
                            <w:spacing w:val="-1"/>
                            <w:sz w:val="20"/>
                          </w:rPr>
                          <w:t>:</w:t>
                        </w:r>
                      </w:p>
                      <w:p w:rsidR="005E2BC0" w:rsidRDefault="005E2BC0" w:rsidP="00A81EF0">
                        <w:pPr>
                          <w:shd w:val="clear" w:color="auto" w:fill="FFFFFF"/>
                          <w:jc w:val="center"/>
                          <w:rPr>
                            <w:color w:val="000000"/>
                            <w:spacing w:val="-2"/>
                            <w:sz w:val="20"/>
                            <w:lang w:val="kk-KZ"/>
                          </w:rPr>
                        </w:pPr>
                        <w:r>
                          <w:rPr>
                            <w:i/>
                            <w:color w:val="000000"/>
                            <w:spacing w:val="-4"/>
                            <w:sz w:val="20"/>
                          </w:rPr>
                          <w:t>а</w:t>
                        </w:r>
                        <w:r>
                          <w:rPr>
                            <w:color w:val="000000"/>
                            <w:spacing w:val="-4"/>
                            <w:sz w:val="20"/>
                          </w:rPr>
                          <w:t xml:space="preserve"> – </w:t>
                        </w:r>
                        <w:r>
                          <w:rPr>
                            <w:color w:val="000000"/>
                            <w:spacing w:val="-4"/>
                            <w:sz w:val="20"/>
                            <w:lang w:val="kk-KZ"/>
                          </w:rPr>
                          <w:t>бір жақты</w:t>
                        </w:r>
                        <w:r>
                          <w:rPr>
                            <w:color w:val="000000"/>
                            <w:spacing w:val="-4"/>
                            <w:sz w:val="20"/>
                          </w:rPr>
                          <w:t xml:space="preserve">; </w:t>
                        </w:r>
                        <w:r>
                          <w:rPr>
                            <w:i/>
                            <w:color w:val="000000"/>
                            <w:spacing w:val="-4"/>
                            <w:sz w:val="20"/>
                          </w:rPr>
                          <w:t xml:space="preserve">б </w:t>
                        </w:r>
                        <w:r>
                          <w:rPr>
                            <w:color w:val="000000"/>
                            <w:spacing w:val="-4"/>
                            <w:sz w:val="20"/>
                          </w:rPr>
                          <w:t xml:space="preserve">— </w:t>
                        </w:r>
                        <w:r>
                          <w:rPr>
                            <w:color w:val="000000"/>
                            <w:spacing w:val="-4"/>
                            <w:sz w:val="20"/>
                            <w:lang w:val="kk-KZ"/>
                          </w:rPr>
                          <w:t xml:space="preserve">екі қатарлы </w:t>
                        </w:r>
                        <w:r>
                          <w:rPr>
                            <w:color w:val="000000"/>
                            <w:spacing w:val="-4"/>
                            <w:sz w:val="20"/>
                          </w:rPr>
                          <w:t>-</w:t>
                        </w:r>
                        <w:r>
                          <w:rPr>
                            <w:color w:val="000000"/>
                            <w:spacing w:val="-4"/>
                            <w:sz w:val="20"/>
                            <w:lang w:val="kk-KZ"/>
                          </w:rPr>
                          <w:t xml:space="preserve"> шахматты</w:t>
                        </w:r>
                        <w:r>
                          <w:rPr>
                            <w:color w:val="000000"/>
                            <w:spacing w:val="-4"/>
                            <w:sz w:val="20"/>
                          </w:rPr>
                          <w:t xml:space="preserve">; </w:t>
                        </w:r>
                        <w:r>
                          <w:rPr>
                            <w:i/>
                            <w:color w:val="000000"/>
                            <w:spacing w:val="-4"/>
                            <w:sz w:val="20"/>
                          </w:rPr>
                          <w:t>в</w:t>
                        </w:r>
                        <w:r>
                          <w:rPr>
                            <w:color w:val="000000"/>
                            <w:spacing w:val="-4"/>
                            <w:sz w:val="20"/>
                          </w:rPr>
                          <w:t xml:space="preserve"> - </w:t>
                        </w:r>
                        <w:r>
                          <w:rPr>
                            <w:color w:val="000000"/>
                            <w:spacing w:val="-4"/>
                            <w:sz w:val="20"/>
                            <w:lang w:val="kk-KZ"/>
                          </w:rPr>
                          <w:t>екі қатарлы</w:t>
                        </w:r>
                        <w:r>
                          <w:rPr>
                            <w:color w:val="000000"/>
                            <w:spacing w:val="-2"/>
                            <w:sz w:val="20"/>
                          </w:rPr>
                          <w:t xml:space="preserve"> </w:t>
                        </w:r>
                        <w:r>
                          <w:rPr>
                            <w:color w:val="000000"/>
                            <w:spacing w:val="-2"/>
                            <w:sz w:val="20"/>
                            <w:lang w:val="kk-KZ"/>
                          </w:rPr>
                          <w:t>тікбұрышты</w:t>
                        </w:r>
                        <w:r>
                          <w:rPr>
                            <w:color w:val="000000"/>
                            <w:spacing w:val="-2"/>
                            <w:sz w:val="20"/>
                          </w:rPr>
                          <w:t xml:space="preserve">; </w:t>
                        </w:r>
                        <w:r>
                          <w:rPr>
                            <w:i/>
                            <w:color w:val="000000"/>
                            <w:spacing w:val="-2"/>
                            <w:sz w:val="20"/>
                          </w:rPr>
                          <w:t>г</w:t>
                        </w:r>
                        <w:r>
                          <w:rPr>
                            <w:color w:val="000000"/>
                            <w:spacing w:val="-2"/>
                            <w:sz w:val="20"/>
                          </w:rPr>
                          <w:t xml:space="preserve"> — осьтік; </w:t>
                        </w:r>
                        <w:r>
                          <w:rPr>
                            <w:i/>
                            <w:color w:val="000000"/>
                            <w:spacing w:val="-2"/>
                            <w:sz w:val="20"/>
                          </w:rPr>
                          <w:t>д</w:t>
                        </w:r>
                        <w:r>
                          <w:rPr>
                            <w:color w:val="000000"/>
                            <w:spacing w:val="-2"/>
                            <w:sz w:val="20"/>
                          </w:rPr>
                          <w:t xml:space="preserve"> – </w:t>
                        </w:r>
                        <w:r>
                          <w:rPr>
                            <w:color w:val="000000"/>
                            <w:spacing w:val="-2"/>
                            <w:sz w:val="20"/>
                            <w:lang w:val="kk-KZ"/>
                          </w:rPr>
                          <w:t xml:space="preserve">ось қозғалысы </w:t>
                        </w: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Default="005E2BC0" w:rsidP="00A81EF0">
                        <w:pPr>
                          <w:shd w:val="clear" w:color="auto" w:fill="FFFFFF"/>
                          <w:jc w:val="center"/>
                          <w:rPr>
                            <w:color w:val="000000"/>
                            <w:spacing w:val="-2"/>
                            <w:sz w:val="20"/>
                            <w:lang w:val="kk-KZ"/>
                          </w:rPr>
                        </w:pPr>
                      </w:p>
                      <w:p w:rsidR="005E2BC0" w:rsidRPr="0040742E" w:rsidRDefault="005E2BC0" w:rsidP="00A81EF0">
                        <w:pPr>
                          <w:shd w:val="clear" w:color="auto" w:fill="FFFFFF"/>
                          <w:jc w:val="center"/>
                          <w:rPr>
                            <w:sz w:val="20"/>
                            <w:lang w:val="kk-KZ"/>
                          </w:rPr>
                        </w:pPr>
                        <w:r>
                          <w:rPr>
                            <w:color w:val="000000"/>
                            <w:spacing w:val="-2"/>
                            <w:sz w:val="20"/>
                            <w:lang w:val="kk-KZ"/>
                          </w:rPr>
                          <w:t xml:space="preserve">бойынша </w:t>
                        </w:r>
                        <w:r>
                          <w:rPr>
                            <w:color w:val="000000"/>
                            <w:spacing w:val="-4"/>
                            <w:sz w:val="20"/>
                            <w:lang w:val="kk-KZ"/>
                          </w:rPr>
                          <w:t>екі қатарлы</w:t>
                        </w:r>
                        <w:r w:rsidRPr="0040742E">
                          <w:rPr>
                            <w:color w:val="000000"/>
                            <w:spacing w:val="-2"/>
                            <w:sz w:val="20"/>
                            <w:lang w:val="kk-KZ"/>
                          </w:rPr>
                          <w:t xml:space="preserve"> </w:t>
                        </w:r>
                        <w:r>
                          <w:rPr>
                            <w:color w:val="000000"/>
                            <w:spacing w:val="-2"/>
                            <w:sz w:val="20"/>
                            <w:lang w:val="kk-KZ"/>
                          </w:rPr>
                          <w:t>тікбұрышты</w:t>
                        </w:r>
                        <w:r w:rsidRPr="0040742E">
                          <w:rPr>
                            <w:color w:val="000000"/>
                            <w:spacing w:val="-2"/>
                            <w:sz w:val="20"/>
                            <w:lang w:val="kk-KZ"/>
                          </w:rPr>
                          <w:t xml:space="preserve">; </w:t>
                        </w:r>
                        <w:r w:rsidRPr="0040742E">
                          <w:rPr>
                            <w:i/>
                            <w:color w:val="000000"/>
                            <w:spacing w:val="-2"/>
                            <w:sz w:val="20"/>
                            <w:lang w:val="kk-KZ"/>
                          </w:rPr>
                          <w:t>е</w:t>
                        </w:r>
                        <w:r w:rsidRPr="0040742E">
                          <w:rPr>
                            <w:color w:val="000000"/>
                            <w:spacing w:val="-2"/>
                            <w:sz w:val="20"/>
                            <w:lang w:val="kk-KZ"/>
                          </w:rPr>
                          <w:t xml:space="preserve"> –</w:t>
                        </w:r>
                        <w:r>
                          <w:rPr>
                            <w:color w:val="000000"/>
                            <w:spacing w:val="-2"/>
                            <w:sz w:val="20"/>
                            <w:lang w:val="kk-KZ"/>
                          </w:rPr>
                          <w:t xml:space="preserve"> </w:t>
                        </w:r>
                        <w:r>
                          <w:rPr>
                            <w:color w:val="000000"/>
                            <w:spacing w:val="-4"/>
                            <w:sz w:val="20"/>
                            <w:lang w:val="kk-KZ"/>
                          </w:rPr>
                          <w:t>екі қатарлы</w:t>
                        </w:r>
                        <w:r w:rsidRPr="0040742E">
                          <w:rPr>
                            <w:color w:val="000000"/>
                            <w:spacing w:val="-2"/>
                            <w:sz w:val="20"/>
                            <w:lang w:val="kk-KZ"/>
                          </w:rPr>
                          <w:t xml:space="preserve"> </w:t>
                        </w:r>
                        <w:r>
                          <w:rPr>
                            <w:color w:val="000000"/>
                            <w:spacing w:val="-2"/>
                            <w:sz w:val="20"/>
                            <w:lang w:val="kk-KZ"/>
                          </w:rPr>
                          <w:t>тікбұрышты көше осьі бойынша</w:t>
                        </w:r>
                      </w:p>
                      <w:p w:rsidR="005E2BC0" w:rsidRPr="0040742E" w:rsidRDefault="005E2BC0" w:rsidP="00A81EF0">
                        <w:pPr>
                          <w:rPr>
                            <w:sz w:val="20"/>
                            <w:lang w:val="kk-KZ"/>
                          </w:rPr>
                        </w:pPr>
                      </w:p>
                    </w:txbxContent>
                  </v:textbox>
                </v:shape>
                <w10:wrap type="square"/>
                <w10:anchorlock/>
              </v:group>
            </w:pict>
          </mc:Fallback>
        </mc:AlternateContent>
      </w:r>
      <w:r w:rsidR="00A81EF0" w:rsidRPr="00A81EF0">
        <w:rPr>
          <w:rFonts w:ascii="Times New Roman" w:hAnsi="Times New Roman" w:cs="Times New Roman"/>
          <w:sz w:val="28"/>
          <w:szCs w:val="28"/>
          <w:lang w:val="kk-KZ"/>
        </w:rPr>
        <w:t>Қиылыс аймақтарында жарықтандыру құрылғыларын орналастырғанда қиылысқа кіре берісте емес жүргіншілер өткелі шеңберлену сол жақ қозғалыс жасалған қапталар сияқты негізгі элементтерін қарастыру қажет. Әсіресе тоннельдерді дұрыс жарықтандырудың әсері зор. Жүргізушінің күндізгі жарықтан жарықтығы төмен тоннелге кірген арнайы тоннелдердің басты қауіптілігінің бірі болып табылады.</w:t>
      </w:r>
    </w:p>
    <w:p w:rsidR="00A81EF0" w:rsidRPr="00A81EF0" w:rsidRDefault="00A81EF0" w:rsidP="00A81EF0">
      <w:pPr>
        <w:spacing w:after="0" w:line="240" w:lineRule="auto"/>
        <w:ind w:firstLine="539"/>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Тоннельдегі көрінуді тек жарықтандыру дәрежесінен жоғарылаты арқылы ғана емес, сонымен қатар кіре беріс тондустың жарықтығын төмендету, жол төсемінен дуалдарды жарықтандыру сияқты жақсартуға болады. Кіре беріс тондустың жарықтығын төмендетуге люверс арқылы қол жеткізуге болады.</w:t>
      </w:r>
    </w:p>
    <w:p w:rsidR="00A81EF0" w:rsidRPr="00A81EF0" w:rsidRDefault="00A81EF0" w:rsidP="00A81EF0">
      <w:pPr>
        <w:spacing w:after="0" w:line="240" w:lineRule="auto"/>
        <w:ind w:firstLine="539"/>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Люверс – күн сәулесінің тоннельдің кіре берісіне кедергі жасайтын тор түріндегі алюминий немесе ағаштан жасалған құрылғы.</w:t>
      </w:r>
    </w:p>
    <w:p w:rsidR="00A81EF0" w:rsidRDefault="00A81EF0" w:rsidP="00A81EF0">
      <w:pPr>
        <w:spacing w:after="0" w:line="240" w:lineRule="auto"/>
        <w:ind w:firstLine="539"/>
        <w:jc w:val="both"/>
        <w:rPr>
          <w:rFonts w:ascii="Times New Roman" w:hAnsi="Times New Roman" w:cs="Times New Roman"/>
          <w:sz w:val="28"/>
          <w:szCs w:val="28"/>
          <w:lang w:val="kk-KZ"/>
        </w:rPr>
      </w:pPr>
      <w:r w:rsidRPr="00A81EF0">
        <w:rPr>
          <w:rFonts w:ascii="Times New Roman" w:hAnsi="Times New Roman" w:cs="Times New Roman"/>
          <w:sz w:val="28"/>
          <w:szCs w:val="28"/>
          <w:lang w:val="kk-KZ"/>
        </w:rPr>
        <w:t>Жарықтандыру сапасы жарықтандыру құрылғыларының дұрыс орналасуына тәуелді. Жарықтандыру құрылғыларының немесе сызба-нұсқасы Жарықтандыру   құрылғыларының бір сызық бойындағы ара қашықтығы қадам деп аталады.</w:t>
      </w:r>
    </w:p>
    <w:p w:rsidR="0040742E" w:rsidRDefault="0040742E" w:rsidP="00A81EF0">
      <w:pPr>
        <w:spacing w:after="0" w:line="240" w:lineRule="auto"/>
        <w:ind w:firstLine="539"/>
        <w:jc w:val="both"/>
        <w:rPr>
          <w:rFonts w:ascii="Times New Roman" w:hAnsi="Times New Roman" w:cs="Times New Roman"/>
          <w:b/>
          <w:sz w:val="28"/>
          <w:szCs w:val="28"/>
          <w:lang w:val="kk-KZ"/>
        </w:rPr>
      </w:pPr>
      <w:r w:rsidRPr="0040742E">
        <w:rPr>
          <w:rFonts w:ascii="Times New Roman" w:hAnsi="Times New Roman" w:cs="Times New Roman"/>
          <w:b/>
          <w:sz w:val="28"/>
          <w:szCs w:val="28"/>
          <w:lang w:val="kk-KZ"/>
        </w:rPr>
        <w:t>Бақылау сұрақтары</w:t>
      </w:r>
    </w:p>
    <w:p w:rsidR="0040742E" w:rsidRDefault="0040742E" w:rsidP="0040742E">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Pr="0040742E">
        <w:rPr>
          <w:rFonts w:ascii="Times New Roman" w:hAnsi="Times New Roman" w:cs="Times New Roman"/>
          <w:sz w:val="28"/>
          <w:szCs w:val="28"/>
          <w:lang w:val="kk-KZ"/>
        </w:rPr>
        <w:t>1.Автокөліктің құрылымдық ерекшеліктеріне байланысты түнгі мерзімдегі қозғалыс ерекшеліктері</w:t>
      </w:r>
    </w:p>
    <w:p w:rsidR="0040742E" w:rsidRPr="0040742E" w:rsidRDefault="0040742E" w:rsidP="0040742E">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2. Жасанды жарықтандырулардың тиімділігі</w:t>
      </w:r>
    </w:p>
    <w:p w:rsidR="00A81EF0" w:rsidRPr="00A81EF0" w:rsidRDefault="00A81EF0" w:rsidP="00A81EF0">
      <w:pPr>
        <w:spacing w:after="0" w:line="240" w:lineRule="auto"/>
        <w:jc w:val="both"/>
        <w:rPr>
          <w:rFonts w:ascii="Times New Roman" w:hAnsi="Times New Roman" w:cs="Times New Roman"/>
          <w:b/>
          <w:sz w:val="28"/>
          <w:szCs w:val="28"/>
          <w:lang w:val="kk-KZ"/>
        </w:rPr>
      </w:pPr>
    </w:p>
    <w:p w:rsidR="0040742E" w:rsidRDefault="0040742E" w:rsidP="0040742E">
      <w:pPr>
        <w:pStyle w:val="a6"/>
        <w:spacing w:after="0" w:line="240" w:lineRule="auto"/>
        <w:ind w:firstLine="425"/>
        <w:rPr>
          <w:rFonts w:ascii="Times New Roman" w:hAnsi="Times New Roman" w:cs="Times New Roman"/>
          <w:b/>
          <w:sz w:val="28"/>
          <w:szCs w:val="28"/>
          <w:lang w:val="kk-KZ"/>
        </w:rPr>
      </w:pPr>
      <w:r w:rsidRPr="0040742E">
        <w:rPr>
          <w:rFonts w:ascii="Times New Roman" w:hAnsi="Times New Roman" w:cs="Times New Roman"/>
          <w:b/>
          <w:sz w:val="28"/>
          <w:szCs w:val="28"/>
          <w:lang w:val="kk-KZ"/>
        </w:rPr>
        <w:t>Дәріс 15 Қысқы мерзімдегі қозғалыс</w:t>
      </w:r>
    </w:p>
    <w:p w:rsidR="008742CB" w:rsidRDefault="008742CB" w:rsidP="0040742E">
      <w:pPr>
        <w:pStyle w:val="a6"/>
        <w:spacing w:after="0" w:line="240" w:lineRule="auto"/>
        <w:ind w:firstLine="425"/>
        <w:rPr>
          <w:rFonts w:ascii="Times New Roman" w:hAnsi="Times New Roman" w:cs="Times New Roman"/>
          <w:b/>
          <w:sz w:val="28"/>
          <w:szCs w:val="28"/>
          <w:lang w:val="kk-KZ"/>
        </w:rPr>
      </w:pPr>
    </w:p>
    <w:p w:rsidR="008742CB" w:rsidRPr="0007466E" w:rsidRDefault="008742CB" w:rsidP="008742CB">
      <w:pPr>
        <w:pStyle w:val="21"/>
        <w:spacing w:after="0" w:line="240" w:lineRule="auto"/>
        <w:ind w:firstLine="425"/>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1.</w:t>
      </w:r>
      <w:r w:rsidRPr="008742CB">
        <w:rPr>
          <w:rFonts w:ascii="Times New Roman" w:hAnsi="Times New Roman" w:cs="Times New Roman"/>
          <w:sz w:val="28"/>
          <w:szCs w:val="28"/>
          <w:lang w:val="kk-KZ"/>
        </w:rPr>
        <w:t>Таулы аймақтардағы қозғалыс</w:t>
      </w:r>
    </w:p>
    <w:p w:rsidR="008742CB" w:rsidRPr="008742CB" w:rsidRDefault="008742CB" w:rsidP="008742CB">
      <w:pPr>
        <w:pStyle w:val="21"/>
        <w:spacing w:after="0" w:line="240" w:lineRule="auto"/>
        <w:ind w:firstLine="425"/>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2. </w:t>
      </w:r>
      <w:r>
        <w:rPr>
          <w:rFonts w:ascii="Times New Roman" w:hAnsi="Times New Roman" w:cs="Times New Roman"/>
          <w:sz w:val="28"/>
          <w:szCs w:val="28"/>
          <w:lang w:val="kk-KZ"/>
        </w:rPr>
        <w:t>Жол тайғақты кездегі қозғалысты ұйымдастыру</w:t>
      </w:r>
    </w:p>
    <w:p w:rsidR="008742CB" w:rsidRPr="0040742E" w:rsidRDefault="008742CB" w:rsidP="0040742E">
      <w:pPr>
        <w:pStyle w:val="a6"/>
        <w:spacing w:after="0" w:line="240" w:lineRule="auto"/>
        <w:ind w:firstLine="425"/>
        <w:rPr>
          <w:rFonts w:ascii="Times New Roman" w:hAnsi="Times New Roman" w:cs="Times New Roman"/>
          <w:b/>
          <w:sz w:val="28"/>
          <w:szCs w:val="28"/>
          <w:lang w:val="kk-KZ"/>
        </w:rPr>
      </w:pPr>
    </w:p>
    <w:p w:rsidR="0040742E" w:rsidRPr="0040742E" w:rsidRDefault="0040742E" w:rsidP="0040742E">
      <w:pPr>
        <w:spacing w:after="0" w:line="240" w:lineRule="auto"/>
        <w:ind w:firstLine="425"/>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 xml:space="preserve">Қысты күнгі жол тайғақтығы кезінде қозғалыс қауіпсіздігін  жоғарылатуда автокөлік-жол-жүргізуші кешеніне әсер ету арқылы жүргізуге болады. Ілінісу коэффициентін жоғарылатуын қыстық бедері бар арнайы протекторлы немесе талшықты автомобиль шендеуіштерін пайдалану мүмкін. Автомобиль тежеуіштерінде антиблокировкалы құрылғыны қолдану қозғалыс қауіпсіздігін жоғарылатады, сол сияқты жүргізушілерге тайғақ жолда автомобильді тежеудің тиімді әдістерін үйрету деқозғалыс қауіпсіздігін жоғарылатуға себеп болады. </w:t>
      </w:r>
      <w:r w:rsidRPr="0040742E">
        <w:rPr>
          <w:rFonts w:ascii="Times New Roman" w:hAnsi="Times New Roman" w:cs="Times New Roman"/>
          <w:sz w:val="28"/>
          <w:szCs w:val="28"/>
          <w:lang w:val="kk-KZ"/>
        </w:rPr>
        <w:lastRenderedPageBreak/>
        <w:t>Сонда да жолдағы қауіпсіздікті сақтауға бағытталған негізгі іс-шаралар қатарына жол тасымалдау ұйымдарының жолдың қысқы тайғақтығын жою жөніндегі арнайы іс-шаралар жатады.</w:t>
      </w:r>
    </w:p>
    <w:p w:rsidR="0040742E" w:rsidRPr="0040742E" w:rsidRDefault="0040742E" w:rsidP="0040742E">
      <w:pPr>
        <w:spacing w:after="0" w:line="240" w:lineRule="auto"/>
        <w:ind w:firstLine="425"/>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Жолдың өту бөлігін мұзсыздандырудың келесі әдістері кең таралған: фрикционды материалдарды (құм, күл және т.б.), химиялық құралдарды, фрикционды және химиялық құралдарды араластырып пайдалану, төсемді жылыту. Ілінісу коэффициентін жоғарылату үшін көп фрикционды материал керек етеді.</w:t>
      </w:r>
    </w:p>
    <w:p w:rsidR="0040742E" w:rsidRPr="0040742E" w:rsidRDefault="0040742E" w:rsidP="0040742E">
      <w:pPr>
        <w:spacing w:after="0" w:line="240" w:lineRule="auto"/>
        <w:ind w:firstLine="425"/>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Соңғы кезде жолға химиялық құрамды затты себу әдісі кең түрде қолданылады және жұқа мұз қабатының пайда болуына қарсы тиімді әдіс болып табылады. Бұл әдістің кемшілігі химиялық активтен тұратын бұл заттар көлік құралдарына, жол ғимараттарына, жүргіншілер аяқ киімдеріне зиянды әсерін тигізеді. Ал егер олар маңдай алды әйнек пен фараға тиетін болса, онда жарықтандыру мен сигнализация құрылғыларының кең көлемді тиімді жұмыс істеуін нашарлатады, қиын тазарғыш қабат құрылады. Сондықтан химиялық әдісті қолдану, тазалағыш машиналардың көмегімен еріп жатқан қарды аластатумен сәйкестенуі керек. Құмның жол бетіне жақсы орналасуы үшін оған кальции, магнии, натрии хлоридін немесе олардың қоспасын қосады.Тұздың арқасында фрикционды материал тапталған қабат бетіне түседі де өз функциясын тиімді атқарады.</w:t>
      </w:r>
    </w:p>
    <w:p w:rsidR="0040742E" w:rsidRPr="0040742E" w:rsidRDefault="0040742E" w:rsidP="0040742E">
      <w:pPr>
        <w:spacing w:after="0" w:line="240" w:lineRule="auto"/>
        <w:ind w:firstLine="425"/>
        <w:jc w:val="both"/>
        <w:rPr>
          <w:rFonts w:ascii="Times New Roman" w:hAnsi="Times New Roman" w:cs="Times New Roman"/>
          <w:color w:val="FF0000"/>
          <w:sz w:val="28"/>
          <w:szCs w:val="28"/>
          <w:lang w:val="kk-KZ"/>
        </w:rPr>
      </w:pPr>
      <w:r w:rsidRPr="0040742E">
        <w:rPr>
          <w:rFonts w:ascii="Times New Roman" w:hAnsi="Times New Roman" w:cs="Times New Roman"/>
          <w:sz w:val="28"/>
          <w:szCs w:val="28"/>
          <w:lang w:val="kk-KZ"/>
        </w:rPr>
        <w:t>Жол бетін қыздыру электр тоғы, ыстық су немесе бу арқылы жүзеге асырылады. Бұл әдіс тиімді болып табылады, бірақ та жол төсемінің астына арнайы қыздыру құрылғысын орнатуды талап етеді. Бұны қала эстакадаларында, тоннельдерде және т.б. мұз қабаты айрықша қауіпті орындарда қолданады. Жолдардың үстін қыздыру әдісі де белгілі және қолдау табуды. Бұндай қыздыру тротуар бөлігінде, түсіру немесе арту  ғимараттарының кіре берісінде және т.б. жерлерде стационарлы түрде орнатылған инфрақызыл шам арқылы жүзеге асады, бірақ ол газ немесе электроэнергия шығының көп мөлшерде талап етеді. Аэродромдарда ұшу-қону жолақтарын тазалауға арналған өзі жүретін жылу машиналары қолданылуы мүмкін, бірақ та қазіргі уақытта қолданылып жатқан газ турбиналы қозғалтқышты машиналар тиімді емес және қауіпті.</w:t>
      </w:r>
    </w:p>
    <w:p w:rsidR="0040742E" w:rsidRPr="0040742E" w:rsidRDefault="0040742E" w:rsidP="008742CB">
      <w:pPr>
        <w:pStyle w:val="21"/>
        <w:spacing w:after="0" w:line="240" w:lineRule="auto"/>
        <w:ind w:left="0"/>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Таулы аймақтардағы жол қозғалысын жақсы қарастырылған шаралар</w:t>
      </w:r>
      <w:r w:rsidRPr="0040742E">
        <w:rPr>
          <w:rFonts w:ascii="Times New Roman" w:hAnsi="Times New Roman" w:cs="Times New Roman"/>
          <w:b/>
          <w:i/>
          <w:sz w:val="28"/>
          <w:szCs w:val="28"/>
          <w:lang w:val="kk-KZ"/>
        </w:rPr>
        <w:t xml:space="preserve"> </w:t>
      </w:r>
      <w:r w:rsidRPr="0040742E">
        <w:rPr>
          <w:rFonts w:ascii="Times New Roman" w:hAnsi="Times New Roman" w:cs="Times New Roman"/>
          <w:sz w:val="28"/>
          <w:szCs w:val="28"/>
          <w:lang w:val="kk-KZ"/>
        </w:rPr>
        <w:t>арқылы ұйымдастыру қажет, себебі олар хабарлау жылдамдығының төмендігімен және қауіптілігі жоғары жол-көлік оқиғасымен сипатталады. Бұндай жолдардағы жылдамдықтың азаюы СНиП 11 –Д5-72 жобалау қалыптарымен қарастырылған, онда бұл жылдамдық тегіс аймақтардағы жолдың негізгі есептік жылдамдығынан 2 есе аз.</w:t>
      </w:r>
    </w:p>
    <w:p w:rsidR="0040742E" w:rsidRPr="0040742E" w:rsidRDefault="00B91514" w:rsidP="008742CB">
      <w:pPr>
        <w:pStyle w:val="21"/>
        <w:spacing w:after="0" w:line="240" w:lineRule="auto"/>
        <w:ind w:left="0" w:firstLine="283"/>
        <w:jc w:val="both"/>
        <w:rPr>
          <w:rFonts w:ascii="Times New Roman" w:hAnsi="Times New Roman" w:cs="Times New Roman"/>
          <w:sz w:val="28"/>
          <w:szCs w:val="28"/>
          <w:lang w:val="kk-KZ"/>
        </w:rPr>
      </w:pPr>
      <w:r>
        <w:rPr>
          <w:rFonts w:ascii="Times New Roman" w:hAnsi="Times New Roman" w:cs="Times New Roman"/>
          <w:noProof/>
          <w:sz w:val="28"/>
          <w:szCs w:val="28"/>
        </w:rPr>
        <w:lastRenderedPageBreak/>
        <mc:AlternateContent>
          <mc:Choice Requires="wpg">
            <w:drawing>
              <wp:anchor distT="0" distB="0" distL="114300" distR="114300" simplePos="0" relativeHeight="251680768" behindDoc="0" locked="1" layoutInCell="0" allowOverlap="1">
                <wp:simplePos x="0" y="0"/>
                <wp:positionH relativeFrom="column">
                  <wp:posOffset>3124200</wp:posOffset>
                </wp:positionH>
                <wp:positionV relativeFrom="paragraph">
                  <wp:posOffset>-241300</wp:posOffset>
                </wp:positionV>
                <wp:extent cx="2679700" cy="3314700"/>
                <wp:effectExtent l="0" t="0" r="635" b="4445"/>
                <wp:wrapSquare wrapText="bothSides"/>
                <wp:docPr id="88"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79700" cy="3314700"/>
                          <a:chOff x="1801" y="4194"/>
                          <a:chExt cx="4220" cy="3688"/>
                        </a:xfrm>
                      </wpg:grpSpPr>
                      <wpg:grpSp>
                        <wpg:cNvPr id="89" name="Group 121"/>
                        <wpg:cNvGrpSpPr>
                          <a:grpSpLocks/>
                        </wpg:cNvGrpSpPr>
                        <wpg:grpSpPr bwMode="auto">
                          <a:xfrm>
                            <a:off x="2421" y="4194"/>
                            <a:ext cx="3600" cy="3688"/>
                            <a:chOff x="1701" y="4043"/>
                            <a:chExt cx="3600" cy="3688"/>
                          </a:xfrm>
                        </wpg:grpSpPr>
                        <pic:pic xmlns:pic="http://schemas.openxmlformats.org/drawingml/2006/picture">
                          <pic:nvPicPr>
                            <pic:cNvPr id="90" name="Picture 122"/>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1701" y="4043"/>
                              <a:ext cx="3600" cy="2644"/>
                            </a:xfrm>
                            <a:prstGeom prst="rect">
                              <a:avLst/>
                            </a:prstGeom>
                            <a:noFill/>
                            <a:extLst>
                              <a:ext uri="{909E8E84-426E-40DD-AFC4-6F175D3DCCD1}">
                                <a14:hiddenFill xmlns:a14="http://schemas.microsoft.com/office/drawing/2010/main">
                                  <a:solidFill>
                                    <a:srgbClr val="FFFFFF"/>
                                  </a:solidFill>
                                </a14:hiddenFill>
                              </a:ext>
                            </a:extLst>
                          </pic:spPr>
                        </pic:pic>
                        <wps:wsp>
                          <wps:cNvPr id="91" name="Text Box 123"/>
                          <wps:cNvSpPr txBox="1">
                            <a:spLocks noChangeArrowheads="1"/>
                          </wps:cNvSpPr>
                          <wps:spPr bwMode="auto">
                            <a:xfrm>
                              <a:off x="1881" y="6834"/>
                              <a:ext cx="3240" cy="8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40742E">
                                <w:pPr>
                                  <w:jc w:val="center"/>
                                  <w:rPr>
                                    <w:sz w:val="20"/>
                                    <w:lang w:val="kk-KZ"/>
                                  </w:rPr>
                                </w:pPr>
                                <w:r>
                                  <w:rPr>
                                    <w:sz w:val="20"/>
                                  </w:rPr>
                                  <w:t xml:space="preserve">ЖКО болуымен </w:t>
                                </w:r>
                                <w:r>
                                  <w:rPr>
                                    <w:sz w:val="20"/>
                                    <w:lang w:val="kk-KZ"/>
                                  </w:rPr>
                                  <w:t>ілінісу коэффициентінің байланысы</w:t>
                                </w:r>
                              </w:p>
                            </w:txbxContent>
                          </wps:txbx>
                          <wps:bodyPr rot="0" vert="horz" wrap="square" lIns="91440" tIns="45720" rIns="91440" bIns="45720" anchor="t" anchorCtr="0" upright="1">
                            <a:noAutofit/>
                          </wps:bodyPr>
                        </wps:wsp>
                      </wpg:grpSp>
                      <wps:wsp>
                        <wps:cNvPr id="92" name="Text Box 124"/>
                        <wps:cNvSpPr txBox="1">
                          <a:spLocks noChangeArrowheads="1"/>
                        </wps:cNvSpPr>
                        <wps:spPr bwMode="auto">
                          <a:xfrm>
                            <a:off x="1801" y="4377"/>
                            <a:ext cx="720" cy="2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40742E">
                              <w:pPr>
                                <w:jc w:val="right"/>
                                <w:rPr>
                                  <w:i/>
                                  <w:sz w:val="18"/>
                                </w:rPr>
                              </w:pPr>
                              <w:r>
                                <w:rPr>
                                  <w:i/>
                                  <w:sz w:val="18"/>
                                  <w:lang w:val="kk-KZ"/>
                                </w:rPr>
                                <w:t>ЖКО  болу ы</w:t>
                              </w:r>
                              <w:r>
                                <w:rPr>
                                  <w:i/>
                                  <w:sz w:val="18"/>
                                </w:rPr>
                                <w:t>, %</w:t>
                              </w:r>
                            </w:p>
                          </w:txbxContent>
                        </wps:txbx>
                        <wps:bodyPr rot="0" vert="vert270"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0" o:spid="_x0000_s1141" style="position:absolute;left:0;text-align:left;margin-left:246pt;margin-top:-19pt;width:211pt;height:261pt;z-index:251680768" coordorigin="1801,4194" coordsize="4220,368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" o:allowincell="f">
                <v:group id="Group 121" o:spid="_x0000_s1142" style="position:absolute;left:2421;top:4194;width:3600;height:3688" coordorigin="1701,4043" coordsize="3600,36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A3+AMQAAADbAAAADwAAAGRycy9kb3ducmV2LnhtbESPT4vCMBTE74LfITzB&#10;m6ZVdnG7RhFR8SAL/oFlb4/m2Rabl9LEtn77jSB4HGbmN8x82ZlSNFS7wrKCeByBIE6tLjhTcDlv&#10;RzMQziNrLC2Tggc5WC76vTkm2rZ8pObkMxEg7BJUkHtfJVK6NCeDbmwr4uBdbW3QB1lnUtfYBrgp&#10;5SSKPqXBgsNCjhWtc0pvp7tRsGuxXU3jTXO4XdePv/PHz+8hJqWGg271DcJT59/hV3uvFcy+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A3+AMQAAADbAAAA&#10;DwAAAAAAAAAAAAAAAACqAgAAZHJzL2Rvd25yZXYueG1sUEsFBgAAAAAEAAQA+gAAAJsDAAAAAA==&#10;">
                  <v:shape id="Picture 122" o:spid="_x0000_s1143" type="#_x0000_t75" style="position:absolute;left:1701;top:4043;width:3600;height:26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xuVsXCAAAA2wAAAA8AAABkcnMvZG93bnJldi54bWxET8uKwjAU3Q/4D+EKbkRTBUetRhHBB4Mu&#10;dIaB2V2aa1tsbkoStf69WQizPJz3fNmYStzJ+dKygkE/AUGcWV1yruDne9ObgPABWWNlmRQ8ycNy&#10;0fqYY6rtg090P4dcxBD2KSooQqhTKX1WkEHftzVx5C7WGQwRulxqh48Ybio5TJJPabDk2FBgTeuC&#10;suv5ZhSQO/yOtl9jc52Oh93TccJ/Tb5TqtNuVjMQgZrwL36791rBNK6PX+IP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8blbFwgAAANsAAAAPAAAAAAAAAAAAAAAAAJ8C&#10;AABkcnMvZG93bnJldi54bWxQSwUGAAAAAAQABAD3AAAAjgMAAAAA&#10;">
                    <v:imagedata r:id="rId178" o:title=""/>
                  </v:shape>
                  <v:shape id="Text Box 123" o:spid="_x0000_s1144" type="#_x0000_t202" style="position:absolute;left:1881;top:6834;width:3240;height:8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dvMMA&#10;AADbAAAADwAAAGRycy9kb3ducmV2LnhtbESP0WrCQBRE34X+w3ILfRHdKDZqmo1ooeKr0Q+4Zq9J&#10;aPZuyK4m/n1XEPo4zMwZJt0MphF36lxtWcFsGoEgLqyuuVRwPv1MViCcR9bYWCYFD3Kwyd5GKSba&#10;9nyke+5LESDsElRQed8mUrqiIoNualvi4F1tZ9AH2ZVSd9gHuGnkPIpiabDmsFBhS98VFb/5zSi4&#10;Hvrx57q/7P15eVzEO6yXF/tQ6uN92H6B8DT4//CrfdAK1jN4fgk/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dvMMAAADbAAAADwAAAAAAAAAAAAAAAACYAgAAZHJzL2Rv&#10;d25yZXYueG1sUEsFBgAAAAAEAAQA9QAAAIgDAAAAAA==&#10;" stroked="f">
                    <v:textbox>
                      <w:txbxContent>
                        <w:p w:rsidR="005E2BC0" w:rsidRDefault="005E2BC0" w:rsidP="0040742E">
                          <w:pPr>
                            <w:jc w:val="center"/>
                            <w:rPr>
                              <w:sz w:val="20"/>
                              <w:lang w:val="kk-KZ"/>
                            </w:rPr>
                          </w:pPr>
                          <w:r>
                            <w:rPr>
                              <w:sz w:val="20"/>
                            </w:rPr>
                            <w:t xml:space="preserve">ЖКО болуымен </w:t>
                          </w:r>
                          <w:r>
                            <w:rPr>
                              <w:sz w:val="20"/>
                              <w:lang w:val="kk-KZ"/>
                            </w:rPr>
                            <w:t>ілінісу коэффициентінің байланысы</w:t>
                          </w:r>
                        </w:p>
                      </w:txbxContent>
                    </v:textbox>
                  </v:shape>
                </v:group>
                <v:shape id="Text Box 124" o:spid="_x0000_s1145" type="#_x0000_t202" style="position:absolute;left:1801;top:4377;width:720;height:2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r7uMYA&#10;AADbAAAADwAAAGRycy9kb3ducmV2LnhtbESPQWvCQBSE70L/w/IKvZlNUyhtdA2lRbGXolEP3p7Z&#10;ZxLMvo3Z1cR/3y0IPQ4z8w0zzQbTiCt1rras4DmKQRAXVtdcKthu5uM3EM4ja2wsk4IbOchmD6Mp&#10;ptr2vKZr7ksRIOxSVFB536ZSuqIigy6yLXHwjrYz6IPsSqk77APcNDKJ41dpsOawUGFLnxUVp/xi&#10;FOwOP7dm3b7s47r/Xg2L8yr/WpRKPT0OHxMQngb/H763l1rBewJ/X8IPk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r7uMYAAADbAAAADwAAAAAAAAAAAAAAAACYAgAAZHJz&#10;L2Rvd25yZXYueG1sUEsFBgAAAAAEAAQA9QAAAIsDAAAAAA==&#10;" filled="f" stroked="f">
                  <v:textbox style="layout-flow:vertical;mso-layout-flow-alt:bottom-to-top">
                    <w:txbxContent>
                      <w:p w:rsidR="005E2BC0" w:rsidRDefault="005E2BC0" w:rsidP="0040742E">
                        <w:pPr>
                          <w:jc w:val="right"/>
                          <w:rPr>
                            <w:i/>
                            <w:sz w:val="18"/>
                          </w:rPr>
                        </w:pPr>
                        <w:r>
                          <w:rPr>
                            <w:i/>
                            <w:sz w:val="18"/>
                            <w:lang w:val="kk-KZ"/>
                          </w:rPr>
                          <w:t>ЖКО  болу ы</w:t>
                        </w:r>
                        <w:r>
                          <w:rPr>
                            <w:i/>
                            <w:sz w:val="18"/>
                          </w:rPr>
                          <w:t>, %</w:t>
                        </w:r>
                      </w:p>
                    </w:txbxContent>
                  </v:textbox>
                </v:shape>
                <w10:wrap type="square"/>
                <w10:anchorlock/>
              </v:group>
            </w:pict>
          </mc:Fallback>
        </mc:AlternateContent>
      </w:r>
      <w:r w:rsidR="0040742E" w:rsidRPr="0040742E">
        <w:rPr>
          <w:rFonts w:ascii="Times New Roman" w:hAnsi="Times New Roman" w:cs="Times New Roman"/>
          <w:sz w:val="28"/>
          <w:szCs w:val="28"/>
          <w:lang w:val="kk-KZ"/>
        </w:rPr>
        <w:t>Біздің мемлекетіміз таулы аймақтарға бай және біршама тау жолдарының ұзақтығы бар. Таулы аймақтардағы жолдар бір-бірінен  жол қозғалыс жағдайына байланысты ерекшелінеді. Таулы аймақтардағы құрылыстың қысылыңқы кезінде жолдардың геометриялық элементтерінің мәндерін ең аз шама етіп алуға тура келеді және ең алдымен өту бөлігінің ені мен жоспардағы қисық радиустеріне әсер етеді. Бұндай кезде көріну қашықтығы күрт төмендейді.</w:t>
      </w:r>
    </w:p>
    <w:p w:rsidR="0040742E" w:rsidRPr="0040742E" w:rsidRDefault="0040742E" w:rsidP="008742CB">
      <w:pPr>
        <w:pStyle w:val="21"/>
        <w:spacing w:after="0" w:line="240" w:lineRule="auto"/>
        <w:ind w:left="0" w:firstLine="708"/>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Жиі мұздану және шұғыл төмендегендегі тежеу кезінде жол мен дөңгелектің ілінісу коэффициентін азайтады. Сол себепті қозғалыс қауіпсіздігінің барлық үш негізгі жағдайлары – көлік құралдарының габаритті өлшемі жолдың геометриялық өлшеміне сәйкес келуі, көріну қашықтығының жеткілікті болуы және тежеу сенімділік жағдайы  - тегіс жерлердегі жолдарға қарағанда таулы аймақтардағы жолдарда бұл көрсеткіштер өте төмен.</w:t>
      </w:r>
    </w:p>
    <w:p w:rsidR="0040742E" w:rsidRPr="0040742E" w:rsidRDefault="00B91514" w:rsidP="008742CB">
      <w:pPr>
        <w:pStyle w:val="21"/>
        <w:spacing w:after="0" w:line="240" w:lineRule="auto"/>
        <w:ind w:left="0" w:firstLine="708"/>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81792" behindDoc="0" locked="1" layoutInCell="0" allowOverlap="1">
                <wp:simplePos x="0" y="0"/>
                <wp:positionH relativeFrom="column">
                  <wp:posOffset>3086100</wp:posOffset>
                </wp:positionH>
                <wp:positionV relativeFrom="paragraph">
                  <wp:posOffset>-113665</wp:posOffset>
                </wp:positionV>
                <wp:extent cx="2857500" cy="3164205"/>
                <wp:effectExtent l="0" t="0" r="3810" b="1270"/>
                <wp:wrapSquare wrapText="bothSides"/>
                <wp:docPr id="85"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57500" cy="3164205"/>
                          <a:chOff x="6561" y="1494"/>
                          <a:chExt cx="4500" cy="5580"/>
                        </a:xfrm>
                      </wpg:grpSpPr>
                      <pic:pic xmlns:pic="http://schemas.openxmlformats.org/drawingml/2006/picture">
                        <pic:nvPicPr>
                          <pic:cNvPr id="86" name="Picture 126"/>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6741" y="1494"/>
                            <a:ext cx="4295" cy="3783"/>
                          </a:xfrm>
                          <a:prstGeom prst="rect">
                            <a:avLst/>
                          </a:prstGeom>
                          <a:noFill/>
                          <a:extLst>
                            <a:ext uri="{909E8E84-426E-40DD-AFC4-6F175D3DCCD1}">
                              <a14:hiddenFill xmlns:a14="http://schemas.microsoft.com/office/drawing/2010/main">
                                <a:solidFill>
                                  <a:srgbClr val="FFFFFF"/>
                                </a:solidFill>
                              </a14:hiddenFill>
                            </a:ext>
                          </a:extLst>
                        </pic:spPr>
                      </pic:pic>
                      <wps:wsp>
                        <wps:cNvPr id="87" name="Text Box 127"/>
                        <wps:cNvSpPr txBox="1">
                          <a:spLocks noChangeArrowheads="1"/>
                        </wps:cNvSpPr>
                        <wps:spPr bwMode="auto">
                          <a:xfrm>
                            <a:off x="6561" y="5657"/>
                            <a:ext cx="4500" cy="14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E2BC0" w:rsidRDefault="005E2BC0" w:rsidP="0040742E">
                              <w:pPr>
                                <w:jc w:val="center"/>
                                <w:rPr>
                                  <w:i/>
                                </w:rPr>
                              </w:pPr>
                              <w:r>
                                <w:rPr>
                                  <w:lang w:val="kk-KZ"/>
                                </w:rPr>
                                <w:t>Қар бар кездегі көрініс үш бұрышы</w:t>
                              </w:r>
                              <w:r>
                                <w:t>:</w:t>
                              </w:r>
                              <w:r>
                                <w:rPr>
                                  <w:lang w:val="kk-KZ"/>
                                </w:rPr>
                                <w:t xml:space="preserve"> </w:t>
                              </w:r>
                              <w:r>
                                <w:rPr>
                                  <w:i/>
                                </w:rPr>
                                <w:t>1 –</w:t>
                              </w:r>
                              <w:r>
                                <w:rPr>
                                  <w:i/>
                                  <w:lang w:val="kk-KZ"/>
                                </w:rPr>
                                <w:t>қар ұйыны кесілмеген кезіндегі көрінетін аймақ</w:t>
                              </w:r>
                              <w:r>
                                <w:rPr>
                                  <w:i/>
                                </w:rPr>
                                <w:t xml:space="preserve">; 2 – </w:t>
                              </w:r>
                              <w:r>
                                <w:rPr>
                                  <w:i/>
                                  <w:lang w:val="kk-KZ"/>
                                </w:rPr>
                                <w:t>кесілген кездегі көрініс</w:t>
                              </w:r>
                              <w:r>
                                <w:rPr>
                                  <w:i/>
                                </w:rPr>
                                <w:t>е; 3 –</w:t>
                              </w:r>
                              <w:r>
                                <w:rPr>
                                  <w:i/>
                                  <w:lang w:val="kk-KZ"/>
                                </w:rPr>
                                <w:t>қар ұйыны</w:t>
                              </w:r>
                              <w:r>
                                <w:rPr>
                                  <w:i/>
                                </w:rPr>
                                <w:t xml:space="preserve">; 4 – </w:t>
                              </w:r>
                              <w:r>
                                <w:rPr>
                                  <w:i/>
                                  <w:lang w:val="kk-KZ"/>
                                </w:rPr>
                                <w:t>қар ұйынының қашықтау аймақтары</w:t>
                              </w:r>
                              <w:r>
                                <w:rPr>
                                  <w:i/>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25" o:spid="_x0000_s1146" style="position:absolute;left:0;text-align:left;margin-left:243pt;margin-top:-8.95pt;width:225pt;height:249.15pt;z-index:251681792" coordorigin="6561,1494" coordsize="4500,558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" o:allowincell="f">
                <v:shape id="Picture 126" o:spid="_x0000_s1147" type="#_x0000_t75" style="position:absolute;left:6741;top:1494;width:4295;height:378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9L6e+AAAA2wAAAA8AAABkcnMvZG93bnJldi54bWxEj8EKwjAQRO+C/xBW8KZpRUSqUYogKB7U&#10;6gcszdoWm01pota/N4LgcZiZN8xy3ZlaPKl1lWUF8TgCQZxbXXGh4HrZjuYgnEfWWFsmBW9ysF71&#10;e0tMtH3xmZ6ZL0SAsEtQQel9k0jp8pIMurFtiIN3s61BH2RbSN3iK8BNLSdRNJMGKw4LJTa0KSm/&#10;Zw+j4CinWbM9FYatTM+H/SZO6RgrNRx06QKEp87/w7/2TiuYz+D7JfwAufo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S9L6e+AAAA2wAAAA8AAAAAAAAAAAAAAAAAnwIAAGRy&#10;cy9kb3ducmV2LnhtbFBLBQYAAAAABAAEAPcAAACKAwAAAAA=&#10;">
                  <v:imagedata r:id="rId180" o:title=""/>
                </v:shape>
                <v:shape id="Text Box 127" o:spid="_x0000_s1148" type="#_x0000_t202" style="position:absolute;left:6561;top:5657;width:4500;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L2jsMA&#10;AADbAAAADwAAAGRycy9kb3ducmV2LnhtbESP0WrCQBRE3wX/YbmFvohulJrY1FW00JJXNR9wzV6T&#10;0OzdkF1N8vfdQsHHYWbOMNv9YBrxoM7VlhUsFxEI4sLqmksF+eVrvgHhPLLGxjIpGMnBfjedbDHV&#10;tucTPc6+FAHCLkUFlfdtKqUrKjLoFrYlDt7NdgZ9kF0pdYd9gJtGrqIolgZrDgsVtvRZUfFzvhsF&#10;t6yfrd/767fPk9NbfMQ6udpRqdeX4fABwtPgn+H/dqYVbBL4+xJ+gN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L2jsMAAADbAAAADwAAAAAAAAAAAAAAAACYAgAAZHJzL2Rv&#10;d25yZXYueG1sUEsFBgAAAAAEAAQA9QAAAIgDAAAAAA==&#10;" stroked="f">
                  <v:textbox>
                    <w:txbxContent>
                      <w:p w:rsidR="005E2BC0" w:rsidRDefault="005E2BC0" w:rsidP="0040742E">
                        <w:pPr>
                          <w:jc w:val="center"/>
                          <w:rPr>
                            <w:i/>
                          </w:rPr>
                        </w:pPr>
                        <w:r>
                          <w:rPr>
                            <w:lang w:val="kk-KZ"/>
                          </w:rPr>
                          <w:t>Қар бар кездегі көрініс үш бұрышы</w:t>
                        </w:r>
                        <w:r>
                          <w:t>:</w:t>
                        </w:r>
                        <w:r>
                          <w:rPr>
                            <w:lang w:val="kk-KZ"/>
                          </w:rPr>
                          <w:t xml:space="preserve"> </w:t>
                        </w:r>
                        <w:r>
                          <w:rPr>
                            <w:i/>
                          </w:rPr>
                          <w:t>1 –</w:t>
                        </w:r>
                        <w:r>
                          <w:rPr>
                            <w:i/>
                            <w:lang w:val="kk-KZ"/>
                          </w:rPr>
                          <w:t>қар ұйыны кесілмеген кезіндегі көрінетін аймақ</w:t>
                        </w:r>
                        <w:r>
                          <w:rPr>
                            <w:i/>
                          </w:rPr>
                          <w:t xml:space="preserve">; 2 – </w:t>
                        </w:r>
                        <w:r>
                          <w:rPr>
                            <w:i/>
                            <w:lang w:val="kk-KZ"/>
                          </w:rPr>
                          <w:t>кесілген кездегі көрініс</w:t>
                        </w:r>
                        <w:r>
                          <w:rPr>
                            <w:i/>
                          </w:rPr>
                          <w:t>е; 3 –</w:t>
                        </w:r>
                        <w:r>
                          <w:rPr>
                            <w:i/>
                            <w:lang w:val="kk-KZ"/>
                          </w:rPr>
                          <w:t>қар ұйыны</w:t>
                        </w:r>
                        <w:r>
                          <w:rPr>
                            <w:i/>
                          </w:rPr>
                          <w:t xml:space="preserve">; 4 – </w:t>
                        </w:r>
                        <w:r>
                          <w:rPr>
                            <w:i/>
                            <w:lang w:val="kk-KZ"/>
                          </w:rPr>
                          <w:t>қар ұйынының қашықтау аймақтары</w:t>
                        </w:r>
                        <w:r>
                          <w:rPr>
                            <w:i/>
                          </w:rPr>
                          <w:t>.</w:t>
                        </w:r>
                      </w:p>
                    </w:txbxContent>
                  </v:textbox>
                </v:shape>
                <w10:wrap type="square"/>
                <w10:anchorlock/>
              </v:group>
            </w:pict>
          </mc:Fallback>
        </mc:AlternateContent>
      </w:r>
      <w:r w:rsidR="0040742E" w:rsidRPr="0040742E">
        <w:rPr>
          <w:rFonts w:ascii="Times New Roman" w:hAnsi="Times New Roman" w:cs="Times New Roman"/>
          <w:sz w:val="28"/>
          <w:szCs w:val="28"/>
          <w:lang w:val="kk-KZ"/>
        </w:rPr>
        <w:t>Бірақ та тек қана жол емес, сонымен қатар бүкіл автомобиль-жол-жүргізуші жүйесі тауларда аз сенімділікпен сипатталады. Ұзақ төмендеу кезінде тежеуіш қызады, сол себепті тежеуіштің тиімділігі төмендейді. Ауаның қысылуы әсерінен қозғалтқыштың қуаты төмендейді. Ауаның сиреуі әсерінен өрлер мен түсу кезіндегі ауа қысымының өзгеруі әсерінен, ал негізінен кернеудің жоғарылау әсерінен жүргізушінің психологиялық жағдайы төмендейді. Жақсы таулы жолдарда құрғақ ауа-райы кезінде хабарлау жылдамдығы 50% төмендейді.</w:t>
      </w:r>
    </w:p>
    <w:p w:rsidR="0040742E" w:rsidRPr="0040742E" w:rsidRDefault="0040742E" w:rsidP="00965A12">
      <w:pPr>
        <w:pStyle w:val="21"/>
        <w:spacing w:after="0" w:line="240" w:lineRule="auto"/>
        <w:ind w:left="0" w:firstLine="426"/>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 xml:space="preserve">Қозғалыс жағдайы және жол-көлік оқиғасы салдарын зерттеулер көрсеткендей таулы жолдарда жүргізушілердің жол бөлігінің қауіптілік дәрежесін анықтауы қиындайды және көрінудің шектелуіне байланысты қозғалыс жағдайын болжау мүмкін емес. Мұндайда көбінесе жол жағдайын алдамшы қабылдауына байланысты жүргізушілер қателіктер жібереді. </w:t>
      </w:r>
    </w:p>
    <w:p w:rsidR="0040742E" w:rsidRPr="0040742E" w:rsidRDefault="0040742E" w:rsidP="00965A12">
      <w:pPr>
        <w:pStyle w:val="21"/>
        <w:spacing w:after="0" w:line="240" w:lineRule="auto"/>
        <w:ind w:left="0" w:firstLine="426"/>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 xml:space="preserve">Таулы жолдарда қозғалысты ұйымдастырудың негізгі бағыттары мыналар: жүргізушілердің көру бағдарын жақсарту; қақтығыс нүктелерінің санын және қауіптілік дәрежесін төмендету; хабарламаларды жоғарғы деңгейде пайдалану. </w:t>
      </w:r>
      <w:r w:rsidRPr="0040742E">
        <w:rPr>
          <w:rFonts w:ascii="Times New Roman" w:hAnsi="Times New Roman" w:cs="Times New Roman"/>
          <w:sz w:val="28"/>
          <w:szCs w:val="28"/>
          <w:lang w:val="kk-KZ"/>
        </w:rPr>
        <w:lastRenderedPageBreak/>
        <w:t>Көру бағдарын жақсарту әсіресе тәуліктің қараңғы уақытында қамтамасыз ету қажет, себебі қисық сызықты жол бөлігінде автомобиль фарасы бұрылу бағытының жол жағын жарықтандыруын толық қамтамасыз етпейді. Тау жолдарының өту бөлігінде осьтік және қисық сызықты жолақ белгілерін салу, бағыттаушы бағаналар мен жарық қайтарушы жол белгілерін орнату.</w:t>
      </w:r>
    </w:p>
    <w:p w:rsidR="0040742E" w:rsidRPr="0040742E" w:rsidRDefault="0040742E" w:rsidP="0062775A">
      <w:pPr>
        <w:pStyle w:val="21"/>
        <w:spacing w:after="0" w:line="240" w:lineRule="auto"/>
        <w:ind w:left="0" w:firstLine="426"/>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Өту бөлігіндегі жолақ белгілер тек қана көру арқылы бағыт табу үшін ғана емес, автомобильдің жол бойында орналасуы мен басып-озуы үшін де өте қажет. Жолдарды жобалау кафедрасының (МАДИ) зерттеулер нәтижесі көрсеткендей, қозғалыс қауіпсіздігі үшін 600 м-ден аз қисық радиусына осьтік тұтас сызық түсіру қажеттілігі белгілі болып отыр. Бұл таулы жолдарға үйреншікті, қарсы келе жатқан автомобильдің соқтығысу ықтималдығын ескертеді. Алайда тұтас осьтік сызықты жүргізу, екі жолақтың ені жеткілікті болса ғана жүзеге асады. Жолдың қисық сызықты бөлігінде өту бөлігінің кеңейту қажеттілігін есте ұстау қажет  Қисық сызықты бұрылысқа кіре берісте автомобильді жол бойына дұрыс орналастыруды және жүргізушілердің бұрылыстағы қисықты кесіп өту үшін жолдың сол жағына шығуын қамтамасыз ету үшін тұтас осьтік сызық қисыққа дейін басталуы қажет.</w:t>
      </w:r>
    </w:p>
    <w:p w:rsidR="0040742E" w:rsidRPr="0040742E" w:rsidRDefault="0040742E" w:rsidP="0062775A">
      <w:pPr>
        <w:pStyle w:val="21"/>
        <w:spacing w:after="0" w:line="240" w:lineRule="auto"/>
        <w:ind w:left="0" w:firstLine="426"/>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Таулы жолда қауіпсіздікті жоғарылату жөніндегі шаралардың негізгілерінің бірі, жылдамдықтың тәртібін тиімдендіру қағидасын қолдану</w:t>
      </w:r>
      <w:r w:rsidR="008742CB" w:rsidRPr="008742CB">
        <w:rPr>
          <w:rFonts w:ascii="Times New Roman" w:hAnsi="Times New Roman" w:cs="Times New Roman"/>
          <w:sz w:val="28"/>
          <w:szCs w:val="28"/>
          <w:lang w:val="kk-KZ"/>
        </w:rPr>
        <w:t xml:space="preserve"> </w:t>
      </w:r>
      <w:r w:rsidRPr="0040742E">
        <w:rPr>
          <w:rFonts w:ascii="Times New Roman" w:hAnsi="Times New Roman" w:cs="Times New Roman"/>
          <w:sz w:val="28"/>
          <w:szCs w:val="28"/>
          <w:lang w:val="kk-KZ"/>
        </w:rPr>
        <w:t xml:space="preserve">болып табылады. Бұл шара жүргізушілерден жылдамдық тәртібін дәл таңдауын талап етуге бағытталған. Осылайша, таулы жолдарда жылдамдық тәртібін қалыптастыру өте қажет. Бұлар жол қозғалысын ұйымдастыру қызметімен де, автокөлік мекемелерінің қызметімен де қадағалануы қажет. Бірінші жағдай жылдамдықты қалыптастыруды сәйкес жол белгілерін орнату арқылы жүзеге асыру жөнінде, ал екінші жағдай базада тұрақты бағытжолмен тасымал жасайтын жүк автомобильдерін, бағытжолды таксилеріне, автобус қозғалысына арнайыландырылып жасалған график негізінде қозғалыстың жылдамдық тәртібінің өңделуі қарастырылады. </w:t>
      </w:r>
    </w:p>
    <w:p w:rsidR="0040742E" w:rsidRPr="0040742E" w:rsidRDefault="0040742E" w:rsidP="008742CB">
      <w:pPr>
        <w:pStyle w:val="21"/>
        <w:spacing w:after="0" w:line="240" w:lineRule="auto"/>
        <w:ind w:left="0"/>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Қақтығысу нүктелерін азайту үшін, ең алдымен жолдың өту бөлігінде көлік құралдарының аялдауын мүмкіндігінше болдырмау қажет. Сондықтан да осы күнге дейін қарастырылған бағытжолды көліктің аялдау орнына кіру қалталарын жасау, жолдық емес тұрақтар үшін жасалған алаңдар, демалу орындарында жолдың өту бөлігін кеңейту, жолдардың бірігуі орындарын кеңейту сияқты іс-шаралар қозғалыс қауіпсіздігін қамтамасыз ету жөніндегі ең қажет шарттар болып табылады.</w:t>
      </w:r>
    </w:p>
    <w:p w:rsidR="0040742E" w:rsidRPr="0040742E" w:rsidRDefault="0040742E" w:rsidP="008742CB">
      <w:pPr>
        <w:pStyle w:val="21"/>
        <w:spacing w:after="0" w:line="240" w:lineRule="auto"/>
        <w:ind w:left="0"/>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Бұндай алаңдарды, қалталарды, кеңейтулерді салу жол құрылысы кезінде ескерілмеген болса, онда ол жолды пайдалану кезінде жасау қажет. Алайда, аталған шаралар өз қызметін кенеттен орындай алмай қалу және жолдың өту бөлігінде жекеленген автомобильдің тұрып қалу ықтималдығын ескеру қажет.</w:t>
      </w:r>
    </w:p>
    <w:p w:rsidR="0040742E" w:rsidRPr="0040742E" w:rsidRDefault="0040742E" w:rsidP="008742CB">
      <w:pPr>
        <w:pStyle w:val="21"/>
        <w:spacing w:after="0" w:line="240" w:lineRule="auto"/>
        <w:ind w:left="0"/>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 xml:space="preserve">Таулы жолдарда жүргізушілерді ақпараттандыру, жүргізушілер үшін қиын жағдайда оларға белсенді көмек ретінде мәні өте жоғары. Жүргізушілердің дем алуына арналған және автомобильдерді тексеруге арналған орындар жөнінде ақпаратты жүргізушілерге ыңғайлы етіп, жиі және нақты көрсеткіштермен орналастыру қажет. Созылмалы еністер мен өрлердің ұзақтығы жөніндегі </w:t>
      </w:r>
      <w:r w:rsidRPr="0040742E">
        <w:rPr>
          <w:rFonts w:ascii="Times New Roman" w:hAnsi="Times New Roman" w:cs="Times New Roman"/>
          <w:sz w:val="28"/>
          <w:szCs w:val="28"/>
          <w:lang w:val="kk-KZ"/>
        </w:rPr>
        <w:lastRenderedPageBreak/>
        <w:t>ақпарат жүргізушілер үшін өте қажет, өйткені ол қозғалыс тәртібін дұрыс таңдауға көп көмек келтіреді.</w:t>
      </w:r>
    </w:p>
    <w:p w:rsidR="0040742E" w:rsidRPr="0040742E" w:rsidRDefault="0040742E" w:rsidP="0062775A">
      <w:pPr>
        <w:pStyle w:val="21"/>
        <w:spacing w:after="0" w:line="240" w:lineRule="auto"/>
        <w:ind w:left="0" w:firstLine="426"/>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Енжарлы қауіпсіздікпен қамтамасыз ету шараларының негізгісі болып, жар шетіне барьерлі шектеулер орнату болып табылады. Ол жүргізушінің іс-қимылына сенімділік береді және хабарлау жылдамдығын жоғарылатады. Бұл құрылғыларды ендіру жол қозғалысын ұйымдастыруды жақсарту жөніндегі мәселелердің негізгісі болып табылады.</w:t>
      </w:r>
    </w:p>
    <w:p w:rsidR="0040742E" w:rsidRDefault="0040742E" w:rsidP="0062775A">
      <w:pPr>
        <w:pStyle w:val="21"/>
        <w:spacing w:after="0" w:line="240" w:lineRule="auto"/>
        <w:ind w:left="0" w:firstLine="426"/>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Таулы жолдарды көрінудің шектеулілігіне байланысты, жолдың өту бөлігімен жүргіншілердің қозғалысы аса қауіпті, сондықтан курорттық және туристік нысандар маңында тротуарлар жасалуы қажет, егер жеке жүргінші жолын салуға мүмкіндік болмаған жағдайда.</w:t>
      </w:r>
    </w:p>
    <w:p w:rsidR="0040742E" w:rsidRDefault="0040742E" w:rsidP="0040742E">
      <w:pPr>
        <w:pStyle w:val="21"/>
        <w:spacing w:after="0" w:line="240" w:lineRule="auto"/>
        <w:ind w:firstLine="425"/>
        <w:jc w:val="both"/>
        <w:rPr>
          <w:rFonts w:ascii="Times New Roman" w:hAnsi="Times New Roman" w:cs="Times New Roman"/>
          <w:sz w:val="28"/>
          <w:szCs w:val="28"/>
          <w:lang w:val="kk-KZ"/>
        </w:rPr>
      </w:pPr>
    </w:p>
    <w:p w:rsidR="0040742E" w:rsidRPr="0040742E" w:rsidRDefault="0040742E" w:rsidP="0040742E">
      <w:pPr>
        <w:pStyle w:val="21"/>
        <w:spacing w:after="0" w:line="240" w:lineRule="auto"/>
        <w:ind w:firstLine="425"/>
        <w:jc w:val="both"/>
        <w:rPr>
          <w:rFonts w:ascii="Times New Roman" w:hAnsi="Times New Roman" w:cs="Times New Roman"/>
          <w:b/>
          <w:i/>
          <w:sz w:val="28"/>
          <w:szCs w:val="28"/>
          <w:lang w:val="kk-KZ"/>
        </w:rPr>
      </w:pPr>
      <w:r w:rsidRPr="0040742E">
        <w:rPr>
          <w:rFonts w:ascii="Times New Roman" w:hAnsi="Times New Roman" w:cs="Times New Roman"/>
          <w:b/>
          <w:sz w:val="28"/>
          <w:szCs w:val="28"/>
          <w:lang w:val="kk-KZ"/>
        </w:rPr>
        <w:t>Бақылау сұрақтары</w:t>
      </w:r>
    </w:p>
    <w:p w:rsidR="00A66F27" w:rsidRPr="0040742E" w:rsidRDefault="0040742E" w:rsidP="008906BD">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40742E">
        <w:rPr>
          <w:rFonts w:ascii="Times New Roman" w:hAnsi="Times New Roman" w:cs="Times New Roman"/>
          <w:sz w:val="28"/>
          <w:szCs w:val="28"/>
          <w:lang w:val="kk-KZ"/>
        </w:rPr>
        <w:t>1.Қауіпсіздіктің негіздері</w:t>
      </w:r>
    </w:p>
    <w:p w:rsidR="0040742E" w:rsidRPr="0040742E" w:rsidRDefault="0040742E" w:rsidP="008906BD">
      <w:pPr>
        <w:spacing w:after="0" w:line="240" w:lineRule="auto"/>
        <w:jc w:val="both"/>
        <w:rPr>
          <w:rFonts w:ascii="Times New Roman" w:hAnsi="Times New Roman" w:cs="Times New Roman"/>
          <w:sz w:val="28"/>
          <w:szCs w:val="28"/>
          <w:lang w:val="kk-KZ"/>
        </w:rPr>
      </w:pPr>
      <w:r w:rsidRPr="0040742E">
        <w:rPr>
          <w:rFonts w:ascii="Times New Roman" w:hAnsi="Times New Roman" w:cs="Times New Roman"/>
          <w:sz w:val="28"/>
          <w:szCs w:val="28"/>
          <w:lang w:val="kk-KZ"/>
        </w:rPr>
        <w:tab/>
        <w:t>2.Таулы аймақтардағы қозғалыс ерекшеліктері</w:t>
      </w:r>
    </w:p>
    <w:p w:rsidR="00A66F27" w:rsidRPr="0040742E" w:rsidRDefault="00A66F27" w:rsidP="008906BD">
      <w:pPr>
        <w:spacing w:after="0" w:line="240" w:lineRule="auto"/>
        <w:jc w:val="both"/>
        <w:rPr>
          <w:rFonts w:ascii="Times New Roman" w:hAnsi="Times New Roman" w:cs="Times New Roman"/>
          <w:sz w:val="28"/>
          <w:szCs w:val="28"/>
          <w:lang w:val="kk-KZ"/>
        </w:rPr>
      </w:pPr>
    </w:p>
    <w:p w:rsidR="00A66F27" w:rsidRDefault="00A66F27" w:rsidP="008906BD">
      <w:pPr>
        <w:spacing w:after="0" w:line="240" w:lineRule="auto"/>
        <w:jc w:val="both"/>
        <w:rPr>
          <w:rFonts w:ascii="Times New Roman" w:hAnsi="Times New Roman" w:cs="Times New Roman"/>
          <w:b/>
          <w:sz w:val="28"/>
          <w:szCs w:val="28"/>
          <w:lang w:val="kk-KZ"/>
        </w:rPr>
      </w:pPr>
    </w:p>
    <w:p w:rsidR="00A66F27" w:rsidRDefault="00A66F27" w:rsidP="008906BD">
      <w:pPr>
        <w:spacing w:after="0" w:line="240" w:lineRule="auto"/>
        <w:jc w:val="both"/>
        <w:rPr>
          <w:rFonts w:ascii="Times New Roman" w:hAnsi="Times New Roman" w:cs="Times New Roman"/>
          <w:b/>
          <w:sz w:val="28"/>
          <w:szCs w:val="28"/>
          <w:lang w:val="kk-KZ"/>
        </w:rPr>
      </w:pPr>
    </w:p>
    <w:p w:rsidR="00A66F27" w:rsidRDefault="00A66F27" w:rsidP="008906BD">
      <w:pPr>
        <w:spacing w:after="0" w:line="240" w:lineRule="auto"/>
        <w:jc w:val="both"/>
        <w:rPr>
          <w:rFonts w:ascii="Times New Roman" w:hAnsi="Times New Roman" w:cs="Times New Roman"/>
          <w:b/>
          <w:sz w:val="28"/>
          <w:szCs w:val="28"/>
          <w:lang w:val="kk-KZ"/>
        </w:rPr>
      </w:pPr>
    </w:p>
    <w:p w:rsidR="00A66F27" w:rsidRDefault="00A66F27" w:rsidP="008906BD">
      <w:pPr>
        <w:spacing w:after="0" w:line="240" w:lineRule="auto"/>
        <w:jc w:val="both"/>
        <w:rPr>
          <w:rFonts w:ascii="Times New Roman" w:hAnsi="Times New Roman" w:cs="Times New Roman"/>
          <w:b/>
          <w:sz w:val="28"/>
          <w:szCs w:val="28"/>
          <w:lang w:val="kk-KZ"/>
        </w:rPr>
      </w:pPr>
    </w:p>
    <w:p w:rsidR="00A66F27" w:rsidRDefault="00A66F27" w:rsidP="008906BD">
      <w:pPr>
        <w:spacing w:after="0" w:line="240" w:lineRule="auto"/>
        <w:jc w:val="both"/>
        <w:rPr>
          <w:rFonts w:ascii="Times New Roman" w:hAnsi="Times New Roman" w:cs="Times New Roman"/>
          <w:b/>
          <w:sz w:val="28"/>
          <w:szCs w:val="28"/>
          <w:lang w:val="kk-KZ"/>
        </w:rPr>
      </w:pPr>
    </w:p>
    <w:p w:rsidR="00A66F27" w:rsidRDefault="00A66F27" w:rsidP="008906BD">
      <w:pPr>
        <w:spacing w:after="0" w:line="240" w:lineRule="auto"/>
        <w:jc w:val="both"/>
        <w:rPr>
          <w:rFonts w:ascii="Times New Roman" w:hAnsi="Times New Roman" w:cs="Times New Roman"/>
          <w:b/>
          <w:sz w:val="28"/>
          <w:szCs w:val="28"/>
          <w:lang w:val="kk-KZ"/>
        </w:rPr>
      </w:pPr>
    </w:p>
    <w:p w:rsidR="00B30E2C" w:rsidRDefault="00B30E2C" w:rsidP="00B30E2C">
      <w:pPr>
        <w:pStyle w:val="21"/>
        <w:spacing w:after="0" w:line="240" w:lineRule="auto"/>
        <w:ind w:firstLine="425"/>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16. </w:t>
      </w:r>
      <w:r w:rsidRPr="00B30E2C">
        <w:rPr>
          <w:rFonts w:ascii="Times New Roman" w:hAnsi="Times New Roman" w:cs="Times New Roman"/>
          <w:b/>
          <w:sz w:val="28"/>
          <w:szCs w:val="28"/>
          <w:lang w:val="kk-KZ"/>
        </w:rPr>
        <w:t>Темір жол өткелдері</w:t>
      </w:r>
    </w:p>
    <w:p w:rsidR="00965A12" w:rsidRDefault="00965A12" w:rsidP="00B30E2C">
      <w:pPr>
        <w:pStyle w:val="21"/>
        <w:spacing w:after="0" w:line="240" w:lineRule="auto"/>
        <w:ind w:firstLine="425"/>
        <w:jc w:val="both"/>
        <w:rPr>
          <w:rFonts w:ascii="Times New Roman" w:hAnsi="Times New Roman" w:cs="Times New Roman"/>
          <w:b/>
          <w:sz w:val="28"/>
          <w:szCs w:val="28"/>
          <w:lang w:val="kk-KZ"/>
        </w:rPr>
      </w:pPr>
    </w:p>
    <w:p w:rsidR="00965A12" w:rsidRPr="00965A12" w:rsidRDefault="00965A12" w:rsidP="00B30E2C">
      <w:pPr>
        <w:pStyle w:val="21"/>
        <w:spacing w:after="0" w:line="240" w:lineRule="auto"/>
        <w:ind w:firstLine="425"/>
        <w:jc w:val="both"/>
        <w:rPr>
          <w:rFonts w:ascii="Times New Roman" w:hAnsi="Times New Roman" w:cs="Times New Roman"/>
          <w:sz w:val="28"/>
          <w:szCs w:val="28"/>
          <w:lang w:val="kk-KZ"/>
        </w:rPr>
      </w:pPr>
      <w:r w:rsidRPr="00965A12">
        <w:rPr>
          <w:rFonts w:ascii="Times New Roman" w:hAnsi="Times New Roman" w:cs="Times New Roman"/>
          <w:sz w:val="28"/>
          <w:szCs w:val="28"/>
          <w:lang w:val="kk-KZ"/>
        </w:rPr>
        <w:t>Күзетілетін және күзетілмейтін өткелдердегі қозғалысты ұйымдастыру</w:t>
      </w:r>
    </w:p>
    <w:p w:rsidR="00B30E2C" w:rsidRPr="00B30E2C" w:rsidRDefault="00B30E2C" w:rsidP="00B30E2C">
      <w:pPr>
        <w:pStyle w:val="21"/>
        <w:spacing w:after="0" w:line="240" w:lineRule="auto"/>
        <w:ind w:firstLine="425"/>
        <w:jc w:val="both"/>
        <w:rPr>
          <w:rFonts w:ascii="Times New Roman" w:hAnsi="Times New Roman" w:cs="Times New Roman"/>
          <w:b/>
          <w:sz w:val="28"/>
          <w:szCs w:val="28"/>
          <w:lang w:val="kk-KZ"/>
        </w:rPr>
      </w:pPr>
    </w:p>
    <w:p w:rsidR="00B30E2C" w:rsidRPr="00B30E2C" w:rsidRDefault="00B30E2C" w:rsidP="00B30E2C">
      <w:pPr>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Теміржол өткелі деп бір деңгейдегі теміржол мен автомобиль жолының қиылысын атаймыз. Автомобильдің теміржолдың жылжымалы тізбегімен соқтығысуы жол-көлік оқиғасының ең ауыр түрлерінің бірі болып табылады. Теміржол өткелдері қала ішіндегі және оның сыртындағы бағытжолдардағы көлік құралдарын едәуір ұзақ кідіртетін орын болып табылады. Автомобиль жолдары мен теміржол қиылысы,  автомобиль жолының өткізу қабілеттілігін шектейтін тар орын болып табылады. Теміржол өткелдері деген термин шартты болып келеді. Өйткені ондағы құрылыс автомобиль жолына ғана емес, сонымен қатар жүргіншілерге де арналған.</w:t>
      </w:r>
    </w:p>
    <w:p w:rsidR="00B30E2C" w:rsidRPr="00B30E2C" w:rsidRDefault="00B30E2C" w:rsidP="00B30E2C">
      <w:pPr>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Қауіпсіздік пен өткелдің едәуір жоғарғы өткізу қабілеттілігін келесі негізгі шарттар арқылы қамтамасыздандырылады:</w:t>
      </w:r>
    </w:p>
    <w:p w:rsidR="00B30E2C" w:rsidRPr="00B30E2C" w:rsidRDefault="00B30E2C" w:rsidP="0008464F">
      <w:pPr>
        <w:numPr>
          <w:ilvl w:val="0"/>
          <w:numId w:val="37"/>
        </w:numPr>
        <w:tabs>
          <w:tab w:val="clear" w:pos="1259"/>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автомобиль жүргізушілері мен локоматив машинистері үшін өткелдің жеткілікті көрінуі;</w:t>
      </w:r>
    </w:p>
    <w:p w:rsidR="00B30E2C" w:rsidRPr="00B30E2C" w:rsidRDefault="00B30E2C" w:rsidP="0008464F">
      <w:pPr>
        <w:numPr>
          <w:ilvl w:val="0"/>
          <w:numId w:val="37"/>
        </w:numPr>
        <w:tabs>
          <w:tab w:val="clear" w:pos="1259"/>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өткелге кіре берістегі және релсті жолмен қиылысындағы төсемнің тегістігімен қоса оның ілінісу коэффициентінің жеткілікті болуы;</w:t>
      </w:r>
    </w:p>
    <w:p w:rsidR="00B30E2C" w:rsidRPr="00B30E2C" w:rsidRDefault="00B30E2C" w:rsidP="0008464F">
      <w:pPr>
        <w:numPr>
          <w:ilvl w:val="0"/>
          <w:numId w:val="37"/>
        </w:numPr>
        <w:tabs>
          <w:tab w:val="clear" w:pos="1259"/>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өткелдегі қозғалыс жолағының ені мен санының жеткілікті болуы;</w:t>
      </w:r>
    </w:p>
    <w:p w:rsidR="00B30E2C" w:rsidRPr="00B30E2C" w:rsidRDefault="00B30E2C" w:rsidP="0008464F">
      <w:pPr>
        <w:numPr>
          <w:ilvl w:val="0"/>
          <w:numId w:val="37"/>
        </w:numPr>
        <w:tabs>
          <w:tab w:val="clear" w:pos="1259"/>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жүргіншілерге арналған арнайы жол құрылысының болуы;</w:t>
      </w:r>
    </w:p>
    <w:p w:rsidR="00B30E2C" w:rsidRPr="00B30E2C" w:rsidRDefault="00B30E2C" w:rsidP="0008464F">
      <w:pPr>
        <w:numPr>
          <w:ilvl w:val="0"/>
          <w:numId w:val="37"/>
        </w:numPr>
        <w:tabs>
          <w:tab w:val="clear" w:pos="1259"/>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lastRenderedPageBreak/>
        <w:t>өткелде ескертілетін ақпарат пен сигнализацияның жұмысқа жарамды (ақаусыз) болуы. (жол белгілері, шлагбаум, бағдаршам, дыбыстық сигнализация);</w:t>
      </w:r>
    </w:p>
    <w:p w:rsidR="00B30E2C" w:rsidRPr="00B30E2C" w:rsidRDefault="00B30E2C" w:rsidP="0008464F">
      <w:pPr>
        <w:numPr>
          <w:ilvl w:val="0"/>
          <w:numId w:val="37"/>
        </w:numPr>
        <w:tabs>
          <w:tab w:val="clear" w:pos="1259"/>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сигнализацияны басқарушы автоматтың және жартылай шлагбаумның болуы;</w:t>
      </w:r>
    </w:p>
    <w:p w:rsidR="00B30E2C" w:rsidRPr="00B30E2C" w:rsidRDefault="00B30E2C" w:rsidP="0008464F">
      <w:pPr>
        <w:numPr>
          <w:ilvl w:val="0"/>
          <w:numId w:val="37"/>
        </w:numPr>
        <w:tabs>
          <w:tab w:val="clear" w:pos="1259"/>
          <w:tab w:val="num" w:pos="426"/>
        </w:tabs>
        <w:autoSpaceDE w:val="0"/>
        <w:autoSpaceDN w:val="0"/>
        <w:spacing w:after="0" w:line="240" w:lineRule="auto"/>
        <w:ind w:left="426" w:firstLine="0"/>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орнатылған ержені жүргізушілер мен жүргіншілердің сақтауы.</w:t>
      </w:r>
    </w:p>
    <w:p w:rsidR="00B30E2C" w:rsidRPr="00B30E2C" w:rsidRDefault="00B30E2C" w:rsidP="00B30E2C">
      <w:pPr>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 xml:space="preserve">Өткелдегі көрінудің жағдайы қиылысты дұрыс орналастыру арқылы  және көрінуге кері әсер ететін нысаналардың  жеткілікті қашықтыққа аластату арқылы қамтамасыздандырылады. </w:t>
      </w:r>
    </w:p>
    <w:p w:rsidR="00B30E2C" w:rsidRPr="00B30E2C" w:rsidRDefault="00B30E2C" w:rsidP="00B30E2C">
      <w:pPr>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Теміржол өткелдері үшін ұсынылатын көріну жағдайының сүлбесі 4.20-суретте көрсетілген. Өткелге жақындап келе жатқан автомобиль жүргізушісі L</w:t>
      </w:r>
      <w:r w:rsidRPr="00B30E2C">
        <w:rPr>
          <w:rFonts w:ascii="Times New Roman" w:hAnsi="Times New Roman" w:cs="Times New Roman"/>
          <w:sz w:val="28"/>
          <w:szCs w:val="28"/>
          <w:vertAlign w:val="subscript"/>
          <w:lang w:val="kk-KZ"/>
        </w:rPr>
        <w:t>a</w:t>
      </w:r>
      <w:r w:rsidRPr="00B30E2C">
        <w:rPr>
          <w:rFonts w:ascii="Times New Roman" w:hAnsi="Times New Roman" w:cs="Times New Roman"/>
          <w:sz w:val="28"/>
          <w:szCs w:val="28"/>
          <w:lang w:val="kk-KZ"/>
        </w:rPr>
        <w:t xml:space="preserve"> қашықтықтан, өткелден 400 м қашықтықтағы локомативті көрінуі қажет деп есептеледі. Машинист өз кезегінде өткелді 1000 м қашықтықтан көре алуы қажет. 4.20-суретте көрсетілген көріну бұрышының негізінде көрінуді шектейтін еш қандай кедергі болмауы керек. Мұндай көріну күзетілмейтін өткелдерде міндетті түрде болуы қажет. </w:t>
      </w:r>
    </w:p>
    <w:p w:rsidR="00B30E2C" w:rsidRPr="00B30E2C" w:rsidRDefault="00B30E2C" w:rsidP="00B30E2C">
      <w:pPr>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Күзетілмейтін өткел деп автоматтандырылған басқарумен, бағдаршаммен немесе шлагбауммен жабдықталмаған өткелдерді айтамыз.</w:t>
      </w:r>
    </w:p>
    <w:p w:rsidR="00B30E2C" w:rsidRDefault="00B30E2C" w:rsidP="00B30E2C">
      <w:pPr>
        <w:pStyle w:val="21"/>
        <w:spacing w:after="0" w:line="240" w:lineRule="auto"/>
        <w:ind w:firstLine="425"/>
        <w:rPr>
          <w:rFonts w:ascii="Times New Roman" w:hAnsi="Times New Roman" w:cs="Times New Roman"/>
          <w:b/>
          <w:sz w:val="28"/>
          <w:szCs w:val="28"/>
          <w:lang w:val="kk-KZ"/>
        </w:rPr>
      </w:pPr>
    </w:p>
    <w:p w:rsidR="00B30E2C" w:rsidRPr="00B30E2C" w:rsidRDefault="00B30E2C" w:rsidP="00B30E2C">
      <w:pPr>
        <w:pStyle w:val="21"/>
        <w:spacing w:after="0" w:line="240" w:lineRule="auto"/>
        <w:ind w:firstLine="425"/>
        <w:rPr>
          <w:rFonts w:ascii="Times New Roman" w:hAnsi="Times New Roman" w:cs="Times New Roman"/>
          <w:b/>
          <w:sz w:val="28"/>
          <w:szCs w:val="28"/>
          <w:lang w:val="kk-KZ"/>
        </w:rPr>
      </w:pPr>
      <w:r w:rsidRPr="00B30E2C">
        <w:rPr>
          <w:rFonts w:ascii="Times New Roman" w:hAnsi="Times New Roman" w:cs="Times New Roman"/>
          <w:b/>
          <w:sz w:val="28"/>
          <w:szCs w:val="28"/>
          <w:lang w:val="kk-KZ"/>
        </w:rPr>
        <w:t>Жолды жөндеу орындарындағы қозғалысты ұйымдастыру</w:t>
      </w:r>
    </w:p>
    <w:p w:rsidR="00B30E2C" w:rsidRPr="00B30E2C" w:rsidRDefault="00B30E2C" w:rsidP="00B30E2C">
      <w:pPr>
        <w:pStyle w:val="21"/>
        <w:spacing w:after="0" w:line="240" w:lineRule="auto"/>
        <w:ind w:firstLine="425"/>
        <w:jc w:val="both"/>
        <w:rPr>
          <w:rFonts w:ascii="Times New Roman" w:hAnsi="Times New Roman" w:cs="Times New Roman"/>
          <w:b/>
          <w:i/>
          <w:sz w:val="28"/>
          <w:szCs w:val="28"/>
          <w:lang w:val="kk-KZ"/>
        </w:rPr>
      </w:pPr>
    </w:p>
    <w:p w:rsidR="00B30E2C" w:rsidRPr="00B30E2C" w:rsidRDefault="00B30E2C" w:rsidP="00B30E2C">
      <w:pPr>
        <w:pStyle w:val="21"/>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Көше және жолдың өту бөлігіндегі, сонымен қатар тротуарлардағы жөндеу жұмыстары қозғалыстың бұзылуына және жол – көлік оқиғасына әкеп соқтыруы мүмкін. Олар мыналармен байланысты: өту бөлігінің тиімді ені азаяды, сол себепті жолдың өткізу қабілеттілігі де төмендейді; сонымен қатар жерді қазғаннан, құрылыс материалдарын жинап қойғаннан, машиналар мен механизмдер жол бөлігінде тұрғандықтан қауіпті жағдай туындайды.</w:t>
      </w:r>
    </w:p>
    <w:p w:rsidR="00B30E2C" w:rsidRPr="00B30E2C" w:rsidRDefault="00B30E2C" w:rsidP="00B30E2C">
      <w:pPr>
        <w:pStyle w:val="21"/>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Аз уақытты жолдардағы жөндеу немесе құрылыс жұмыстарын жүргізген уақытта жол қозғалысының қалыпты жағдайын қамтамасыз етуді естен шығармау қажет. Егер де жөндеу жұмыстары қозғалыс жиілігі көп көшелер мен жолдарда жүргізілсе, онда жол қозғалысын оперативті ұйымдастырушылар арнайы шаралар дайындау қажет, олардың құрамына мыналар кіреді:</w:t>
      </w:r>
    </w:p>
    <w:p w:rsidR="00B30E2C" w:rsidRPr="00B30E2C" w:rsidRDefault="00B30E2C" w:rsidP="0008464F">
      <w:pPr>
        <w:pStyle w:val="21"/>
        <w:numPr>
          <w:ilvl w:val="0"/>
          <w:numId w:val="38"/>
        </w:numPr>
        <w:tabs>
          <w:tab w:val="clear" w:pos="1259"/>
          <w:tab w:val="num" w:pos="851"/>
          <w:tab w:val="left" w:pos="900"/>
        </w:tabs>
        <w:autoSpaceDE w:val="0"/>
        <w:autoSpaceDN w:val="0"/>
        <w:spacing w:after="0" w:line="240" w:lineRule="auto"/>
        <w:ind w:left="0"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өту бөлігінің қалған енінің мәндері негізінде бар көлік ағындарын өткізу қабілеттілігінің мүмкіндігін мысалмен есептеп тексереміз;</w:t>
      </w:r>
    </w:p>
    <w:p w:rsidR="00B30E2C" w:rsidRPr="00B30E2C" w:rsidRDefault="00B30E2C" w:rsidP="0008464F">
      <w:pPr>
        <w:pStyle w:val="21"/>
        <w:numPr>
          <w:ilvl w:val="0"/>
          <w:numId w:val="38"/>
        </w:numPr>
        <w:tabs>
          <w:tab w:val="clear" w:pos="1259"/>
          <w:tab w:val="num" w:pos="851"/>
          <w:tab w:val="left" w:pos="900"/>
        </w:tabs>
        <w:autoSpaceDE w:val="0"/>
        <w:autoSpaceDN w:val="0"/>
        <w:spacing w:after="0" w:line="240" w:lineRule="auto"/>
        <w:ind w:left="0"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өту бөлігінің қалған ені өткізу қабілеттілігіне сәйкес келмесе, онда мүмкін болатын айналма бағытжолды табамыз немесе бұл жолды толығымен жабамыз;</w:t>
      </w:r>
    </w:p>
    <w:p w:rsidR="00B30E2C" w:rsidRPr="00B30E2C" w:rsidRDefault="00B30E2C" w:rsidP="0008464F">
      <w:pPr>
        <w:pStyle w:val="21"/>
        <w:numPr>
          <w:ilvl w:val="0"/>
          <w:numId w:val="38"/>
        </w:numPr>
        <w:tabs>
          <w:tab w:val="clear" w:pos="1259"/>
          <w:tab w:val="num" w:pos="851"/>
          <w:tab w:val="left" w:pos="900"/>
        </w:tabs>
        <w:autoSpaceDE w:val="0"/>
        <w:autoSpaceDN w:val="0"/>
        <w:spacing w:after="0" w:line="240" w:lineRule="auto"/>
        <w:ind w:left="0"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жұмыс жүргізіліп жатқан жерлердегі жаяу жүргіншілер қозғалыс жағдайы тексереміз және керек жағдайда уақытша тротуарлар немесе жүргіншілер жол құралдарын орнатамыз;</w:t>
      </w:r>
    </w:p>
    <w:p w:rsidR="00B30E2C" w:rsidRPr="00B30E2C" w:rsidRDefault="00B30E2C" w:rsidP="0008464F">
      <w:pPr>
        <w:pStyle w:val="21"/>
        <w:numPr>
          <w:ilvl w:val="0"/>
          <w:numId w:val="38"/>
        </w:numPr>
        <w:tabs>
          <w:tab w:val="clear" w:pos="1259"/>
          <w:tab w:val="num" w:pos="851"/>
          <w:tab w:val="left" w:pos="900"/>
        </w:tabs>
        <w:autoSpaceDE w:val="0"/>
        <w:autoSpaceDN w:val="0"/>
        <w:spacing w:after="0" w:line="240" w:lineRule="auto"/>
        <w:ind w:left="0"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қозғалысқа қатысушыларды айналма бағытжолдар жүргіншілер қозғалысының жолдары туралы хабарлаулар және ескертулер жүйесін жасау;</w:t>
      </w:r>
    </w:p>
    <w:p w:rsidR="00B30E2C" w:rsidRPr="00B30E2C" w:rsidRDefault="00B30E2C" w:rsidP="0008464F">
      <w:pPr>
        <w:pStyle w:val="21"/>
        <w:numPr>
          <w:ilvl w:val="0"/>
          <w:numId w:val="38"/>
        </w:numPr>
        <w:tabs>
          <w:tab w:val="clear" w:pos="1259"/>
          <w:tab w:val="num" w:pos="851"/>
          <w:tab w:val="left" w:pos="900"/>
        </w:tabs>
        <w:autoSpaceDE w:val="0"/>
        <w:autoSpaceDN w:val="0"/>
        <w:spacing w:after="0" w:line="240" w:lineRule="auto"/>
        <w:ind w:left="0"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lastRenderedPageBreak/>
        <w:t>бір жолақты қозғалыстағы қарсы ағындарды өткізу үшін автоматты реттейтін уақытша бағдаршамдар қарастыру қажет немесе қалдық сигнализация әдістемесін жасау қажет;</w:t>
      </w:r>
    </w:p>
    <w:p w:rsidR="00B30E2C" w:rsidRPr="00B30E2C" w:rsidRDefault="00B30E2C" w:rsidP="0008464F">
      <w:pPr>
        <w:pStyle w:val="21"/>
        <w:numPr>
          <w:ilvl w:val="0"/>
          <w:numId w:val="38"/>
        </w:numPr>
        <w:tabs>
          <w:tab w:val="clear" w:pos="1259"/>
          <w:tab w:val="num" w:pos="851"/>
          <w:tab w:val="left" w:pos="900"/>
        </w:tabs>
        <w:autoSpaceDE w:val="0"/>
        <w:autoSpaceDN w:val="0"/>
        <w:spacing w:after="0" w:line="240" w:lineRule="auto"/>
        <w:ind w:left="0"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жабық қозғалыс жолағын материалдар жиналған орындарды қозғалыс аумағына қауіптілікті белгілейтін құралдармен танысу;</w:t>
      </w:r>
    </w:p>
    <w:p w:rsidR="00B30E2C" w:rsidRPr="00B30E2C" w:rsidRDefault="00B30E2C" w:rsidP="0008464F">
      <w:pPr>
        <w:pStyle w:val="21"/>
        <w:numPr>
          <w:ilvl w:val="0"/>
          <w:numId w:val="38"/>
        </w:numPr>
        <w:tabs>
          <w:tab w:val="clear" w:pos="1259"/>
          <w:tab w:val="num" w:pos="851"/>
          <w:tab w:val="left" w:pos="900"/>
        </w:tabs>
        <w:autoSpaceDE w:val="0"/>
        <w:autoSpaceDN w:val="0"/>
        <w:spacing w:after="0" w:line="240" w:lineRule="auto"/>
        <w:ind w:left="0"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айналма аймақтарында жолдың өткізу қабілеттілігі төмендетпеу іс-шараларын қарастыру қажет.</w:t>
      </w:r>
    </w:p>
    <w:p w:rsidR="00B30E2C" w:rsidRDefault="00B30E2C" w:rsidP="00B30E2C">
      <w:pPr>
        <w:pStyle w:val="21"/>
        <w:spacing w:after="0" w:line="240" w:lineRule="auto"/>
        <w:ind w:firstLine="425"/>
        <w:jc w:val="both"/>
        <w:rPr>
          <w:rFonts w:ascii="Times New Roman" w:hAnsi="Times New Roman" w:cs="Times New Roman"/>
          <w:sz w:val="28"/>
          <w:szCs w:val="28"/>
          <w:lang w:val="kk-KZ"/>
        </w:rPr>
      </w:pPr>
      <w:r w:rsidRPr="00B30E2C">
        <w:rPr>
          <w:rFonts w:ascii="Times New Roman" w:hAnsi="Times New Roman" w:cs="Times New Roman"/>
          <w:sz w:val="28"/>
          <w:szCs w:val="28"/>
          <w:lang w:val="kk-KZ"/>
        </w:rPr>
        <w:t>Әсіресе жоғарғы жылдамдықты қозғалыстың бүкіл жолдың немесе оның бір бөлігінің жабық екенін жүргізушіге алдын-ала ескерту өте маңызды. Ол үшін ақ-қызыл жолақшалармен боялған резиналардан немесе пластмассадан жасалған конустар, бошкалар және боялған планкалар қолданылады. Айналма бағытжолын енгізгенде жүргізушілерді алдын-ала хабарлау маңызды мәнге ие болады, себебі ол артық маневр жасаудан және қозғалыс ережесін қауіпті бұзылудан сақтайды. Екі бағытты қозғалысты тар жолдардың өту бөлігінің жартысын уақытша жапқанда бір жолақтан қарсы алғандағы қозғалысты кезектесіп өткізу керектігі туындайды. Бұндай жағдайда көлік құралдары бірін-бірі күтіп қалады. Реттеушінің көмегімен реттеуге болады, егер олар бір-бірімен радио байланыспен қамтамасыз етілсе.</w:t>
      </w:r>
    </w:p>
    <w:p w:rsidR="00B30E2C" w:rsidRPr="00B30E2C" w:rsidRDefault="00B30E2C" w:rsidP="00B30E2C">
      <w:pPr>
        <w:pStyle w:val="21"/>
        <w:spacing w:after="0" w:line="240" w:lineRule="auto"/>
        <w:ind w:firstLine="425"/>
        <w:jc w:val="both"/>
        <w:rPr>
          <w:rFonts w:ascii="Times New Roman" w:hAnsi="Times New Roman" w:cs="Times New Roman"/>
          <w:b/>
          <w:sz w:val="28"/>
          <w:szCs w:val="28"/>
          <w:lang w:val="kk-KZ"/>
        </w:rPr>
      </w:pPr>
      <w:r w:rsidRPr="00B30E2C">
        <w:rPr>
          <w:rFonts w:ascii="Times New Roman" w:hAnsi="Times New Roman" w:cs="Times New Roman"/>
          <w:b/>
          <w:sz w:val="28"/>
          <w:szCs w:val="28"/>
          <w:lang w:val="kk-KZ"/>
        </w:rPr>
        <w:t>Бақылау сұрақтары</w:t>
      </w:r>
    </w:p>
    <w:p w:rsidR="00B30E2C" w:rsidRPr="00B30E2C" w:rsidRDefault="00B30E2C" w:rsidP="00B30E2C">
      <w:pPr>
        <w:jc w:val="both"/>
        <w:rPr>
          <w:rFonts w:ascii="Times New Roman" w:hAnsi="Times New Roman" w:cs="Times New Roman"/>
          <w:sz w:val="28"/>
          <w:lang w:val="kk-KZ"/>
        </w:rPr>
      </w:pPr>
      <w:r>
        <w:rPr>
          <w:sz w:val="28"/>
          <w:lang w:val="kk-KZ"/>
        </w:rPr>
        <w:tab/>
      </w:r>
      <w:r w:rsidRPr="00B30E2C">
        <w:rPr>
          <w:rFonts w:ascii="Times New Roman" w:hAnsi="Times New Roman" w:cs="Times New Roman"/>
          <w:sz w:val="28"/>
          <w:lang w:val="kk-KZ"/>
        </w:rPr>
        <w:t>1.Өткелдердегі шлагбаумдар қауіпсіз қозғалысты қамтамасыз ету үшін қойылатын талаптар.</w:t>
      </w:r>
    </w:p>
    <w:p w:rsidR="004606FC" w:rsidRDefault="004606FC" w:rsidP="004606FC">
      <w:pPr>
        <w:pStyle w:val="1"/>
        <w:spacing w:before="0" w:line="240" w:lineRule="auto"/>
        <w:ind w:firstLine="425"/>
        <w:jc w:val="center"/>
        <w:rPr>
          <w:rFonts w:ascii="Times New Roman" w:hAnsi="Times New Roman" w:cs="Times New Roman"/>
          <w:color w:val="auto"/>
          <w:lang w:val="kk-KZ"/>
        </w:rPr>
      </w:pPr>
      <w:r>
        <w:rPr>
          <w:rFonts w:ascii="Times New Roman" w:hAnsi="Times New Roman" w:cs="Times New Roman"/>
          <w:color w:val="auto"/>
          <w:lang w:val="kk-KZ"/>
        </w:rPr>
        <w:t xml:space="preserve">Дәріс 17. </w:t>
      </w:r>
      <w:r w:rsidRPr="004606FC">
        <w:rPr>
          <w:rFonts w:ascii="Times New Roman" w:hAnsi="Times New Roman" w:cs="Times New Roman"/>
          <w:color w:val="auto"/>
          <w:lang w:val="kk-KZ"/>
        </w:rPr>
        <w:t>Техникалық құралдардың классификациясы ж</w:t>
      </w:r>
      <w:r>
        <w:rPr>
          <w:rFonts w:ascii="Times New Roman" w:hAnsi="Times New Roman" w:cs="Times New Roman"/>
          <w:color w:val="auto"/>
          <w:lang w:val="kk-KZ"/>
        </w:rPr>
        <w:t>ә</w:t>
      </w:r>
      <w:r w:rsidRPr="004606FC">
        <w:rPr>
          <w:rFonts w:ascii="Times New Roman" w:hAnsi="Times New Roman" w:cs="Times New Roman"/>
          <w:color w:val="auto"/>
          <w:lang w:val="kk-KZ"/>
        </w:rPr>
        <w:t>не жалпы түсiнiгi.</w:t>
      </w:r>
    </w:p>
    <w:p w:rsidR="00965A12" w:rsidRPr="0007466E" w:rsidRDefault="00965A12" w:rsidP="00965A12">
      <w:pPr>
        <w:spacing w:after="0" w:line="240" w:lineRule="auto"/>
        <w:rPr>
          <w:rFonts w:ascii="Times New Roman" w:hAnsi="Times New Roman" w:cs="Times New Roman"/>
          <w:sz w:val="28"/>
          <w:szCs w:val="28"/>
          <w:lang w:val="kk-KZ" w:eastAsia="ko-KR"/>
        </w:rPr>
      </w:pPr>
      <w:r w:rsidRPr="00965A12">
        <w:rPr>
          <w:rFonts w:ascii="Times New Roman" w:hAnsi="Times New Roman" w:cs="Times New Roman"/>
          <w:sz w:val="28"/>
          <w:szCs w:val="28"/>
          <w:lang w:val="kk-KZ" w:eastAsia="ko-KR"/>
        </w:rPr>
        <w:t>1.</w:t>
      </w:r>
      <w:r w:rsidRPr="00CD4BF8">
        <w:rPr>
          <w:rFonts w:ascii="Times New Roman" w:hAnsi="Times New Roman" w:cs="Times New Roman"/>
          <w:sz w:val="28"/>
          <w:szCs w:val="28"/>
          <w:lang w:val="kk-KZ" w:eastAsia="ko-KR"/>
        </w:rPr>
        <w:t>Қозғалысты ұйымдастыру бойынша iс-шараларды iске асыруда техникалық құралдарды енгiзу</w:t>
      </w:r>
    </w:p>
    <w:p w:rsidR="00965A12" w:rsidRPr="0007466E" w:rsidRDefault="00965A12" w:rsidP="00965A12">
      <w:pPr>
        <w:spacing w:after="0" w:line="240" w:lineRule="auto"/>
        <w:rPr>
          <w:lang w:val="kk-KZ"/>
        </w:rPr>
      </w:pPr>
      <w:r w:rsidRPr="0007466E">
        <w:rPr>
          <w:rFonts w:ascii="Times New Roman" w:hAnsi="Times New Roman" w:cs="Times New Roman"/>
          <w:sz w:val="28"/>
          <w:szCs w:val="28"/>
          <w:lang w:val="kk-KZ" w:eastAsia="ko-KR"/>
        </w:rPr>
        <w:t xml:space="preserve">2. </w:t>
      </w:r>
      <w:r w:rsidRPr="00CD4BF8">
        <w:rPr>
          <w:rFonts w:ascii="Times New Roman" w:hAnsi="Times New Roman" w:cs="Times New Roman"/>
          <w:sz w:val="28"/>
          <w:szCs w:val="28"/>
          <w:lang w:val="kk-KZ" w:eastAsia="ko-KR"/>
        </w:rPr>
        <w:t>Автоматизациялық басқару</w:t>
      </w:r>
    </w:p>
    <w:p w:rsidR="00965A12" w:rsidRPr="004606FC" w:rsidRDefault="00965A12" w:rsidP="004606FC">
      <w:pPr>
        <w:spacing w:after="0" w:line="240" w:lineRule="auto"/>
        <w:ind w:firstLine="425"/>
        <w:jc w:val="center"/>
        <w:rPr>
          <w:rFonts w:ascii="Times New Roman" w:hAnsi="Times New Roman" w:cs="Times New Roman"/>
          <w:sz w:val="28"/>
          <w:szCs w:val="28"/>
          <w:lang w:val="kk-KZ" w:eastAsia="ko-KR"/>
        </w:rPr>
      </w:pPr>
    </w:p>
    <w:p w:rsidR="004606FC" w:rsidRPr="004606FC" w:rsidRDefault="004606FC" w:rsidP="004606FC">
      <w:pPr>
        <w:pStyle w:val="a3"/>
        <w:ind w:firstLine="425"/>
        <w:jc w:val="both"/>
        <w:rPr>
          <w:szCs w:val="28"/>
          <w:lang w:val="kk-KZ"/>
        </w:rPr>
      </w:pPr>
      <w:r w:rsidRPr="004606FC">
        <w:rPr>
          <w:szCs w:val="28"/>
          <w:lang w:val="kk-KZ"/>
        </w:rPr>
        <w:t>Елiмiздiң экономикасы жылдан жылға өсуiне байланысты жалпы автокөлiктердiң жүк ж</w:t>
      </w:r>
      <w:r>
        <w:rPr>
          <w:szCs w:val="28"/>
          <w:lang w:val="kk-KZ"/>
        </w:rPr>
        <w:t>ә</w:t>
      </w:r>
      <w:r w:rsidRPr="004606FC">
        <w:rPr>
          <w:szCs w:val="28"/>
          <w:lang w:val="kk-KZ"/>
        </w:rPr>
        <w:t>не автобустардың жолаушылар тасымалдау айналымы өсiп отыр,  сол себептi бiз жол қозғалысының қауiпсiздiгiн жоғарылатуға ж</w:t>
      </w:r>
      <w:r>
        <w:rPr>
          <w:szCs w:val="28"/>
          <w:lang w:val="kk-KZ"/>
        </w:rPr>
        <w:t>ә</w:t>
      </w:r>
      <w:r w:rsidRPr="004606FC">
        <w:rPr>
          <w:szCs w:val="28"/>
          <w:lang w:val="kk-KZ"/>
        </w:rPr>
        <w:t xml:space="preserve">не көлiктердiң қоршаған ортаға тигiзетiн </w:t>
      </w:r>
      <w:r w:rsidR="00512F73">
        <w:rPr>
          <w:szCs w:val="28"/>
          <w:lang w:val="kk-KZ"/>
        </w:rPr>
        <w:t>ә</w:t>
      </w:r>
      <w:r w:rsidRPr="004606FC">
        <w:rPr>
          <w:szCs w:val="28"/>
          <w:lang w:val="kk-KZ"/>
        </w:rPr>
        <w:t>серiн төмендетуге көп назар аударуымыз керек.</w:t>
      </w:r>
    </w:p>
    <w:p w:rsidR="004606FC" w:rsidRPr="00512F73" w:rsidRDefault="004606FC" w:rsidP="004606FC">
      <w:pPr>
        <w:spacing w:after="0" w:line="240" w:lineRule="auto"/>
        <w:ind w:firstLine="425"/>
        <w:jc w:val="both"/>
        <w:rPr>
          <w:rFonts w:ascii="Times New Roman" w:hAnsi="Times New Roman" w:cs="Times New Roman"/>
          <w:sz w:val="28"/>
          <w:szCs w:val="28"/>
          <w:lang w:val="kk-KZ" w:eastAsia="ko-KR"/>
        </w:rPr>
      </w:pPr>
      <w:r w:rsidRPr="00512F73">
        <w:rPr>
          <w:rFonts w:ascii="Times New Roman" w:hAnsi="Times New Roman" w:cs="Times New Roman"/>
          <w:sz w:val="28"/>
          <w:szCs w:val="28"/>
          <w:lang w:val="kk-KZ" w:eastAsia="ko-KR"/>
        </w:rPr>
        <w:t>Бұл тапсырмаларды жылжымалы тiзбiктiң сандың ж</w:t>
      </w:r>
      <w:r w:rsidR="00512F73" w:rsidRPr="00512F73">
        <w:rPr>
          <w:rFonts w:ascii="Times New Roman" w:hAnsi="Times New Roman" w:cs="Times New Roman"/>
          <w:sz w:val="28"/>
          <w:szCs w:val="28"/>
          <w:lang w:val="kk-KZ" w:eastAsia="ko-KR"/>
        </w:rPr>
        <w:t>ә</w:t>
      </w:r>
      <w:r w:rsidRPr="00512F73">
        <w:rPr>
          <w:rFonts w:ascii="Times New Roman" w:hAnsi="Times New Roman" w:cs="Times New Roman"/>
          <w:sz w:val="28"/>
          <w:szCs w:val="28"/>
          <w:lang w:val="kk-KZ" w:eastAsia="ko-KR"/>
        </w:rPr>
        <w:t xml:space="preserve">не сапалық жағынан өзгерту, көше жол торабын жетiлдiру, сонымен қатар жол қозғалысын ұйымдастыру </w:t>
      </w:r>
      <w:r w:rsidR="00512F73" w:rsidRPr="00512F73">
        <w:rPr>
          <w:rFonts w:ascii="Times New Roman" w:hAnsi="Times New Roman" w:cs="Times New Roman"/>
          <w:sz w:val="28"/>
          <w:szCs w:val="28"/>
          <w:lang w:val="kk-KZ" w:eastAsia="ko-KR"/>
        </w:rPr>
        <w:t>ә</w:t>
      </w:r>
      <w:r w:rsidRPr="00512F73">
        <w:rPr>
          <w:rFonts w:ascii="Times New Roman" w:hAnsi="Times New Roman" w:cs="Times New Roman"/>
          <w:sz w:val="28"/>
          <w:szCs w:val="28"/>
          <w:lang w:val="kk-KZ" w:eastAsia="ko-KR"/>
        </w:rPr>
        <w:t>дiстерi мен қуралдары арқылы шешуге болады.</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512F73">
        <w:rPr>
          <w:rFonts w:ascii="Times New Roman" w:hAnsi="Times New Roman" w:cs="Times New Roman"/>
          <w:sz w:val="28"/>
          <w:szCs w:val="28"/>
          <w:lang w:val="kk-KZ" w:eastAsia="ko-KR"/>
        </w:rPr>
        <w:t>Автомобиль паркiнiң ж</w:t>
      </w:r>
      <w:r w:rsidR="00512F73" w:rsidRPr="00512F73">
        <w:rPr>
          <w:rFonts w:ascii="Times New Roman" w:hAnsi="Times New Roman" w:cs="Times New Roman"/>
          <w:sz w:val="28"/>
          <w:szCs w:val="28"/>
          <w:lang w:val="kk-KZ" w:eastAsia="ko-KR"/>
        </w:rPr>
        <w:t>ә</w:t>
      </w:r>
      <w:r w:rsidRPr="00512F73">
        <w:rPr>
          <w:rFonts w:ascii="Times New Roman" w:hAnsi="Times New Roman" w:cs="Times New Roman"/>
          <w:sz w:val="28"/>
          <w:szCs w:val="28"/>
          <w:lang w:val="kk-KZ" w:eastAsia="ko-KR"/>
        </w:rPr>
        <w:t xml:space="preserve">не тасымалдау көлемiнiң жоғарылауы қозғалыс  қорқындылығының көбеюiне </w:t>
      </w:r>
      <w:r w:rsidR="00512F73" w:rsidRPr="00512F73">
        <w:rPr>
          <w:rFonts w:ascii="Times New Roman" w:hAnsi="Times New Roman" w:cs="Times New Roman"/>
          <w:sz w:val="28"/>
          <w:szCs w:val="28"/>
          <w:lang w:val="kk-KZ" w:eastAsia="ko-KR"/>
        </w:rPr>
        <w:t>ә</w:t>
      </w:r>
      <w:r w:rsidRPr="00512F73">
        <w:rPr>
          <w:rFonts w:ascii="Times New Roman" w:hAnsi="Times New Roman" w:cs="Times New Roman"/>
          <w:sz w:val="28"/>
          <w:szCs w:val="28"/>
          <w:lang w:val="kk-KZ" w:eastAsia="ko-KR"/>
        </w:rPr>
        <w:t xml:space="preserve">келедi. </w:t>
      </w:r>
      <w:r w:rsidRPr="00CD4BF8">
        <w:rPr>
          <w:rFonts w:ascii="Times New Roman" w:hAnsi="Times New Roman" w:cs="Times New Roman"/>
          <w:sz w:val="28"/>
          <w:szCs w:val="28"/>
          <w:lang w:val="kk-KZ" w:eastAsia="ko-KR"/>
        </w:rPr>
        <w:t xml:space="preserve">Бұл тарихи қалыптасқан қалалар жағдайында көлiктiк проблемаларды туғызады. Бұл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сiресе жол көше тарабының негiзгi орталықтарында  байқалады. Осы жерлерде көлiк көбейедi, кезектер жэне тұрулар пайда болады, соның салдарынан хабарлау жылдамдығы төмендейдi, ақталмаған отын шығынына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не көлiк қуралдарының бөлшектерi мен агрегаттарының көп желiнуiне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келедi.</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Жиi тоқтау ж</w:t>
      </w:r>
      <w:r>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қиылыстардағы автомобильдiң жоғарлауы, яғни қозғалыс т</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ртiбiнiң ауыспалы болуы,  қаланың ауа бассейнiн толық жанбаған отын </w:t>
      </w:r>
      <w:r w:rsidRPr="00CD4BF8">
        <w:rPr>
          <w:rFonts w:ascii="Times New Roman" w:hAnsi="Times New Roman" w:cs="Times New Roman"/>
          <w:sz w:val="28"/>
          <w:szCs w:val="28"/>
          <w:lang w:val="kk-KZ" w:eastAsia="ko-KR"/>
        </w:rPr>
        <w:lastRenderedPageBreak/>
        <w:t xml:space="preserve">өнiмдерiмен жоғарғы ластауға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келедi. Қала тұрғындарының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рқашан көлiк шуылы мен пайдаланған газдар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сер етедi.</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Көлiк қарқындылығының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не жүргiншiлер ағындарының жоғарылауы жол қозғалыс қауiпсiздiгiне өз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серiн тигiзедi. Барлық жол көлiк оқиғасының 60% қалалар мен басқа да елдi мекендi жерлерге тиесiлi. Сонымен қатар қаланың аз ғана аумағын алатын қиылыстарда барлық жол көлiк оқиғасының 30% орын алған.</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Жаңа талаптағы қалалардағы жылдам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қауiпсiз қозғалысты қамтамасыз ету үшiн архитекторлы жобалау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ұйымдастыру сипаттағы кешендi iс-шараларды қолданамыз.</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Архитекторлы жобалау iс-шараларына келесiлердi жатқызуға болады:</w:t>
      </w:r>
    </w:p>
    <w:p w:rsidR="004606FC" w:rsidRPr="00CD4BF8" w:rsidRDefault="004606FC" w:rsidP="0008464F">
      <w:pPr>
        <w:numPr>
          <w:ilvl w:val="0"/>
          <w:numId w:val="39"/>
        </w:numPr>
        <w:tabs>
          <w:tab w:val="clear" w:pos="927"/>
          <w:tab w:val="num" w:pos="426"/>
        </w:tabs>
        <w:spacing w:after="0" w:line="240" w:lineRule="auto"/>
        <w:ind w:left="426" w:firstLine="0"/>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бар көшелерде, өтiмдердi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магистралдарды қайта жабдықтау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не жаңадан салу; </w:t>
      </w:r>
    </w:p>
    <w:p w:rsidR="004606FC" w:rsidRPr="00CD4BF8" w:rsidRDefault="00512F73" w:rsidP="0008464F">
      <w:pPr>
        <w:numPr>
          <w:ilvl w:val="0"/>
          <w:numId w:val="39"/>
        </w:numPr>
        <w:tabs>
          <w:tab w:val="clear" w:pos="927"/>
          <w:tab w:val="num" w:pos="426"/>
        </w:tabs>
        <w:spacing w:after="0" w:line="240" w:lineRule="auto"/>
        <w:ind w:left="426" w:firstLine="0"/>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ә</w:t>
      </w:r>
      <w:r w:rsidR="004606FC" w:rsidRPr="00CD4BF8">
        <w:rPr>
          <w:rFonts w:ascii="Times New Roman" w:hAnsi="Times New Roman" w:cs="Times New Roman"/>
          <w:sz w:val="28"/>
          <w:szCs w:val="28"/>
          <w:lang w:val="kk-KZ" w:eastAsia="ko-KR"/>
        </w:rPr>
        <w:t xml:space="preserve">р деңгейдегi көлiк қиылыстарын, жургiншiлер тоннельдерiн, транзиттi көлiк ағындарын қала сыртымен </w:t>
      </w:r>
      <w:r w:rsidRPr="00CD4BF8">
        <w:rPr>
          <w:rFonts w:ascii="Times New Roman" w:hAnsi="Times New Roman" w:cs="Times New Roman"/>
          <w:sz w:val="28"/>
          <w:szCs w:val="28"/>
          <w:lang w:val="kk-KZ" w:eastAsia="ko-KR"/>
        </w:rPr>
        <w:t>ә</w:t>
      </w:r>
      <w:r w:rsidR="004606FC" w:rsidRPr="00CD4BF8">
        <w:rPr>
          <w:rFonts w:ascii="Times New Roman" w:hAnsi="Times New Roman" w:cs="Times New Roman"/>
          <w:sz w:val="28"/>
          <w:szCs w:val="28"/>
          <w:lang w:val="kk-KZ" w:eastAsia="ko-KR"/>
        </w:rPr>
        <w:t>кету үшiн жолдар салу.</w:t>
      </w:r>
    </w:p>
    <w:p w:rsidR="004606FC" w:rsidRPr="00CD4BF8" w:rsidRDefault="004606FC" w:rsidP="004606FC">
      <w:pPr>
        <w:tabs>
          <w:tab w:val="num" w:pos="426"/>
        </w:tabs>
        <w:spacing w:after="0" w:line="240" w:lineRule="auto"/>
        <w:ind w:left="426"/>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Ұйымдастыру iс-шаралары, осы кезде бар, яғни қалыптасқан көше жол торабының қозғалысын реттеуге арналған. Бұндай iс-шараларға келесiлердi жатқызамыз :</w:t>
      </w:r>
    </w:p>
    <w:p w:rsidR="004606FC" w:rsidRPr="00CD4BF8" w:rsidRDefault="004606FC" w:rsidP="004606FC">
      <w:pPr>
        <w:tabs>
          <w:tab w:val="num" w:pos="426"/>
        </w:tabs>
        <w:spacing w:after="0" w:line="240" w:lineRule="auto"/>
        <w:ind w:left="426"/>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 бiр бағыттағы қозғалыс енгiзу;</w:t>
      </w:r>
    </w:p>
    <w:p w:rsidR="004606FC" w:rsidRPr="00CD4BF8" w:rsidRDefault="004606FC" w:rsidP="004606FC">
      <w:pPr>
        <w:tabs>
          <w:tab w:val="num" w:pos="426"/>
        </w:tabs>
        <w:spacing w:after="0" w:line="240" w:lineRule="auto"/>
        <w:ind w:left="426"/>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 қиылыстарға шеңберлi қозғалыс енгiзу;</w:t>
      </w:r>
    </w:p>
    <w:p w:rsidR="004606FC" w:rsidRPr="00CD4BF8" w:rsidRDefault="004606FC" w:rsidP="004606FC">
      <w:pPr>
        <w:tabs>
          <w:tab w:val="num" w:pos="426"/>
        </w:tabs>
        <w:spacing w:after="0" w:line="240" w:lineRule="auto"/>
        <w:ind w:left="426"/>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 жургiншiлер өтiмi мен жургiншiлер аймағын, автомобиль тұрақтарын, қоғамдық көлiктердiң аялдамаларын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т.б. ұйымдастыру.</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 xml:space="preserve">Архитекторлы жобалау сипаттағы iс-шараларын енгiзу көп шығын мен қатар, көп уақытты керек етедi. Ал ұйымдастыру iс-шаралары уақытша болса да жоғарғы тиiмдiлiкке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келедi. Кейбiр жағдайда ұйымдастыру iс-шаралары көлiк проблемаларын шешудiң жалғыз жолы болып табылады. Оған мысал қайта жарақтауға келмейтiн архитекторлы ескерткiштерi бар тарихи қалыптасқан ескi қалалар.</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Қозғалысты ұйымдастыру бойынша iс-шараларды iске асыруда техникалық құралдарды енгiзудiң маңызы зор, соның iшiнде жол белгiлерi мен жолақ белгiлерi, бағдаршаммен реттеу құрылдары, жургiншi қоршаулары,  қауiпсiздiк аралдары мен бағыттау аралдары.</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Соның iшiнде бағдаршаммен реттеу қиылыстардағы қозғалыс қауiпсiздiгiн қамтамасыз ететiн негiзгi құралдардың бiрi болып табылады. Автомобильдендiру деңгейi жоғары дамыған елдердегi үлкен қалаларда бағдаршаммен жабдықталған қиылыстар саны күннен-күнге өсiп, кейбiр жағдайда қаланың 1,5-2 мың тұрғындарына 1 бағдаршамнын келiп отыр.</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Автоматикалық басқару алдын-ала бекiтiлген бағдарлама бойынша адамның қатынасуынсыз болады.</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Автоматизациялық басқару оператор адамның қатысуымен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жартылай бағдарлама түрiнде өткiзiледi.</w:t>
      </w:r>
    </w:p>
    <w:p w:rsidR="004606FC" w:rsidRPr="00CD4BF8" w:rsidRDefault="004606FC" w:rsidP="004606FC">
      <w:pPr>
        <w:pStyle w:val="21"/>
        <w:spacing w:after="0" w:line="240" w:lineRule="auto"/>
        <w:jc w:val="both"/>
        <w:rPr>
          <w:rFonts w:ascii="Times New Roman" w:hAnsi="Times New Roman" w:cs="Times New Roman"/>
          <w:sz w:val="28"/>
          <w:szCs w:val="28"/>
          <w:lang w:val="kk-KZ"/>
        </w:rPr>
      </w:pPr>
      <w:r w:rsidRPr="00CD4BF8">
        <w:rPr>
          <w:rFonts w:ascii="Times New Roman" w:hAnsi="Times New Roman" w:cs="Times New Roman"/>
          <w:sz w:val="28"/>
          <w:szCs w:val="28"/>
          <w:lang w:val="kk-KZ"/>
        </w:rPr>
        <w:t>Қозғалыс қауiпсiздiгi мен көше жол торабының өткiзу қабiлеттiлiгiн жоғарылатуын қамтамасыз етуде техникалық құралдарды реттеудiң күрделi кешендерiн талап етедi. Оларды пайдалануына қарай екi үлкен топқа бөлуге болады.</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lastRenderedPageBreak/>
        <w:t>1-топқа керектi параметрлермен қамтамасыз ету мақсатында көлiк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не жүргiншi ағындарына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сер ететiң техникалық құралдарды жатқызамыз. Бұлар жол белгiлерi, жолық белгiлерi, бағдаршамдар, бағыттаушы қондырғылар.</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2-топқа 1-топтың жұмысын берiлген алгоритм бойынша қамтамасыз ететiн техникалық құралдарды жатқызамыз, оларға жол бақылаушылары, көлiк детекторлары, м</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лiметтердi өңдеу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жiберу құралдары, жол қозғалысын  автоматты басқаратын жүйенiң басқару пунктерiнiң құралдары, диспетчер байланыс құралдары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т.б.</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 xml:space="preserve">1-шi топтаға техникалық құралдарды басқару объектiсiне </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сер ету сипаты екi түрлi болуы мүмкiн. Басқарылмайтын жол белгiлерi, өту бөлiгiндегi жолақ белгiлерi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е бағыттаушы қондырғылар, қозғалыстың тұрақты т</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ртiбiн қамтамасыз етедi, оны тек қана техникалық құралдарды ауыстыру арқылы iске асыруға болады.</w:t>
      </w:r>
    </w:p>
    <w:p w:rsidR="004606FC" w:rsidRPr="00CD4BF8" w:rsidRDefault="004606FC" w:rsidP="004606FC">
      <w:pPr>
        <w:spacing w:after="0" w:line="240" w:lineRule="auto"/>
        <w:ind w:firstLine="425"/>
        <w:jc w:val="both"/>
        <w:rPr>
          <w:rFonts w:ascii="Times New Roman" w:hAnsi="Times New Roman" w:cs="Times New Roman"/>
          <w:sz w:val="28"/>
          <w:szCs w:val="28"/>
          <w:lang w:val="kk-KZ" w:eastAsia="ko-KR"/>
        </w:rPr>
      </w:pPr>
      <w:r w:rsidRPr="00CD4BF8">
        <w:rPr>
          <w:rFonts w:ascii="Times New Roman" w:hAnsi="Times New Roman" w:cs="Times New Roman"/>
          <w:sz w:val="28"/>
          <w:szCs w:val="28"/>
          <w:lang w:val="kk-KZ" w:eastAsia="ko-KR"/>
        </w:rPr>
        <w:t>Мысалы, басқа жол белгiсiн ж</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не басқа түрлi жолақ белгiсiн қолдану. Керiсiнше, бағдаршамдармен басқарылатын жол белгiлерi қозғалыстың ауыспалы т</w:t>
      </w:r>
      <w:r w:rsidR="00512F73" w:rsidRPr="00CD4BF8">
        <w:rPr>
          <w:rFonts w:ascii="Times New Roman" w:hAnsi="Times New Roman" w:cs="Times New Roman"/>
          <w:sz w:val="28"/>
          <w:szCs w:val="28"/>
          <w:lang w:val="kk-KZ" w:eastAsia="ko-KR"/>
        </w:rPr>
        <w:t>ә</w:t>
      </w:r>
      <w:r w:rsidRPr="00CD4BF8">
        <w:rPr>
          <w:rFonts w:ascii="Times New Roman" w:hAnsi="Times New Roman" w:cs="Times New Roman"/>
          <w:sz w:val="28"/>
          <w:szCs w:val="28"/>
          <w:lang w:val="kk-KZ" w:eastAsia="ko-KR"/>
        </w:rPr>
        <w:t xml:space="preserve">ртiбiн қамтамасыз етедi </w:t>
      </w:r>
      <w:r>
        <w:rPr>
          <w:rFonts w:ascii="Times New Roman" w:hAnsi="Times New Roman" w:cs="Times New Roman"/>
          <w:sz w:val="28"/>
          <w:szCs w:val="28"/>
          <w:lang w:val="kk-KZ" w:eastAsia="ko-KR"/>
        </w:rPr>
        <w:t>(</w:t>
      </w:r>
      <w:r w:rsidRPr="00CD4BF8">
        <w:rPr>
          <w:rFonts w:ascii="Times New Roman" w:hAnsi="Times New Roman" w:cs="Times New Roman"/>
          <w:sz w:val="28"/>
          <w:szCs w:val="28"/>
          <w:lang w:val="kk-KZ" w:eastAsia="ko-KR"/>
        </w:rPr>
        <w:t>қиылыстардан көлiк ағындарын бағдаршам сигналдары арқылы кезекпен өткiзу немесе белгiлi-бiр бағыттағы жолдың басқарылатын белгiнiң символын ауыстыру арқылы қозғалысты уақытша тоқтатуға болады).</w:t>
      </w:r>
    </w:p>
    <w:p w:rsidR="00B418AF" w:rsidRPr="0007466E" w:rsidRDefault="004606FC" w:rsidP="00B418AF">
      <w:pPr>
        <w:ind w:firstLine="567"/>
        <w:jc w:val="both"/>
        <w:rPr>
          <w:rFonts w:ascii="Times New Roman KZ" w:hAnsi="Times New Roman KZ"/>
          <w:sz w:val="28"/>
          <w:lang w:val="kk-KZ" w:eastAsia="ko-KR"/>
        </w:rPr>
      </w:pPr>
      <w:r w:rsidRPr="00CD4BF8">
        <w:rPr>
          <w:rFonts w:ascii="Times New Roman KZ" w:hAnsi="Times New Roman KZ"/>
          <w:sz w:val="28"/>
          <w:lang w:val="kk-KZ" w:eastAsia="ko-KR"/>
        </w:rPr>
        <w:t xml:space="preserve">    </w:t>
      </w:r>
    </w:p>
    <w:p w:rsidR="00B418AF" w:rsidRPr="0007466E" w:rsidRDefault="00B418AF" w:rsidP="00B418AF">
      <w:pPr>
        <w:ind w:firstLine="567"/>
        <w:jc w:val="both"/>
        <w:rPr>
          <w:rFonts w:ascii="Times New Roman KZ" w:hAnsi="Times New Roman KZ"/>
          <w:sz w:val="28"/>
          <w:lang w:val="kk-KZ" w:eastAsia="ko-KR"/>
        </w:rPr>
      </w:pPr>
    </w:p>
    <w:p w:rsidR="004606FC" w:rsidRDefault="004606FC" w:rsidP="00B418AF">
      <w:pPr>
        <w:ind w:firstLine="567"/>
        <w:jc w:val="both"/>
        <w:rPr>
          <w:rFonts w:ascii="Times New Roman KZ" w:hAnsi="Times New Roman KZ"/>
          <w:b/>
          <w:sz w:val="28"/>
          <w:lang w:val="kk-KZ" w:eastAsia="ko-KR"/>
        </w:rPr>
      </w:pPr>
      <w:r w:rsidRPr="004606FC">
        <w:rPr>
          <w:rFonts w:ascii="Times New Roman KZ" w:hAnsi="Times New Roman KZ"/>
          <w:b/>
          <w:sz w:val="28"/>
          <w:lang w:val="kk-KZ" w:eastAsia="ko-KR"/>
        </w:rPr>
        <w:t>Бақылау сұрақтары</w:t>
      </w:r>
    </w:p>
    <w:p w:rsidR="004606FC" w:rsidRDefault="004606FC" w:rsidP="004606FC">
      <w:pPr>
        <w:spacing w:after="0" w:line="240" w:lineRule="auto"/>
        <w:ind w:firstLine="567"/>
        <w:jc w:val="both"/>
        <w:rPr>
          <w:rFonts w:ascii="Times New Roman KZ" w:hAnsi="Times New Roman KZ"/>
          <w:sz w:val="28"/>
          <w:lang w:val="kk-KZ" w:eastAsia="ko-KR"/>
        </w:rPr>
      </w:pPr>
      <w:r w:rsidRPr="004606FC">
        <w:rPr>
          <w:rFonts w:ascii="Times New Roman KZ" w:hAnsi="Times New Roman KZ"/>
          <w:sz w:val="28"/>
          <w:lang w:val="kk-KZ" w:eastAsia="ko-KR"/>
        </w:rPr>
        <w:t>1.Жиі тоқтаулар</w:t>
      </w:r>
    </w:p>
    <w:p w:rsidR="004606FC" w:rsidRPr="0007466E" w:rsidRDefault="004606FC" w:rsidP="004606FC">
      <w:pPr>
        <w:spacing w:after="0" w:line="240" w:lineRule="auto"/>
        <w:ind w:firstLine="567"/>
        <w:jc w:val="both"/>
        <w:rPr>
          <w:rFonts w:ascii="Times New Roman KZ" w:hAnsi="Times New Roman KZ"/>
          <w:sz w:val="28"/>
          <w:lang w:val="kk-KZ" w:eastAsia="ko-KR"/>
        </w:rPr>
      </w:pPr>
      <w:r>
        <w:rPr>
          <w:rFonts w:ascii="Times New Roman KZ" w:hAnsi="Times New Roman KZ"/>
          <w:sz w:val="28"/>
          <w:lang w:val="kk-KZ" w:eastAsia="ko-KR"/>
        </w:rPr>
        <w:t>2. Өткізу қабілетін топтау</w:t>
      </w:r>
    </w:p>
    <w:p w:rsidR="00B418AF" w:rsidRPr="0007466E" w:rsidRDefault="00B418AF" w:rsidP="004606FC">
      <w:pPr>
        <w:spacing w:after="0" w:line="240" w:lineRule="auto"/>
        <w:ind w:firstLine="567"/>
        <w:jc w:val="both"/>
        <w:rPr>
          <w:rFonts w:ascii="Times New Roman KZ" w:hAnsi="Times New Roman KZ"/>
          <w:sz w:val="28"/>
          <w:lang w:val="kk-KZ" w:eastAsia="ko-KR"/>
        </w:rPr>
      </w:pPr>
    </w:p>
    <w:p w:rsidR="00B418AF" w:rsidRPr="0007466E" w:rsidRDefault="00B418AF" w:rsidP="00B418AF">
      <w:pPr>
        <w:pStyle w:val="1"/>
        <w:spacing w:before="0" w:line="240" w:lineRule="auto"/>
        <w:ind w:firstLine="425"/>
        <w:jc w:val="both"/>
        <w:rPr>
          <w:rFonts w:ascii="Times New Roman" w:hAnsi="Times New Roman" w:cs="Times New Roman"/>
          <w:color w:val="auto"/>
          <w:lang w:val="kk-KZ"/>
        </w:rPr>
      </w:pPr>
      <w:r w:rsidRPr="00B418AF">
        <w:rPr>
          <w:rFonts w:ascii="Times New Roman" w:hAnsi="Times New Roman" w:cs="Times New Roman"/>
          <w:color w:val="auto"/>
          <w:lang w:val="kk-KZ"/>
        </w:rPr>
        <w:t xml:space="preserve">Дәріс 18.  Жол қозғалысын реттеудiң жалпы сұрақтары. Көлiк ағындарының қозғалыс сипаты және реттеу қажеттiлiгi. </w:t>
      </w:r>
    </w:p>
    <w:p w:rsidR="00B418AF" w:rsidRPr="0007466E" w:rsidRDefault="00B418AF" w:rsidP="00B418AF">
      <w:pPr>
        <w:rPr>
          <w:lang w:val="kk-KZ"/>
        </w:rPr>
      </w:pPr>
    </w:p>
    <w:p w:rsidR="00B418AF" w:rsidRPr="00B418AF" w:rsidRDefault="00B418AF" w:rsidP="00B418AF">
      <w:pPr>
        <w:pStyle w:val="1"/>
        <w:spacing w:before="0" w:line="240" w:lineRule="auto"/>
        <w:rPr>
          <w:rFonts w:ascii="Times New Roman" w:hAnsi="Times New Roman" w:cs="Times New Roman"/>
          <w:b w:val="0"/>
          <w:color w:val="auto"/>
          <w:lang w:val="kk-KZ"/>
        </w:rPr>
      </w:pPr>
      <w:r w:rsidRPr="00B418AF">
        <w:rPr>
          <w:rFonts w:ascii="Times New Roman" w:hAnsi="Times New Roman" w:cs="Times New Roman"/>
          <w:b w:val="0"/>
          <w:color w:val="auto"/>
          <w:lang w:val="kk-KZ"/>
        </w:rPr>
        <w:t xml:space="preserve">             1.Өзара әсерлесу дәрежесi</w:t>
      </w:r>
    </w:p>
    <w:p w:rsidR="00B418AF" w:rsidRPr="00B418AF" w:rsidRDefault="00B418AF" w:rsidP="00B418AF">
      <w:pPr>
        <w:rPr>
          <w:rFonts w:ascii="Times New Roman" w:hAnsi="Times New Roman" w:cs="Times New Roman"/>
          <w:sz w:val="28"/>
          <w:szCs w:val="28"/>
          <w:lang w:val="kk-KZ"/>
        </w:rPr>
      </w:pPr>
      <w:r w:rsidRPr="00B418AF">
        <w:rPr>
          <w:lang w:val="kk-KZ"/>
        </w:rPr>
        <w:t xml:space="preserve">                   </w:t>
      </w:r>
      <w:r w:rsidRPr="00B418AF">
        <w:rPr>
          <w:rFonts w:ascii="Times New Roman" w:hAnsi="Times New Roman" w:cs="Times New Roman"/>
          <w:sz w:val="28"/>
          <w:szCs w:val="28"/>
          <w:lang w:val="kk-KZ"/>
        </w:rPr>
        <w:t>2. Көлiк ағының сипаттамасы</w:t>
      </w:r>
    </w:p>
    <w:p w:rsidR="00B418AF" w:rsidRPr="00B418AF" w:rsidRDefault="00B418AF" w:rsidP="00B418AF">
      <w:pPr>
        <w:spacing w:after="0" w:line="240" w:lineRule="auto"/>
        <w:ind w:firstLine="425"/>
        <w:jc w:val="both"/>
        <w:rPr>
          <w:rFonts w:ascii="Times New Roman" w:hAnsi="Times New Roman" w:cs="Times New Roman"/>
          <w:sz w:val="28"/>
          <w:szCs w:val="28"/>
        </w:rPr>
      </w:pPr>
      <w:r w:rsidRPr="00B418AF">
        <w:rPr>
          <w:rFonts w:ascii="Times New Roman" w:hAnsi="Times New Roman" w:cs="Times New Roman"/>
          <w:sz w:val="28"/>
          <w:szCs w:val="28"/>
          <w:lang w:val="kk-KZ"/>
        </w:rPr>
        <w:t xml:space="preserve">Жол қозғалысын реттеудi белгiлi-бiр технологиялық ғамалияны басқарудың жекеленген жағдайы ретiнде қарастыруға болады. Сондықтан әдетте, басқару нысанының сипаттамаларын айқындайтын дәстүрлi жуықтау пайдаланылады. Көше-жол торабының сипаттамалары мен көлiк ағынының көрсеткiштерi кеңiстiкте, сондай-ақ уақытта кездейсоқ өзгерiп отырады. Бұл жол бетiнiң ерекшелiктерi, климаттық жағдайлардың өзгеруi, адамның көлiк ғамалиясына қатынасуы, көлiк құралдарының құрылымдық ерекшелiктерi мен пайдалану күйi және т.с.с. көптеген себепкерлер есебiнен туындайды. Себепкерлердiң алуан түрлiлiгiне қарамастан, оған реттеу әдiстерi мен құралдарын таңдау кезiнде ескерiлетiн айтарлықтай белгiлi-бiр қасиеттерге тән құбылыс.Көптеген шынайы зерттеулер олардың құрамына төмендегiлердi жатқызуға болатындығын </w:t>
      </w:r>
      <w:r w:rsidRPr="00B418AF">
        <w:rPr>
          <w:rFonts w:ascii="Times New Roman" w:hAnsi="Times New Roman" w:cs="Times New Roman"/>
          <w:sz w:val="28"/>
          <w:szCs w:val="28"/>
          <w:lang w:val="kk-KZ"/>
        </w:rPr>
        <w:lastRenderedPageBreak/>
        <w:t xml:space="preserve">көрсетiп отыр. 1) Әсер ететiн кездейсоқ себепкерлердiң жоғарғы санымен түсiндiрiлетiн көлiк ағынының ықтималдық сипаты. Бұл кездегi басты сипат жүргiзушiнiң қозғалыс бағыты мен жылдамдығын таңдаудағы  салыстырмалы өз еркi болып табылады. Реттеу жүйелерiн жобалау кезiнде нұсқалған (мiндеттеме) жағдай басқару нысанының iс-әрекетiн болжауды қиындатады.2) Автомобильдердiң көлiк торабына енуiнiң бiрқалыпсыздығынан болатын тәулiк iшiндегi ағын сипаттамаларының күштi тербелiстерiмен айқындалатын басқару нысаны iс-әрекетiнiң динамикалық сипаты. Бұл реттеу жүйелерiнен айтарлықтай ептiлiктi және бiр әдiстен келесi әдiске ауыса алу мүмкiндiгiн талап етедi. 3) Ағынды түзетiн жекеленген көлiк құралдарының қозғалысындағы заңдылықтардың тұрақтылық сипаты. Мысалы, жүрiстердiң жиi ұшырасатын кезеңдiлiгi, бағытжолдардың тұрақтылығы және т.с.с. Бұл жағдай реттеу жүйелерiнiң функциялау шарттарын жеңiлдетедi. 4) Белгiлi-бiр мезетте өлшенген көлiк құралдары қозғалысының көрсеткiштерiнiң уақытының кiшiгiрiм аралық шектерiнде айтарлықтай өзгермеуiне негiзделген көлiк инерциялығы. 5) Көлiк құралдары қозғалысының өзара тәуелдiлiгi. Әсiресе, бұл тәуелддiлiк көлiк құралдарының  жоғары қарқындылығы кезiнде байқалады. Өзара тәуелдiлiк неғұрлым күштiрек байқалған сайын, реттеу мәселелерiн шеше отырып, жол торабының үлкен аумақшаларын соғұрлым жиiрек қарастыру қажет. Ағынның аталған қасиеттерi реттеудiң қандай да бiр әдiсiн анықтайды. Жылдам, әрi қауiпсiз   қозғалысты қамтамысз ету үшiн, жүргiзушiнiң шынайы жол жағдайымен айқындалатын алуан түрлi ептiлiктердi орындауына тура келедi. Осының нәтижесiнде жекеленген көлiк құралдарының қозғалыс заңдылықтарын ағындағы қосынды әсерлесулер салдары ретiнде қарастыруға болады. Реттеу  жүйесi үшiн қорытынды әсерлесулер сипаты шертты көрсеткiштер болып табылады.  Өзара әсерлесу дәрежесi қозғалысқа тән үш күйлердi анықтайды: еркiн, бөлшектi түрде байланысқан және байланысқан қозғалыстар.Еркiн қозғалу жағдайларында автомобильдер арасындағы аралық шектердiң үлкендiлiгi соншама, олардың арасындағы өзара әсерлесулер мүлдем болмайды десе де болғандай. Жүргiзушi, жол шарттарынан тәуелдi таңдалатын тiлектi жылдамдықты, жүрiстiң мақсаттары мен соңғы пунктке дейiнгi қашықтықты бiр шамада ұстап отыра алады. Дегенмен бұл жағдайдың өзiнде өрлер мен кiшi радиустар жоспарындағы қисықтармен, шектелген көрiнiс шарттарымен, жол төсемiнiң қанағаттандырмайтын күйiмен тудырылғанжылдамдықтан ауытқулар орын алады. Қозғалыс қарқындылығ өскен сайын, нұсқалған себепкерлерден өзге, жылдамдыққа ағындағы автомобильдер арасындағы өзара әсерлесулер де айтарлықтай әсер етедi. Жүргiзушi, өз автомобилi мен алдыңғы автомобиль аралығындағы нолге тең болатын салыстырмалы жылдамдықты ұстап отыруға ұмтылады. Алдыңғы автомобиль қозғалысының өзгерулерi кезiнде жетекшi автомобиль жүргiзушiсi жылдамдықты өзгертi мүмкiндiгiне ие болады.Бұл кезде, алдыңғы автомобильдiң тежеуi кезiнде, жетектегi автомобильдiң жүргiзушiсi қақтығысты болдырмас үшiн, егер басып озу бiрқатар себептермен мүмкiн болмаса, өз автомобилiн тежеуге мiндеттi. </w:t>
      </w:r>
      <w:r w:rsidRPr="00B418AF">
        <w:rPr>
          <w:rFonts w:ascii="Times New Roman" w:hAnsi="Times New Roman" w:cs="Times New Roman"/>
          <w:sz w:val="28"/>
          <w:szCs w:val="28"/>
        </w:rPr>
        <w:t xml:space="preserve">Жетектегi автомобиль өз кезегiнде , артқы автомобильдер үшiн лидер болып табылады. Осылайша, бас автомобильдiң </w:t>
      </w:r>
      <w:r w:rsidRPr="00B418AF">
        <w:rPr>
          <w:rFonts w:ascii="Times New Roman" w:hAnsi="Times New Roman" w:cs="Times New Roman"/>
          <w:sz w:val="28"/>
          <w:szCs w:val="28"/>
        </w:rPr>
        <w:lastRenderedPageBreak/>
        <w:t xml:space="preserve">жылдамдық тәртiбiнiң өзгеруi тiзбек бойынша артқа берiлiп, көлiк ағынындағы құрылымдық өзгерiстер себебi болып табылады. Жалпы түрде, реттеу мiндеттерiн ескере отырып, тиiмдiлiк көрсеткiштерi көлiк ғамалиясы мен қозғалыс қауiпсiздiгiнiң өтiмдiлiгiн айқындауы қажет. Мұнымен бiрге қозғалыстық шынайы жағдайларында өтетiн нақты, әрi бiрыңғай көрсеткiштi iздестiру белгiлi-бiр қиындықтармен байланысты болады. Реттеу жүйесiнiң алуан түрлi «тұтынушылары« алдыңғы қатарға әр түрлi көрсеткiштердi қоюы мүмкiн: жол көлiк оқиғасының саны мен ауырлығы, көше-жол торабының өткiзу қабiлетi, көлiктiк кiдiрiстер шамасы, көлiк құралдарының аялдау сандары, қиылыстар алдындағы кезектiң ұзақтығы, жүрiстi орындау уақыты, қатынау жылдамдығы, қоршаған ортаның ластану дәрежесi мен шу деңгейi. Әрине, аталған көрсеткiштер өзара тәуелдiлiкке ие болады, дегенмен бұл көрсеткiштердiң нақты тұрi әзiрше белгiсiз болып отыр. Мұнан басқа, кейбiр көрсеткiштердi (соның iшiнде - қозғалыс қауiпсiздiгiнiң көрсеткiштерi) уақыттың шынайы көлемдерiнде анықтау мүмкiн емес, яғни реттеу тиiмдiлiгiн бағалау қиынға соғады. Жекеленеген қиылыстар арасындағы өзара байланысты анықтау мәселесi, әсiресе реттеу жүйелерiн енгiзудiң экономикалық тиiмдiлiгiн есептеу кезiнде үлкен қызығушылық тудырады. Жүйе жұмысын тиiмдендiру мақсаттары үшiн бiр-екi көрсеткiштердi пайдалану мен шектелуге болады, өйткенi тәжiрибе көрсеткендей, тиiмдiлiктiң жетекшi көрсеткiштерiнiң бiрiн төменгi шамаға келтiру өзге көрсеткiштердiң кемуiне (немесе артуына) әкеп соғады екен. Мысалы, Мәскеу, Торонто, Лондон және өзге де үлкен қалаларда жол қозғалысын басқарудың автоматтандырылған жүйелерiн пайдалану нәтижелерi, жүйелердiң әсер етуаймақтарында қозғалыс жылдамдығының артатындығын , көлiк құралдарының кiдiрiстерi мен қиылыстар алдындағы тоқтаулардың төмендеп, ЖКО саны мен жүрiстер уақытының кемитiндiгiн көрсетiп отыр. </w:t>
      </w:r>
    </w:p>
    <w:p w:rsidR="00B418AF" w:rsidRPr="004606FC" w:rsidRDefault="00B418AF" w:rsidP="00B418AF">
      <w:pPr>
        <w:pStyle w:val="1"/>
        <w:spacing w:before="0" w:line="240" w:lineRule="auto"/>
        <w:ind w:firstLine="425"/>
        <w:jc w:val="both"/>
        <w:rPr>
          <w:rFonts w:ascii="Times New Roman" w:hAnsi="Times New Roman" w:cs="Times New Roman"/>
          <w:b w:val="0"/>
          <w:color w:val="auto"/>
        </w:rPr>
      </w:pPr>
      <w:r w:rsidRPr="004606FC">
        <w:rPr>
          <w:rFonts w:ascii="Times New Roman" w:hAnsi="Times New Roman" w:cs="Times New Roman"/>
          <w:b w:val="0"/>
          <w:color w:val="auto"/>
        </w:rPr>
        <w:lastRenderedPageBreak/>
        <w:t>Тиiмдiлiктiң жетекшi көрсеткiшiн таңдау кезiнде, қозғалысты ұйымдастыру ж</w:t>
      </w:r>
      <w:r>
        <w:rPr>
          <w:rFonts w:ascii="Times New Roman" w:hAnsi="Times New Roman" w:cs="Times New Roman"/>
          <w:b w:val="0"/>
          <w:color w:val="auto"/>
        </w:rPr>
        <w:t>ә</w:t>
      </w:r>
      <w:r w:rsidRPr="004606FC">
        <w:rPr>
          <w:rFonts w:ascii="Times New Roman" w:hAnsi="Times New Roman" w:cs="Times New Roman"/>
          <w:b w:val="0"/>
          <w:color w:val="auto"/>
        </w:rPr>
        <w:t>не реттеу мақсаттарының қағидалық жағынан бiртұтас екендiгiн ескерген жөн. Қозғалысты ұйымдастыруда қабылданған жылдамдық т</w:t>
      </w:r>
      <w:r>
        <w:rPr>
          <w:rFonts w:ascii="Times New Roman" w:hAnsi="Times New Roman" w:cs="Times New Roman"/>
          <w:b w:val="0"/>
          <w:color w:val="auto"/>
        </w:rPr>
        <w:t>ә</w:t>
      </w:r>
      <w:r w:rsidRPr="004606FC">
        <w:rPr>
          <w:rFonts w:ascii="Times New Roman" w:hAnsi="Times New Roman" w:cs="Times New Roman"/>
          <w:b w:val="0"/>
          <w:color w:val="auto"/>
        </w:rPr>
        <w:t xml:space="preserve">ртiбiнiң кеңiстiк-уақыттық сипаттамасын сараптамалау </w:t>
      </w:r>
      <w:r>
        <w:rPr>
          <w:rFonts w:ascii="Times New Roman" w:hAnsi="Times New Roman" w:cs="Times New Roman"/>
          <w:b w:val="0"/>
          <w:color w:val="auto"/>
        </w:rPr>
        <w:t>ә</w:t>
      </w:r>
      <w:r w:rsidRPr="004606FC">
        <w:rPr>
          <w:rFonts w:ascii="Times New Roman" w:hAnsi="Times New Roman" w:cs="Times New Roman"/>
          <w:b w:val="0"/>
          <w:color w:val="auto"/>
        </w:rPr>
        <w:t xml:space="preserve">дiсiн, сондай-ақ реттеу жүйелерiнiң функциялау тиiмдiлiгiн бағалау үшiн де пайдалануға болады. Дегенмен реттеу тиiмдiлiгi туралы қиылыстар жұмысының сипаты бойынша сынауға болады, олардың өткiзу қабiлетi барлық көлiк жүйесiнiң өтiмдiлiгiн анықтауға мүмкiндiк бередi. Қиылыстар үшiн жетекшi көрсеткiш бiр автомобильдi баптаудың орташа уақыты немесе орташа кiдiрiсi болып табылады. Нұсқалған шама негiзiнен, бұқаралық баптаудың алуан түрлi жүйелерiнiң тиiмдiлiк көрсеткiшi ретiнде пайдаланылады. Оны шынайы қозғалыс жағдайларында анықтау еш қиындық тудырмайды. </w:t>
      </w:r>
    </w:p>
    <w:p w:rsidR="00B418AF" w:rsidRPr="004606FC" w:rsidRDefault="00B418AF" w:rsidP="00B418AF">
      <w:pPr>
        <w:pStyle w:val="1"/>
        <w:spacing w:before="0" w:line="240" w:lineRule="auto"/>
        <w:ind w:firstLine="425"/>
        <w:jc w:val="both"/>
        <w:rPr>
          <w:rFonts w:ascii="Times New Roman" w:hAnsi="Times New Roman" w:cs="Times New Roman"/>
          <w:b w:val="0"/>
          <w:color w:val="auto"/>
        </w:rPr>
      </w:pPr>
      <w:r w:rsidRPr="004606FC">
        <w:rPr>
          <w:rFonts w:ascii="Times New Roman" w:hAnsi="Times New Roman" w:cs="Times New Roman"/>
          <w:b w:val="0"/>
          <w:color w:val="auto"/>
        </w:rPr>
        <w:t>Өкiнiшке орай, орташа кiдiрiс қозғалыс қауiпсiздiгiнiң д</w:t>
      </w:r>
      <w:r>
        <w:rPr>
          <w:rFonts w:ascii="Times New Roman" w:hAnsi="Times New Roman" w:cs="Times New Roman"/>
          <w:b w:val="0"/>
          <w:color w:val="auto"/>
        </w:rPr>
        <w:t>ә</w:t>
      </w:r>
      <w:r w:rsidRPr="004606FC">
        <w:rPr>
          <w:rFonts w:ascii="Times New Roman" w:hAnsi="Times New Roman" w:cs="Times New Roman"/>
          <w:b w:val="0"/>
          <w:color w:val="auto"/>
        </w:rPr>
        <w:t>режесiн тiкелей айқындай алмайды. Бұрыннан белгiлi болғандай, кiдiрiстердi төмендету жүргiзушiлердiң тiтiркендiргiшi мен психологиялық шаршап-шалдығуын ед</w:t>
      </w:r>
      <w:r>
        <w:rPr>
          <w:rFonts w:ascii="Times New Roman" w:hAnsi="Times New Roman" w:cs="Times New Roman"/>
          <w:b w:val="0"/>
          <w:color w:val="auto"/>
        </w:rPr>
        <w:t>ә</w:t>
      </w:r>
      <w:r w:rsidRPr="004606FC">
        <w:rPr>
          <w:rFonts w:ascii="Times New Roman" w:hAnsi="Times New Roman" w:cs="Times New Roman"/>
          <w:b w:val="0"/>
          <w:color w:val="auto"/>
        </w:rPr>
        <w:t>уiр кемiтедi, мұның өзi ЖКО пайда болу ықтималдығын төмендетуге септiгiн тигiзедi. Осыған қарамастан, тек көлiк құралдарының орташа кiдiрiстерiн төмендетi жолымен   ЖКО санын азайту мүмкiн емес. Сондықтан, нұсқалған белгiнi негiзгi белгi ретiнде қабылдай отырып, реттеу жүйелерiнiң сараптамасына с</w:t>
      </w:r>
      <w:r>
        <w:rPr>
          <w:rFonts w:ascii="Times New Roman" w:hAnsi="Times New Roman" w:cs="Times New Roman"/>
          <w:b w:val="0"/>
          <w:color w:val="auto"/>
        </w:rPr>
        <w:t>ә</w:t>
      </w:r>
      <w:r w:rsidRPr="004606FC">
        <w:rPr>
          <w:rFonts w:ascii="Times New Roman" w:hAnsi="Times New Roman" w:cs="Times New Roman"/>
          <w:b w:val="0"/>
          <w:color w:val="auto"/>
        </w:rPr>
        <w:t>йкес келетiн өзге көрсеткiштердi де естен шығармаған жөн. Кейбiр жағдайларда орташа кiдiрiс белгiлерi бойынша есептелген жүйелердiң көрсеткiштерiн қозғалыс қауiпсiздiгiнiң мүлделерiн ескере отырып, шектеуге болады. Мұнан басқа, қауiпсiздiк көрсеткiшi реттеудiң техникалық құралдарына белгiлi-бiр талаптар қойып отырады.</w:t>
      </w:r>
    </w:p>
    <w:p w:rsidR="00B418AF" w:rsidRPr="00B418AF" w:rsidRDefault="00B418AF" w:rsidP="004606FC">
      <w:pPr>
        <w:spacing w:after="0" w:line="240" w:lineRule="auto"/>
        <w:ind w:firstLine="567"/>
        <w:jc w:val="both"/>
        <w:rPr>
          <w:rFonts w:ascii="Times New Roman KZ" w:hAnsi="Times New Roman KZ"/>
          <w:sz w:val="28"/>
          <w:lang w:eastAsia="ko-KR"/>
        </w:rPr>
      </w:pPr>
    </w:p>
    <w:p w:rsidR="00A81EF0" w:rsidRPr="0007466E" w:rsidRDefault="00A81EF0"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B418AF" w:rsidRPr="0007466E" w:rsidRDefault="00B418AF" w:rsidP="00CD6E19">
      <w:pPr>
        <w:spacing w:after="0" w:line="240" w:lineRule="auto"/>
        <w:ind w:firstLine="425"/>
        <w:jc w:val="center"/>
        <w:rPr>
          <w:rFonts w:ascii="Times New Roman" w:hAnsi="Times New Roman" w:cs="Times New Roman"/>
          <w:sz w:val="28"/>
          <w:szCs w:val="28"/>
        </w:rPr>
      </w:pPr>
    </w:p>
    <w:p w:rsidR="00512F73" w:rsidRPr="0007466E" w:rsidRDefault="0008464F" w:rsidP="00512F73">
      <w:pPr>
        <w:pStyle w:val="1"/>
        <w:spacing w:before="0" w:line="240" w:lineRule="auto"/>
        <w:ind w:firstLine="425"/>
        <w:jc w:val="center"/>
        <w:rPr>
          <w:rFonts w:ascii="Times New Roman" w:hAnsi="Times New Roman" w:cs="Times New Roman"/>
          <w:color w:val="auto"/>
        </w:rPr>
      </w:pPr>
      <w:r w:rsidRPr="0008464F">
        <w:rPr>
          <w:rFonts w:ascii="Times New Roman" w:hAnsi="Times New Roman" w:cs="Times New Roman"/>
          <w:color w:val="auto"/>
          <w:lang w:val="kk-KZ"/>
        </w:rPr>
        <w:t xml:space="preserve">Дәріс 19. </w:t>
      </w:r>
      <w:r w:rsidR="00512F73" w:rsidRPr="0008464F">
        <w:rPr>
          <w:rFonts w:ascii="Times New Roman" w:hAnsi="Times New Roman" w:cs="Times New Roman"/>
          <w:color w:val="auto"/>
          <w:lang w:val="kk-KZ"/>
        </w:rPr>
        <w:t>Жол белгiлерi. Жол белгiлерiнiң қызметi  ж</w:t>
      </w:r>
      <w:r w:rsidR="00CD4BF8">
        <w:rPr>
          <w:rFonts w:ascii="Times New Roman" w:hAnsi="Times New Roman" w:cs="Times New Roman"/>
          <w:color w:val="auto"/>
          <w:lang w:val="kk-KZ"/>
        </w:rPr>
        <w:t>ә</w:t>
      </w:r>
      <w:r w:rsidR="00512F73" w:rsidRPr="0008464F">
        <w:rPr>
          <w:rFonts w:ascii="Times New Roman" w:hAnsi="Times New Roman" w:cs="Times New Roman"/>
          <w:color w:val="auto"/>
          <w:lang w:val="kk-KZ"/>
        </w:rPr>
        <w:t>не түрлерi.</w:t>
      </w:r>
    </w:p>
    <w:p w:rsidR="00512F73" w:rsidRDefault="00B418AF" w:rsidP="00B418AF">
      <w:pPr>
        <w:pStyle w:val="1"/>
        <w:numPr>
          <w:ilvl w:val="3"/>
          <w:numId w:val="29"/>
        </w:numPr>
        <w:spacing w:before="0" w:line="240" w:lineRule="auto"/>
        <w:jc w:val="both"/>
        <w:rPr>
          <w:rFonts w:ascii="Times New Roman" w:hAnsi="Times New Roman"/>
          <w:b w:val="0"/>
          <w:color w:val="auto"/>
          <w:lang w:val="en-US"/>
        </w:rPr>
      </w:pPr>
      <w:r w:rsidRPr="00B418AF">
        <w:rPr>
          <w:rFonts w:ascii="Times New Roman" w:hAnsi="Times New Roman"/>
          <w:b w:val="0"/>
          <w:color w:val="auto"/>
        </w:rPr>
        <w:t>Жарықтандыру әдiсi</w:t>
      </w:r>
    </w:p>
    <w:p w:rsidR="00B418AF" w:rsidRPr="00B418AF" w:rsidRDefault="00B418AF" w:rsidP="00B418AF">
      <w:pPr>
        <w:pStyle w:val="a8"/>
        <w:numPr>
          <w:ilvl w:val="3"/>
          <w:numId w:val="29"/>
        </w:numPr>
        <w:rPr>
          <w:sz w:val="28"/>
          <w:szCs w:val="28"/>
          <w:lang w:val="en-US"/>
        </w:rPr>
      </w:pPr>
      <w:r w:rsidRPr="00B418AF">
        <w:rPr>
          <w:rFonts w:ascii="Times New Roman" w:hAnsi="Times New Roman"/>
          <w:sz w:val="28"/>
          <w:szCs w:val="28"/>
        </w:rPr>
        <w:t>Белгiнi қабылдау сенiмдiлiгi</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lastRenderedPageBreak/>
        <w:t xml:space="preserve"> Жол белгiлерi автомобиль жолдарында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не көшелерде қозғалысты ұйымдастыру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не оның қауiпсiздiгiн қамтамасыз ететiн қабылданған сызба-нұсқаны iске асыру үшiн қолданылады. Олар белгiлi бiр т</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ртiптi ұстанады немесе жүргiзушiлер мен жүргiншiлердi, олардың жолдарындағы қозғалыс жағдайы туралы хабардар етедi. </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Жол белгiлерi хабарлама-мағыналық құрамдағы, сонымен қатар олардың құрылымдық орындалу ерекшелiктерiне байланысты, басқа  да бiрқатар белгiлерiне қарай бөлiнедi.</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1968 жылғы жол белгiлерi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не сигналдардың туралы Конвенция  белгiлердi хабарлама мағыналы құрамына қарай ескерту, мiндеттi ұйғарым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не көрсеткiш деп бөледi. Осы ұсыныстар шеңберiнде, сонымен қатар 1971 жылғы Европалық келiсiмнiң қосымша материалдарын есепке ала отырып бiздiң елiмiзде жол белгiлерiнiң жетi түрi қабылданған: ескерту, артықшылық, тиым салу, ұйғарымдық, хабарлама-нұсқаулық, сервистiк, қосымша хабарламалық. Аталған топтар олардың функцияналды қызметiн көрсетедi. Ескерту, хабарлама-нұсқаулық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не сервис белгiлерi жол жағдайлары, жолдардағы немес оның айналасындағы </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ртүрлi объектiлер туралы  хабарлайды. Тыйым салу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не ұйғарымдық белгiлерi, сонымен қатар артықшылық белгiлерi барлық немесе белгiлi-бiр топтағы қозғалыс қатысушыларын тиiстi белгiлi-бiр шектеулер енгiзедi. </w:t>
      </w:r>
    </w:p>
    <w:p w:rsidR="00512F73" w:rsidRPr="00512F73" w:rsidRDefault="00CD4BF8" w:rsidP="00512F73">
      <w:pPr>
        <w:pStyle w:val="1"/>
        <w:spacing w:before="0" w:line="240" w:lineRule="auto"/>
        <w:ind w:firstLine="425"/>
        <w:jc w:val="both"/>
        <w:rPr>
          <w:rFonts w:ascii="Times New Roman" w:hAnsi="Times New Roman" w:cs="Times New Roman"/>
          <w:b w:val="0"/>
          <w:color w:val="auto"/>
          <w:lang w:val="kk-KZ"/>
        </w:rPr>
      </w:pPr>
      <w:r>
        <w:rPr>
          <w:rFonts w:ascii="Times New Roman" w:hAnsi="Times New Roman" w:cs="Times New Roman"/>
          <w:b w:val="0"/>
          <w:color w:val="auto"/>
          <w:lang w:val="kk-KZ"/>
        </w:rPr>
        <w:t>Ә</w:t>
      </w:r>
      <w:r w:rsidR="00512F73" w:rsidRPr="00512F73">
        <w:rPr>
          <w:rFonts w:ascii="Times New Roman" w:hAnsi="Times New Roman" w:cs="Times New Roman"/>
          <w:b w:val="0"/>
          <w:color w:val="auto"/>
          <w:lang w:val="kk-KZ"/>
        </w:rPr>
        <w:t>рбiр белгiлер тобы өздерiн жылдам ж</w:t>
      </w:r>
      <w:r>
        <w:rPr>
          <w:rFonts w:ascii="Times New Roman" w:hAnsi="Times New Roman" w:cs="Times New Roman"/>
          <w:b w:val="0"/>
          <w:color w:val="auto"/>
          <w:lang w:val="kk-KZ"/>
        </w:rPr>
        <w:t>ә</w:t>
      </w:r>
      <w:r w:rsidR="00512F73" w:rsidRPr="00512F73">
        <w:rPr>
          <w:rFonts w:ascii="Times New Roman" w:hAnsi="Times New Roman" w:cs="Times New Roman"/>
          <w:b w:val="0"/>
          <w:color w:val="auto"/>
          <w:lang w:val="kk-KZ"/>
        </w:rPr>
        <w:t>не сенiмдi қабылдау мақсатында белгiлi-бiр қалыбымен ж</w:t>
      </w:r>
      <w:r>
        <w:rPr>
          <w:rFonts w:ascii="Times New Roman" w:hAnsi="Times New Roman" w:cs="Times New Roman"/>
          <w:b w:val="0"/>
          <w:color w:val="auto"/>
          <w:lang w:val="kk-KZ"/>
        </w:rPr>
        <w:t>ә</w:t>
      </w:r>
      <w:r w:rsidR="00512F73" w:rsidRPr="00512F73">
        <w:rPr>
          <w:rFonts w:ascii="Times New Roman" w:hAnsi="Times New Roman" w:cs="Times New Roman"/>
          <w:b w:val="0"/>
          <w:color w:val="auto"/>
          <w:lang w:val="kk-KZ"/>
        </w:rPr>
        <w:t xml:space="preserve">не түрiнiң түсiмен сипатталады. </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Ескерту белгiлерi үшбұрышты қалыпта, тыйым салу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не ұйғарымдық  - шеңбер, хабарлама-нұсқаулық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не сервис  -  квадрат немесе тiкбұрыш түрiнде болады. Артықшылық белгiлерi, олардың беретiн хабарламасының сипатына қарай жоғарыда аталған қалыптардың бiреуiн қабылдауы мүмкiн. </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Белгiнiң құрылымына, т</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улiк уақытына, ауа-райы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не басқа да жол жағдайларына т</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уелсiз жүргiзушiлер өз уақытында, бұл белгiлермен берiлетiн хабарларды алып отыруы тиiс. Сондықтан үлгiде жол белгiлерiнiң төрт түрлi өлшемдерi қарастырылған. Хабарларды қабылдау сапасы жүргiзушi белгiнi көру уақыты мен оның </w:t>
      </w:r>
      <w:r w:rsidRPr="00512F73">
        <w:rPr>
          <w:rFonts w:ascii="Times New Roman" w:hAnsi="Times New Roman" w:cs="Times New Roman"/>
          <w:b w:val="0"/>
          <w:color w:val="auto"/>
        </w:rPr>
        <w:sym w:font="Symbol" w:char="F061"/>
      </w:r>
      <w:r w:rsidRPr="00512F73">
        <w:rPr>
          <w:rFonts w:ascii="Times New Roman" w:hAnsi="Times New Roman" w:cs="Times New Roman"/>
          <w:b w:val="0"/>
          <w:color w:val="auto"/>
          <w:lang w:val="kk-KZ"/>
        </w:rPr>
        <w:t xml:space="preserve"> бұрыштық өлшемiне т</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уелдi. </w:t>
      </w:r>
      <w:r w:rsidRPr="00512F73">
        <w:rPr>
          <w:rFonts w:ascii="Times New Roman" w:hAnsi="Times New Roman" w:cs="Times New Roman"/>
          <w:b w:val="0"/>
          <w:color w:val="auto"/>
        </w:rPr>
        <w:sym w:font="Symbol" w:char="F061"/>
      </w:r>
      <w:r w:rsidRPr="00512F73">
        <w:rPr>
          <w:rFonts w:ascii="Times New Roman" w:hAnsi="Times New Roman" w:cs="Times New Roman"/>
          <w:b w:val="0"/>
          <w:color w:val="auto"/>
          <w:lang w:val="kk-KZ"/>
        </w:rPr>
        <w:t xml:space="preserve"> бұрыщтық өлшемi келесi формуламен анықталады. </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Мұндағы Һзн  - белгiнiң қырларының бiреуiнiң өлшемi (үшбұрыш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не тiкбұрыш белгiлер үшiн) немесе шеңбер диаметрi, м. </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 xml:space="preserve">    - белгiнi тану қашықтығы, м. </w:t>
      </w:r>
    </w:p>
    <w:p w:rsidR="00512F73" w:rsidRPr="00512F73"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Жылдамдықтың, жолақ санының ж</w:t>
      </w:r>
      <w:r w:rsidR="00CD4BF8">
        <w:rPr>
          <w:rFonts w:ascii="Times New Roman" w:hAnsi="Times New Roman" w:cs="Times New Roman"/>
          <w:b w:val="0"/>
          <w:color w:val="auto"/>
          <w:lang w:val="kk-KZ"/>
        </w:rPr>
        <w:t>ә</w:t>
      </w:r>
      <w:r w:rsidRPr="00512F73">
        <w:rPr>
          <w:rFonts w:ascii="Times New Roman" w:hAnsi="Times New Roman" w:cs="Times New Roman"/>
          <w:b w:val="0"/>
          <w:color w:val="auto"/>
          <w:lang w:val="kk-KZ"/>
        </w:rPr>
        <w:t xml:space="preserve">не қозғалыс қарқындылығының өсуiнен жүргiзушiнiң белгiнi қабылдау процесi қиындайды. </w:t>
      </w:r>
    </w:p>
    <w:p w:rsidR="00512F73" w:rsidRPr="0007466E" w:rsidRDefault="00512F73" w:rsidP="00512F73">
      <w:pPr>
        <w:pStyle w:val="1"/>
        <w:spacing w:before="0" w:line="240" w:lineRule="auto"/>
        <w:ind w:firstLine="425"/>
        <w:jc w:val="both"/>
        <w:rPr>
          <w:rFonts w:ascii="Times New Roman" w:hAnsi="Times New Roman" w:cs="Times New Roman"/>
          <w:b w:val="0"/>
          <w:color w:val="auto"/>
          <w:lang w:val="kk-KZ"/>
        </w:rPr>
      </w:pPr>
      <w:r w:rsidRPr="00512F73">
        <w:rPr>
          <w:rFonts w:ascii="Times New Roman" w:hAnsi="Times New Roman" w:cs="Times New Roman"/>
          <w:b w:val="0"/>
          <w:color w:val="auto"/>
          <w:lang w:val="kk-KZ"/>
        </w:rPr>
        <w:t xml:space="preserve">Көп жол белгiлерiнiң түрiнiң өлшемдiк сипаттамасы (ГОСТ 10807-78 бойынша) </w:t>
      </w:r>
    </w:p>
    <w:p w:rsidR="00B418AF" w:rsidRPr="0007466E" w:rsidRDefault="00B418AF" w:rsidP="00B418AF">
      <w:pPr>
        <w:rPr>
          <w:lang w:val="kk-KZ"/>
        </w:rPr>
      </w:pPr>
    </w:p>
    <w:tbl>
      <w:tblPr>
        <w:tblW w:w="10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126"/>
        <w:gridCol w:w="2268"/>
        <w:gridCol w:w="1737"/>
        <w:gridCol w:w="1737"/>
        <w:gridCol w:w="1737"/>
      </w:tblGrid>
      <w:tr w:rsidR="00512F73" w:rsidRPr="00512F73" w:rsidTr="0008464F">
        <w:trPr>
          <w:cantSplit/>
        </w:trPr>
        <w:tc>
          <w:tcPr>
            <w:tcW w:w="817" w:type="dxa"/>
            <w:vMerge w:val="restart"/>
            <w:textDirection w:val="btLr"/>
          </w:tcPr>
          <w:p w:rsidR="00512F73" w:rsidRPr="00512F73" w:rsidRDefault="00512F73" w:rsidP="00512F73">
            <w:pPr>
              <w:pStyle w:val="1"/>
              <w:spacing w:before="0" w:line="240" w:lineRule="auto"/>
              <w:ind w:left="113" w:right="113"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lastRenderedPageBreak/>
              <w:t>Белгiнiң түрлiк өлшемi</w:t>
            </w:r>
          </w:p>
        </w:tc>
        <w:tc>
          <w:tcPr>
            <w:tcW w:w="4394" w:type="dxa"/>
            <w:gridSpan w:val="2"/>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Белгiнi қолдану жағдайы</w:t>
            </w:r>
          </w:p>
        </w:tc>
        <w:tc>
          <w:tcPr>
            <w:tcW w:w="1737" w:type="dxa"/>
            <w:vMerge w:val="restart"/>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Үшбұрыштық қырлары, мм</w:t>
            </w:r>
          </w:p>
        </w:tc>
        <w:tc>
          <w:tcPr>
            <w:tcW w:w="1737" w:type="dxa"/>
            <w:vMerge w:val="restart"/>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Шеңбердiң диаметрi, квадраттың қырлары, мм</w:t>
            </w:r>
          </w:p>
        </w:tc>
        <w:tc>
          <w:tcPr>
            <w:tcW w:w="1737" w:type="dxa"/>
            <w:vMerge w:val="restart"/>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Тiкбұрыштың  қырлары, мм.</w:t>
            </w:r>
          </w:p>
        </w:tc>
      </w:tr>
      <w:tr w:rsidR="00512F73" w:rsidRPr="00512F73" w:rsidTr="0008464F">
        <w:trPr>
          <w:cantSplit/>
          <w:trHeight w:val="920"/>
        </w:trPr>
        <w:tc>
          <w:tcPr>
            <w:tcW w:w="817" w:type="dxa"/>
            <w:vMerge/>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p>
        </w:tc>
        <w:tc>
          <w:tcPr>
            <w:tcW w:w="2126"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Елдi мекеннiң сыртында</w:t>
            </w:r>
          </w:p>
        </w:tc>
        <w:tc>
          <w:tcPr>
            <w:tcW w:w="2268" w:type="dxa"/>
          </w:tcPr>
          <w:p w:rsidR="00512F73" w:rsidRPr="00512F73" w:rsidRDefault="00512F73" w:rsidP="00512F73">
            <w:pPr>
              <w:pStyle w:val="1"/>
              <w:spacing w:before="0" w:line="240" w:lineRule="auto"/>
              <w:ind w:firstLine="425"/>
              <w:rPr>
                <w:rFonts w:ascii="Times New Roman" w:hAnsi="Times New Roman" w:cs="Times New Roman"/>
                <w:b w:val="0"/>
                <w:color w:val="auto"/>
                <w:lang w:val="en-US"/>
              </w:rPr>
            </w:pPr>
            <w:r w:rsidRPr="00512F73">
              <w:rPr>
                <w:rFonts w:ascii="Times New Roman" w:hAnsi="Times New Roman" w:cs="Times New Roman"/>
                <w:b w:val="0"/>
                <w:color w:val="auto"/>
                <w:lang w:val="en-US"/>
              </w:rPr>
              <w:t>Елдi мекеннiң iшiнде</w:t>
            </w:r>
          </w:p>
        </w:tc>
        <w:tc>
          <w:tcPr>
            <w:tcW w:w="1737" w:type="dxa"/>
            <w:vMerge/>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p>
        </w:tc>
        <w:tc>
          <w:tcPr>
            <w:tcW w:w="1737" w:type="dxa"/>
            <w:vMerge/>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p>
        </w:tc>
        <w:tc>
          <w:tcPr>
            <w:tcW w:w="1737" w:type="dxa"/>
            <w:vMerge/>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p>
        </w:tc>
      </w:tr>
      <w:tr w:rsidR="00512F73" w:rsidRPr="00512F73" w:rsidTr="0008464F">
        <w:tc>
          <w:tcPr>
            <w:tcW w:w="81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1</w:t>
            </w:r>
          </w:p>
        </w:tc>
        <w:tc>
          <w:tcPr>
            <w:tcW w:w="2126" w:type="dxa"/>
          </w:tcPr>
          <w:p w:rsidR="00512F73" w:rsidRPr="00512F73" w:rsidRDefault="00512F73" w:rsidP="00512F73">
            <w:pPr>
              <w:pStyle w:val="1"/>
              <w:spacing w:before="0" w:line="240" w:lineRule="auto"/>
              <w:ind w:firstLine="425"/>
              <w:jc w:val="both"/>
              <w:rPr>
                <w:rFonts w:ascii="Times New Roman" w:hAnsi="Times New Roman" w:cs="Times New Roman"/>
                <w:b w:val="0"/>
                <w:color w:val="auto"/>
                <w:lang w:val="en-US"/>
              </w:rPr>
            </w:pPr>
            <w:r w:rsidRPr="00512F73">
              <w:rPr>
                <w:rFonts w:ascii="Times New Roman" w:hAnsi="Times New Roman" w:cs="Times New Roman"/>
                <w:b w:val="0"/>
                <w:color w:val="auto"/>
                <w:lang w:val="en-US"/>
              </w:rPr>
              <w:t>Бiр жолақты қозға-лыс жолдарында</w:t>
            </w:r>
          </w:p>
        </w:tc>
        <w:tc>
          <w:tcPr>
            <w:tcW w:w="2268" w:type="dxa"/>
          </w:tcPr>
          <w:p w:rsidR="00512F73" w:rsidRPr="00512F73" w:rsidRDefault="00512F73" w:rsidP="00512F73">
            <w:pPr>
              <w:pStyle w:val="1"/>
              <w:spacing w:before="0" w:line="240" w:lineRule="auto"/>
              <w:jc w:val="both"/>
              <w:rPr>
                <w:rFonts w:ascii="Times New Roman" w:hAnsi="Times New Roman" w:cs="Times New Roman"/>
                <w:b w:val="0"/>
                <w:color w:val="auto"/>
                <w:lang w:val="en-US"/>
              </w:rPr>
            </w:pPr>
            <w:r w:rsidRPr="00512F73">
              <w:rPr>
                <w:rFonts w:ascii="Times New Roman" w:hAnsi="Times New Roman" w:cs="Times New Roman"/>
                <w:b w:val="0"/>
                <w:color w:val="auto"/>
                <w:lang w:val="en-US"/>
              </w:rPr>
              <w:t>Жергiлiктi мағыналы көшелер</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700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600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600*900</w:t>
            </w:r>
          </w:p>
        </w:tc>
      </w:tr>
      <w:tr w:rsidR="00512F73" w:rsidRPr="00512F73" w:rsidTr="0008464F">
        <w:tc>
          <w:tcPr>
            <w:tcW w:w="81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2</w:t>
            </w:r>
          </w:p>
        </w:tc>
        <w:tc>
          <w:tcPr>
            <w:tcW w:w="2126" w:type="dxa"/>
          </w:tcPr>
          <w:p w:rsidR="00512F73" w:rsidRPr="00512F73" w:rsidRDefault="00512F73" w:rsidP="00512F73">
            <w:pPr>
              <w:pStyle w:val="1"/>
              <w:spacing w:before="0" w:line="240" w:lineRule="auto"/>
              <w:ind w:firstLine="425"/>
              <w:jc w:val="both"/>
              <w:rPr>
                <w:rFonts w:ascii="Times New Roman" w:hAnsi="Times New Roman" w:cs="Times New Roman"/>
                <w:b w:val="0"/>
                <w:color w:val="auto"/>
                <w:lang w:val="en-US"/>
              </w:rPr>
            </w:pPr>
            <w:r w:rsidRPr="00512F73">
              <w:rPr>
                <w:rFonts w:ascii="Times New Roman" w:hAnsi="Times New Roman" w:cs="Times New Roman"/>
                <w:b w:val="0"/>
                <w:color w:val="auto"/>
                <w:lang w:val="en-US"/>
              </w:rPr>
              <w:t>Екi ж</w:t>
            </w:r>
            <w:r w:rsidR="00CD4BF8">
              <w:rPr>
                <w:rFonts w:ascii="Times New Roman" w:hAnsi="Times New Roman" w:cs="Times New Roman"/>
                <w:b w:val="0"/>
                <w:color w:val="auto"/>
                <w:lang w:val="en-US"/>
              </w:rPr>
              <w:t>ә</w:t>
            </w:r>
            <w:r w:rsidRPr="00512F73">
              <w:rPr>
                <w:rFonts w:ascii="Times New Roman" w:hAnsi="Times New Roman" w:cs="Times New Roman"/>
                <w:b w:val="0"/>
                <w:color w:val="auto"/>
                <w:lang w:val="en-US"/>
              </w:rPr>
              <w:t>не үш жо-лақты қозғалыс жолдары</w:t>
            </w:r>
          </w:p>
        </w:tc>
        <w:tc>
          <w:tcPr>
            <w:tcW w:w="2268" w:type="dxa"/>
          </w:tcPr>
          <w:p w:rsidR="00512F73" w:rsidRPr="00512F73" w:rsidRDefault="00512F73" w:rsidP="00512F73">
            <w:pPr>
              <w:pStyle w:val="1"/>
              <w:spacing w:before="0" w:line="240" w:lineRule="auto"/>
              <w:jc w:val="both"/>
              <w:rPr>
                <w:rFonts w:ascii="Times New Roman" w:hAnsi="Times New Roman" w:cs="Times New Roman"/>
                <w:b w:val="0"/>
                <w:color w:val="auto"/>
                <w:lang w:val="en-US"/>
              </w:rPr>
            </w:pPr>
            <w:r w:rsidRPr="00512F73">
              <w:rPr>
                <w:rFonts w:ascii="Times New Roman" w:hAnsi="Times New Roman" w:cs="Times New Roman"/>
                <w:b w:val="0"/>
                <w:color w:val="auto"/>
                <w:lang w:val="en-US"/>
              </w:rPr>
              <w:t>Магистралды көшелер</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900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700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700*1050</w:t>
            </w:r>
          </w:p>
        </w:tc>
      </w:tr>
      <w:tr w:rsidR="00512F73" w:rsidRPr="00512F73" w:rsidTr="0008464F">
        <w:tc>
          <w:tcPr>
            <w:tcW w:w="81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3</w:t>
            </w:r>
          </w:p>
        </w:tc>
        <w:tc>
          <w:tcPr>
            <w:tcW w:w="2126" w:type="dxa"/>
          </w:tcPr>
          <w:p w:rsidR="00512F73" w:rsidRPr="00512F73" w:rsidRDefault="00512F73" w:rsidP="00512F73">
            <w:pPr>
              <w:pStyle w:val="1"/>
              <w:spacing w:before="0" w:line="240" w:lineRule="auto"/>
              <w:ind w:firstLine="425"/>
              <w:jc w:val="both"/>
              <w:rPr>
                <w:rFonts w:ascii="Times New Roman" w:hAnsi="Times New Roman" w:cs="Times New Roman"/>
                <w:b w:val="0"/>
                <w:color w:val="auto"/>
                <w:lang w:val="en-US"/>
              </w:rPr>
            </w:pPr>
            <w:r w:rsidRPr="00512F73">
              <w:rPr>
                <w:rFonts w:ascii="Times New Roman" w:hAnsi="Times New Roman" w:cs="Times New Roman"/>
                <w:b w:val="0"/>
                <w:color w:val="auto"/>
                <w:lang w:val="en-US"/>
              </w:rPr>
              <w:t>Төрт ж</w:t>
            </w:r>
            <w:r w:rsidR="00CD4BF8">
              <w:rPr>
                <w:rFonts w:ascii="Times New Roman" w:hAnsi="Times New Roman" w:cs="Times New Roman"/>
                <w:b w:val="0"/>
                <w:color w:val="auto"/>
                <w:lang w:val="en-US"/>
              </w:rPr>
              <w:t>ә</w:t>
            </w:r>
            <w:r w:rsidRPr="00512F73">
              <w:rPr>
                <w:rFonts w:ascii="Times New Roman" w:hAnsi="Times New Roman" w:cs="Times New Roman"/>
                <w:b w:val="0"/>
                <w:color w:val="auto"/>
                <w:lang w:val="en-US"/>
              </w:rPr>
              <w:t>не одан да көп жолақты қоз-ғалыс жолдары</w:t>
            </w:r>
          </w:p>
        </w:tc>
        <w:tc>
          <w:tcPr>
            <w:tcW w:w="2268" w:type="dxa"/>
          </w:tcPr>
          <w:p w:rsidR="00512F73" w:rsidRPr="00512F73" w:rsidRDefault="00512F73" w:rsidP="00512F73">
            <w:pPr>
              <w:pStyle w:val="1"/>
              <w:spacing w:before="0" w:line="240" w:lineRule="auto"/>
              <w:jc w:val="both"/>
              <w:rPr>
                <w:rFonts w:ascii="Times New Roman" w:hAnsi="Times New Roman" w:cs="Times New Roman"/>
                <w:b w:val="0"/>
                <w:color w:val="auto"/>
                <w:lang w:val="en-US"/>
              </w:rPr>
            </w:pPr>
            <w:r w:rsidRPr="00512F73">
              <w:rPr>
                <w:rFonts w:ascii="Times New Roman" w:hAnsi="Times New Roman" w:cs="Times New Roman"/>
                <w:b w:val="0"/>
                <w:color w:val="auto"/>
                <w:lang w:val="en-US"/>
              </w:rPr>
              <w:t>Жылдамдықтық  жолдар</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1200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900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900-1350</w:t>
            </w:r>
          </w:p>
        </w:tc>
      </w:tr>
      <w:tr w:rsidR="00512F73" w:rsidRPr="00512F73" w:rsidTr="0008464F">
        <w:tc>
          <w:tcPr>
            <w:tcW w:w="81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4</w:t>
            </w:r>
          </w:p>
        </w:tc>
        <w:tc>
          <w:tcPr>
            <w:tcW w:w="2126" w:type="dxa"/>
          </w:tcPr>
          <w:p w:rsidR="00512F73" w:rsidRPr="00512F73" w:rsidRDefault="00512F73" w:rsidP="00512F73">
            <w:pPr>
              <w:pStyle w:val="1"/>
              <w:spacing w:before="0" w:line="240" w:lineRule="auto"/>
              <w:ind w:firstLine="425"/>
              <w:jc w:val="both"/>
              <w:rPr>
                <w:rFonts w:ascii="Times New Roman" w:hAnsi="Times New Roman" w:cs="Times New Roman"/>
                <w:b w:val="0"/>
                <w:color w:val="auto"/>
                <w:lang w:val="en-US"/>
              </w:rPr>
            </w:pPr>
            <w:r w:rsidRPr="00512F73">
              <w:rPr>
                <w:rFonts w:ascii="Times New Roman" w:hAnsi="Times New Roman" w:cs="Times New Roman"/>
                <w:b w:val="0"/>
                <w:color w:val="auto"/>
                <w:lang w:val="en-US"/>
              </w:rPr>
              <w:t>Жөндеу жұмыс-тары жүргiзiлiп жатқан автома-гистрал аумақ-шалары; басқа жолдардағы қауiптi аумақшалар</w:t>
            </w:r>
          </w:p>
        </w:tc>
        <w:tc>
          <w:tcPr>
            <w:tcW w:w="2268" w:type="dxa"/>
          </w:tcPr>
          <w:p w:rsidR="00512F73" w:rsidRPr="00512F73" w:rsidRDefault="00512F73" w:rsidP="00512F73">
            <w:pPr>
              <w:pStyle w:val="1"/>
              <w:spacing w:before="0" w:line="240" w:lineRule="auto"/>
              <w:ind w:firstLine="425"/>
              <w:jc w:val="both"/>
              <w:rPr>
                <w:rFonts w:ascii="Times New Roman" w:hAnsi="Times New Roman" w:cs="Times New Roman"/>
                <w:b w:val="0"/>
                <w:color w:val="auto"/>
                <w:lang w:val="en-US"/>
              </w:rPr>
            </w:pP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1500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1200</w:t>
            </w:r>
          </w:p>
        </w:tc>
        <w:tc>
          <w:tcPr>
            <w:tcW w:w="1737" w:type="dxa"/>
          </w:tcPr>
          <w:p w:rsidR="00512F73" w:rsidRPr="00512F73" w:rsidRDefault="00512F73" w:rsidP="00512F73">
            <w:pPr>
              <w:pStyle w:val="1"/>
              <w:spacing w:before="0" w:line="240" w:lineRule="auto"/>
              <w:ind w:firstLine="425"/>
              <w:jc w:val="center"/>
              <w:rPr>
                <w:rFonts w:ascii="Times New Roman" w:hAnsi="Times New Roman" w:cs="Times New Roman"/>
                <w:b w:val="0"/>
                <w:color w:val="auto"/>
                <w:lang w:val="en-US"/>
              </w:rPr>
            </w:pPr>
            <w:r w:rsidRPr="00512F73">
              <w:rPr>
                <w:rFonts w:ascii="Times New Roman" w:hAnsi="Times New Roman" w:cs="Times New Roman"/>
                <w:b w:val="0"/>
                <w:color w:val="auto"/>
                <w:lang w:val="en-US"/>
              </w:rPr>
              <w:t>-</w:t>
            </w:r>
          </w:p>
        </w:tc>
      </w:tr>
    </w:tbl>
    <w:p w:rsidR="00512F73" w:rsidRPr="0007466E" w:rsidRDefault="00512F73" w:rsidP="00512F73">
      <w:pPr>
        <w:pStyle w:val="33"/>
        <w:ind w:firstLine="425"/>
        <w:rPr>
          <w:rFonts w:ascii="Times New Roman" w:hAnsi="Times New Roman"/>
          <w:szCs w:val="28"/>
          <w:lang w:val="ru-RU"/>
        </w:rPr>
      </w:pP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н</w:t>
      </w:r>
      <w:r w:rsidRPr="00512F73">
        <w:rPr>
          <w:rFonts w:ascii="Times New Roman" w:hAnsi="Times New Roman"/>
          <w:szCs w:val="28"/>
        </w:rPr>
        <w:t>i</w:t>
      </w:r>
      <w:r w:rsidRPr="00B418AF">
        <w:rPr>
          <w:rFonts w:ascii="Times New Roman" w:hAnsi="Times New Roman"/>
          <w:szCs w:val="28"/>
          <w:lang w:val="ru-RU"/>
        </w:rPr>
        <w:t xml:space="preserve"> </w:t>
      </w:r>
      <w:r w:rsidRPr="00512F73">
        <w:rPr>
          <w:rFonts w:ascii="Times New Roman" w:hAnsi="Times New Roman"/>
          <w:szCs w:val="28"/>
          <w:lang w:val="ru-RU"/>
        </w:rPr>
        <w:t>қабылдау</w:t>
      </w:r>
      <w:r w:rsidRPr="00B418AF">
        <w:rPr>
          <w:rFonts w:ascii="Times New Roman" w:hAnsi="Times New Roman"/>
          <w:szCs w:val="28"/>
          <w:lang w:val="ru-RU"/>
        </w:rPr>
        <w:t xml:space="preserve"> </w:t>
      </w:r>
      <w:r w:rsidRPr="00512F73">
        <w:rPr>
          <w:rFonts w:ascii="Times New Roman" w:hAnsi="Times New Roman"/>
          <w:szCs w:val="28"/>
          <w:lang w:val="ru-RU"/>
        </w:rPr>
        <w:t>сен</w:t>
      </w:r>
      <w:r w:rsidRPr="00512F73">
        <w:rPr>
          <w:rFonts w:ascii="Times New Roman" w:hAnsi="Times New Roman"/>
          <w:szCs w:val="28"/>
        </w:rPr>
        <w:t>i</w:t>
      </w:r>
      <w:r w:rsidRPr="00512F73">
        <w:rPr>
          <w:rFonts w:ascii="Times New Roman" w:hAnsi="Times New Roman"/>
          <w:szCs w:val="28"/>
          <w:lang w:val="ru-RU"/>
        </w:rPr>
        <w:t>мд</w:t>
      </w:r>
      <w:r w:rsidRPr="00512F73">
        <w:rPr>
          <w:rFonts w:ascii="Times New Roman" w:hAnsi="Times New Roman"/>
          <w:szCs w:val="28"/>
        </w:rPr>
        <w:t>i</w:t>
      </w:r>
      <w:r w:rsidRPr="00512F73">
        <w:rPr>
          <w:rFonts w:ascii="Times New Roman" w:hAnsi="Times New Roman"/>
          <w:szCs w:val="28"/>
          <w:lang w:val="ru-RU"/>
        </w:rPr>
        <w:t>л</w:t>
      </w:r>
      <w:r w:rsidRPr="00512F73">
        <w:rPr>
          <w:rFonts w:ascii="Times New Roman" w:hAnsi="Times New Roman"/>
          <w:szCs w:val="28"/>
        </w:rPr>
        <w:t>i</w:t>
      </w:r>
      <w:r w:rsidRPr="00512F73">
        <w:rPr>
          <w:rFonts w:ascii="Times New Roman" w:hAnsi="Times New Roman"/>
          <w:szCs w:val="28"/>
          <w:lang w:val="ru-RU"/>
        </w:rPr>
        <w:t>г</w:t>
      </w:r>
      <w:r w:rsidRPr="00512F73">
        <w:rPr>
          <w:rFonts w:ascii="Times New Roman" w:hAnsi="Times New Roman"/>
          <w:szCs w:val="28"/>
        </w:rPr>
        <w:t>i</w:t>
      </w:r>
      <w:r w:rsidRPr="00512F73">
        <w:rPr>
          <w:rFonts w:ascii="Times New Roman" w:hAnsi="Times New Roman"/>
          <w:szCs w:val="28"/>
          <w:lang w:val="ru-RU"/>
        </w:rPr>
        <w:t>не</w:t>
      </w:r>
      <w:r w:rsidRPr="00B418AF">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н</w:t>
      </w:r>
      <w:r w:rsidRPr="00512F73">
        <w:rPr>
          <w:rFonts w:ascii="Times New Roman" w:hAnsi="Times New Roman"/>
          <w:szCs w:val="28"/>
        </w:rPr>
        <w:t>i</w:t>
      </w:r>
      <w:r w:rsidRPr="00512F73">
        <w:rPr>
          <w:rFonts w:ascii="Times New Roman" w:hAnsi="Times New Roman"/>
          <w:szCs w:val="28"/>
          <w:lang w:val="ru-RU"/>
        </w:rPr>
        <w:t>ң</w:t>
      </w:r>
      <w:r w:rsidRPr="00B418AF">
        <w:rPr>
          <w:rFonts w:ascii="Times New Roman" w:hAnsi="Times New Roman"/>
          <w:szCs w:val="28"/>
          <w:lang w:val="ru-RU"/>
        </w:rPr>
        <w:t xml:space="preserve"> </w:t>
      </w:r>
      <w:r w:rsidRPr="00512F73">
        <w:rPr>
          <w:rFonts w:ascii="Times New Roman" w:hAnsi="Times New Roman"/>
          <w:szCs w:val="28"/>
          <w:lang w:val="ru-RU"/>
        </w:rPr>
        <w:t>қалыбы</w:t>
      </w:r>
      <w:r w:rsidRPr="00B418AF">
        <w:rPr>
          <w:rFonts w:ascii="Times New Roman" w:hAnsi="Times New Roman"/>
          <w:szCs w:val="28"/>
          <w:lang w:val="ru-RU"/>
        </w:rPr>
        <w:t xml:space="preserve"> </w:t>
      </w:r>
      <w:r w:rsidRPr="00512F73">
        <w:rPr>
          <w:rFonts w:ascii="Times New Roman" w:hAnsi="Times New Roman"/>
          <w:szCs w:val="28"/>
          <w:lang w:val="ru-RU"/>
        </w:rPr>
        <w:t>мен</w:t>
      </w:r>
      <w:r w:rsidRPr="00B418AF">
        <w:rPr>
          <w:rFonts w:ascii="Times New Roman" w:hAnsi="Times New Roman"/>
          <w:szCs w:val="28"/>
          <w:lang w:val="ru-RU"/>
        </w:rPr>
        <w:t xml:space="preserve"> </w:t>
      </w:r>
      <w:r w:rsidRPr="00512F73">
        <w:rPr>
          <w:rFonts w:ascii="Times New Roman" w:hAnsi="Times New Roman"/>
          <w:szCs w:val="28"/>
          <w:lang w:val="ru-RU"/>
        </w:rPr>
        <w:t>өлшем</w:t>
      </w:r>
      <w:r w:rsidRPr="00512F73">
        <w:rPr>
          <w:rFonts w:ascii="Times New Roman" w:hAnsi="Times New Roman"/>
          <w:szCs w:val="28"/>
        </w:rPr>
        <w:t>i</w:t>
      </w:r>
      <w:r w:rsidRPr="00512F73">
        <w:rPr>
          <w:rFonts w:ascii="Times New Roman" w:hAnsi="Times New Roman"/>
          <w:szCs w:val="28"/>
          <w:lang w:val="ru-RU"/>
        </w:rPr>
        <w:t>мен</w:t>
      </w:r>
      <w:r w:rsidRPr="00B418AF">
        <w:rPr>
          <w:rFonts w:ascii="Times New Roman" w:hAnsi="Times New Roman"/>
          <w:szCs w:val="28"/>
          <w:lang w:val="ru-RU"/>
        </w:rPr>
        <w:t xml:space="preserve"> </w:t>
      </w:r>
      <w:r w:rsidRPr="00512F73">
        <w:rPr>
          <w:rFonts w:ascii="Times New Roman" w:hAnsi="Times New Roman"/>
          <w:szCs w:val="28"/>
          <w:lang w:val="ru-RU"/>
        </w:rPr>
        <w:t>қатар</w:t>
      </w:r>
      <w:r w:rsidRPr="00B418AF">
        <w:rPr>
          <w:rFonts w:ascii="Times New Roman" w:hAnsi="Times New Roman"/>
          <w:szCs w:val="28"/>
          <w:lang w:val="ru-RU"/>
        </w:rPr>
        <w:t xml:space="preserve">, </w:t>
      </w:r>
      <w:r w:rsidRPr="00512F73">
        <w:rPr>
          <w:rFonts w:ascii="Times New Roman" w:hAnsi="Times New Roman"/>
          <w:szCs w:val="28"/>
          <w:lang w:val="ru-RU"/>
        </w:rPr>
        <w:t>оның</w:t>
      </w:r>
      <w:r w:rsidRPr="00B418AF">
        <w:rPr>
          <w:rFonts w:ascii="Times New Roman" w:hAnsi="Times New Roman"/>
          <w:szCs w:val="28"/>
          <w:lang w:val="ru-RU"/>
        </w:rPr>
        <w:t xml:space="preserve"> </w:t>
      </w:r>
      <w:r w:rsidRPr="00512F73">
        <w:rPr>
          <w:rFonts w:ascii="Times New Roman" w:hAnsi="Times New Roman"/>
          <w:szCs w:val="28"/>
          <w:lang w:val="ru-RU"/>
        </w:rPr>
        <w:t>түс</w:t>
      </w:r>
      <w:r w:rsidRPr="00512F73">
        <w:rPr>
          <w:rFonts w:ascii="Times New Roman" w:hAnsi="Times New Roman"/>
          <w:szCs w:val="28"/>
        </w:rPr>
        <w:t>i</w:t>
      </w:r>
      <w:r w:rsidRPr="00B418AF">
        <w:rPr>
          <w:rFonts w:ascii="Times New Roman" w:hAnsi="Times New Roman"/>
          <w:szCs w:val="28"/>
          <w:lang w:val="ru-RU"/>
        </w:rPr>
        <w:t xml:space="preserve"> </w:t>
      </w:r>
      <w:r w:rsidRPr="00512F73">
        <w:rPr>
          <w:rFonts w:ascii="Times New Roman" w:hAnsi="Times New Roman"/>
          <w:szCs w:val="28"/>
          <w:lang w:val="ru-RU"/>
        </w:rPr>
        <w:t>де</w:t>
      </w:r>
      <w:r w:rsidRPr="00B418AF">
        <w:rPr>
          <w:rFonts w:ascii="Times New Roman" w:hAnsi="Times New Roman"/>
          <w:szCs w:val="28"/>
          <w:lang w:val="ru-RU"/>
        </w:rPr>
        <w:t xml:space="preserve"> </w:t>
      </w:r>
      <w:r w:rsidRPr="00512F73">
        <w:rPr>
          <w:rFonts w:ascii="Times New Roman" w:hAnsi="Times New Roman"/>
          <w:szCs w:val="28"/>
          <w:lang w:val="ru-RU"/>
        </w:rPr>
        <w:t>үлкен</w:t>
      </w:r>
      <w:r w:rsidRPr="00B418AF">
        <w:rPr>
          <w:rFonts w:ascii="Times New Roman" w:hAnsi="Times New Roman"/>
          <w:szCs w:val="28"/>
          <w:lang w:val="ru-RU"/>
        </w:rPr>
        <w:t xml:space="preserve"> </w:t>
      </w:r>
      <w:r w:rsidRPr="00512F73">
        <w:rPr>
          <w:rFonts w:ascii="Times New Roman" w:hAnsi="Times New Roman"/>
          <w:szCs w:val="28"/>
          <w:lang w:val="ru-RU"/>
        </w:rPr>
        <w:t>рол</w:t>
      </w:r>
      <w:r w:rsidRPr="00B418AF">
        <w:rPr>
          <w:rFonts w:ascii="Times New Roman" w:hAnsi="Times New Roman"/>
          <w:szCs w:val="28"/>
          <w:lang w:val="ru-RU"/>
        </w:rPr>
        <w:t xml:space="preserve"> </w:t>
      </w:r>
      <w:r w:rsidRPr="00512F73">
        <w:rPr>
          <w:rFonts w:ascii="Times New Roman" w:hAnsi="Times New Roman"/>
          <w:szCs w:val="28"/>
          <w:lang w:val="ru-RU"/>
        </w:rPr>
        <w:t>ойнайды</w:t>
      </w:r>
      <w:r w:rsidRPr="00B418AF">
        <w:rPr>
          <w:rFonts w:ascii="Times New Roman" w:hAnsi="Times New Roman"/>
          <w:szCs w:val="28"/>
          <w:lang w:val="ru-RU"/>
        </w:rPr>
        <w:t xml:space="preserve">. </w:t>
      </w:r>
      <w:r w:rsidRPr="00512F73">
        <w:rPr>
          <w:rFonts w:ascii="Times New Roman" w:hAnsi="Times New Roman"/>
          <w:szCs w:val="28"/>
          <w:lang w:val="ru-RU"/>
        </w:rPr>
        <w:t>Ескерту</w:t>
      </w:r>
      <w:r w:rsidRPr="0007466E">
        <w:rPr>
          <w:rFonts w:ascii="Times New Roman" w:hAnsi="Times New Roman"/>
          <w:szCs w:val="28"/>
          <w:lang w:val="ru-RU"/>
        </w:rPr>
        <w:t xml:space="preserve"> </w:t>
      </w:r>
      <w:r w:rsidRPr="00512F73">
        <w:rPr>
          <w:rFonts w:ascii="Times New Roman" w:hAnsi="Times New Roman"/>
          <w:szCs w:val="28"/>
          <w:lang w:val="ru-RU"/>
        </w:rPr>
        <w:t>ж</w:t>
      </w:r>
      <w:r w:rsidR="00CD4BF8">
        <w:rPr>
          <w:rFonts w:ascii="Times New Roman" w:hAnsi="Times New Roman"/>
          <w:szCs w:val="28"/>
          <w:lang w:val="ru-RU"/>
        </w:rPr>
        <w:t>ә</w:t>
      </w:r>
      <w:r w:rsidRPr="00512F73">
        <w:rPr>
          <w:rFonts w:ascii="Times New Roman" w:hAnsi="Times New Roman"/>
          <w:szCs w:val="28"/>
          <w:lang w:val="ru-RU"/>
        </w:rPr>
        <w:t>не</w:t>
      </w:r>
      <w:r w:rsidRPr="0007466E">
        <w:rPr>
          <w:rFonts w:ascii="Times New Roman" w:hAnsi="Times New Roman"/>
          <w:szCs w:val="28"/>
          <w:lang w:val="ru-RU"/>
        </w:rPr>
        <w:t xml:space="preserve"> </w:t>
      </w:r>
      <w:r w:rsidRPr="00512F73">
        <w:rPr>
          <w:rFonts w:ascii="Times New Roman" w:hAnsi="Times New Roman"/>
          <w:szCs w:val="28"/>
          <w:lang w:val="ru-RU"/>
        </w:rPr>
        <w:t>тыйым</w:t>
      </w:r>
      <w:r w:rsidRPr="0007466E">
        <w:rPr>
          <w:rFonts w:ascii="Times New Roman" w:hAnsi="Times New Roman"/>
          <w:szCs w:val="28"/>
          <w:lang w:val="ru-RU"/>
        </w:rPr>
        <w:t xml:space="preserve"> </w:t>
      </w:r>
      <w:r w:rsidRPr="00512F73">
        <w:rPr>
          <w:rFonts w:ascii="Times New Roman" w:hAnsi="Times New Roman"/>
          <w:szCs w:val="28"/>
          <w:lang w:val="ru-RU"/>
        </w:rPr>
        <w:t>салу</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лер</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ақ</w:t>
      </w:r>
      <w:r w:rsidRPr="0007466E">
        <w:rPr>
          <w:rFonts w:ascii="Times New Roman" w:hAnsi="Times New Roman"/>
          <w:szCs w:val="28"/>
          <w:lang w:val="ru-RU"/>
        </w:rPr>
        <w:t xml:space="preserve"> </w:t>
      </w:r>
      <w:r w:rsidRPr="00512F73">
        <w:rPr>
          <w:rFonts w:ascii="Times New Roman" w:hAnsi="Times New Roman"/>
          <w:szCs w:val="28"/>
          <w:lang w:val="ru-RU"/>
        </w:rPr>
        <w:t>түст</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ал</w:t>
      </w:r>
      <w:r w:rsidRPr="0007466E">
        <w:rPr>
          <w:rFonts w:ascii="Times New Roman" w:hAnsi="Times New Roman"/>
          <w:szCs w:val="28"/>
          <w:lang w:val="ru-RU"/>
        </w:rPr>
        <w:t xml:space="preserve"> </w:t>
      </w:r>
      <w:r w:rsidRPr="00512F73">
        <w:rPr>
          <w:rFonts w:ascii="Times New Roman" w:hAnsi="Times New Roman"/>
          <w:szCs w:val="28"/>
          <w:lang w:val="ru-RU"/>
        </w:rPr>
        <w:t>ұйғарымдық</w:t>
      </w:r>
      <w:r w:rsidRPr="0007466E">
        <w:rPr>
          <w:rFonts w:ascii="Times New Roman" w:hAnsi="Times New Roman"/>
          <w:szCs w:val="28"/>
          <w:lang w:val="ru-RU"/>
        </w:rPr>
        <w:t xml:space="preserve">, </w:t>
      </w:r>
      <w:r w:rsidRPr="00512F73">
        <w:rPr>
          <w:rFonts w:ascii="Times New Roman" w:hAnsi="Times New Roman"/>
          <w:szCs w:val="28"/>
          <w:lang w:val="ru-RU"/>
        </w:rPr>
        <w:t>хабарлама</w:t>
      </w:r>
      <w:r w:rsidRPr="0007466E">
        <w:rPr>
          <w:rFonts w:ascii="Times New Roman" w:hAnsi="Times New Roman"/>
          <w:szCs w:val="28"/>
          <w:lang w:val="ru-RU"/>
        </w:rPr>
        <w:t>-</w:t>
      </w:r>
      <w:r w:rsidRPr="00512F73">
        <w:rPr>
          <w:rFonts w:ascii="Times New Roman" w:hAnsi="Times New Roman"/>
          <w:szCs w:val="28"/>
          <w:lang w:val="ru-RU"/>
        </w:rPr>
        <w:t>нұсқаулық</w:t>
      </w:r>
      <w:r w:rsidRPr="0007466E">
        <w:rPr>
          <w:rFonts w:ascii="Times New Roman" w:hAnsi="Times New Roman"/>
          <w:szCs w:val="28"/>
          <w:lang w:val="ru-RU"/>
        </w:rPr>
        <w:t xml:space="preserve"> </w:t>
      </w:r>
      <w:r w:rsidRPr="00512F73">
        <w:rPr>
          <w:rFonts w:ascii="Times New Roman" w:hAnsi="Times New Roman"/>
          <w:szCs w:val="28"/>
          <w:lang w:val="ru-RU"/>
        </w:rPr>
        <w:t>ж</w:t>
      </w:r>
      <w:r w:rsidR="00CD4BF8">
        <w:rPr>
          <w:rFonts w:ascii="Times New Roman" w:hAnsi="Times New Roman"/>
          <w:szCs w:val="28"/>
          <w:lang w:val="ru-RU"/>
        </w:rPr>
        <w:t>ә</w:t>
      </w:r>
      <w:r w:rsidRPr="00512F73">
        <w:rPr>
          <w:rFonts w:ascii="Times New Roman" w:hAnsi="Times New Roman"/>
          <w:szCs w:val="28"/>
          <w:lang w:val="ru-RU"/>
        </w:rPr>
        <w:t>не</w:t>
      </w:r>
      <w:r w:rsidRPr="0007466E">
        <w:rPr>
          <w:rFonts w:ascii="Times New Roman" w:hAnsi="Times New Roman"/>
          <w:szCs w:val="28"/>
          <w:lang w:val="ru-RU"/>
        </w:rPr>
        <w:t xml:space="preserve"> </w:t>
      </w:r>
      <w:r w:rsidRPr="00512F73">
        <w:rPr>
          <w:rFonts w:ascii="Times New Roman" w:hAnsi="Times New Roman"/>
          <w:szCs w:val="28"/>
          <w:lang w:val="ru-RU"/>
        </w:rPr>
        <w:t>сервист</w:t>
      </w:r>
      <w:r w:rsidRPr="00512F73">
        <w:rPr>
          <w:rFonts w:ascii="Times New Roman" w:hAnsi="Times New Roman"/>
          <w:szCs w:val="28"/>
        </w:rPr>
        <w:t>i</w:t>
      </w:r>
      <w:r w:rsidRPr="00512F73">
        <w:rPr>
          <w:rFonts w:ascii="Times New Roman" w:hAnsi="Times New Roman"/>
          <w:szCs w:val="28"/>
          <w:lang w:val="ru-RU"/>
        </w:rPr>
        <w:t>кс</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лер</w:t>
      </w:r>
      <w:r w:rsidRPr="0007466E">
        <w:rPr>
          <w:rFonts w:ascii="Times New Roman" w:hAnsi="Times New Roman"/>
          <w:szCs w:val="28"/>
          <w:lang w:val="ru-RU"/>
        </w:rPr>
        <w:t xml:space="preserve"> </w:t>
      </w:r>
      <w:r w:rsidRPr="00512F73">
        <w:rPr>
          <w:rFonts w:ascii="Times New Roman" w:hAnsi="Times New Roman"/>
          <w:szCs w:val="28"/>
          <w:lang w:val="ru-RU"/>
        </w:rPr>
        <w:t>көк</w:t>
      </w:r>
      <w:r w:rsidRPr="0007466E">
        <w:rPr>
          <w:rFonts w:ascii="Times New Roman" w:hAnsi="Times New Roman"/>
          <w:szCs w:val="28"/>
          <w:lang w:val="ru-RU"/>
        </w:rPr>
        <w:t xml:space="preserve"> </w:t>
      </w:r>
      <w:r w:rsidRPr="00512F73">
        <w:rPr>
          <w:rFonts w:ascii="Times New Roman" w:hAnsi="Times New Roman"/>
          <w:szCs w:val="28"/>
          <w:lang w:val="ru-RU"/>
        </w:rPr>
        <w:t>түст</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болады</w:t>
      </w:r>
      <w:r w:rsidRPr="0007466E">
        <w:rPr>
          <w:rFonts w:ascii="Times New Roman" w:hAnsi="Times New Roman"/>
          <w:szCs w:val="28"/>
          <w:lang w:val="ru-RU"/>
        </w:rPr>
        <w:t xml:space="preserve">. </w:t>
      </w:r>
      <w:r w:rsidRPr="00512F73">
        <w:rPr>
          <w:rFonts w:ascii="Times New Roman" w:hAnsi="Times New Roman"/>
          <w:szCs w:val="28"/>
          <w:lang w:val="ru-RU"/>
        </w:rPr>
        <w:t>Осылайша</w:t>
      </w:r>
      <w:r w:rsidRPr="0007466E">
        <w:rPr>
          <w:rFonts w:ascii="Times New Roman" w:hAnsi="Times New Roman"/>
          <w:szCs w:val="28"/>
          <w:lang w:val="ru-RU"/>
        </w:rPr>
        <w:t xml:space="preserve">, </w:t>
      </w:r>
      <w:r w:rsidRPr="00512F73">
        <w:rPr>
          <w:rFonts w:ascii="Times New Roman" w:hAnsi="Times New Roman"/>
          <w:szCs w:val="28"/>
          <w:lang w:val="ru-RU"/>
        </w:rPr>
        <w:t>елд</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мекенд</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жерлерде</w:t>
      </w:r>
      <w:r w:rsidRPr="0007466E">
        <w:rPr>
          <w:rFonts w:ascii="Times New Roman" w:hAnsi="Times New Roman"/>
          <w:szCs w:val="28"/>
          <w:lang w:val="ru-RU"/>
        </w:rPr>
        <w:t xml:space="preserve"> </w:t>
      </w:r>
      <w:r w:rsidRPr="00512F73">
        <w:rPr>
          <w:rFonts w:ascii="Times New Roman" w:hAnsi="Times New Roman"/>
          <w:szCs w:val="28"/>
          <w:lang w:val="ru-RU"/>
        </w:rPr>
        <w:t>немесе</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б</w:t>
      </w:r>
      <w:r w:rsidRPr="00512F73">
        <w:rPr>
          <w:rFonts w:ascii="Times New Roman" w:hAnsi="Times New Roman"/>
          <w:szCs w:val="28"/>
        </w:rPr>
        <w:t>i</w:t>
      </w:r>
      <w:r w:rsidRPr="00512F73">
        <w:rPr>
          <w:rFonts w:ascii="Times New Roman" w:hAnsi="Times New Roman"/>
          <w:szCs w:val="28"/>
          <w:lang w:val="ru-RU"/>
        </w:rPr>
        <w:t>р</w:t>
      </w:r>
      <w:r w:rsidRPr="0007466E">
        <w:rPr>
          <w:rFonts w:ascii="Times New Roman" w:hAnsi="Times New Roman"/>
          <w:szCs w:val="28"/>
          <w:lang w:val="ru-RU"/>
        </w:rPr>
        <w:t xml:space="preserve"> </w:t>
      </w:r>
      <w:r w:rsidRPr="00512F73">
        <w:rPr>
          <w:rFonts w:ascii="Times New Roman" w:hAnsi="Times New Roman"/>
          <w:szCs w:val="28"/>
          <w:lang w:val="ru-RU"/>
        </w:rPr>
        <w:t>объект</w:t>
      </w:r>
      <w:r w:rsidRPr="00512F73">
        <w:rPr>
          <w:rFonts w:ascii="Times New Roman" w:hAnsi="Times New Roman"/>
          <w:szCs w:val="28"/>
        </w:rPr>
        <w:t>i</w:t>
      </w:r>
      <w:r w:rsidRPr="00512F73">
        <w:rPr>
          <w:rFonts w:ascii="Times New Roman" w:hAnsi="Times New Roman"/>
          <w:szCs w:val="28"/>
          <w:lang w:val="ru-RU"/>
        </w:rPr>
        <w:t>ге</w:t>
      </w:r>
      <w:r w:rsidRPr="0007466E">
        <w:rPr>
          <w:rFonts w:ascii="Times New Roman" w:hAnsi="Times New Roman"/>
          <w:szCs w:val="28"/>
          <w:lang w:val="ru-RU"/>
        </w:rPr>
        <w:t xml:space="preserve"> </w:t>
      </w:r>
      <w:r w:rsidRPr="00512F73">
        <w:rPr>
          <w:rFonts w:ascii="Times New Roman" w:hAnsi="Times New Roman"/>
          <w:szCs w:val="28"/>
          <w:lang w:val="ru-RU"/>
        </w:rPr>
        <w:t>бағытталған</w:t>
      </w:r>
      <w:r w:rsidRPr="0007466E">
        <w:rPr>
          <w:rFonts w:ascii="Times New Roman" w:hAnsi="Times New Roman"/>
          <w:szCs w:val="28"/>
          <w:lang w:val="ru-RU"/>
        </w:rPr>
        <w:t xml:space="preserve"> </w:t>
      </w:r>
      <w:r w:rsidRPr="00512F73">
        <w:rPr>
          <w:rFonts w:ascii="Times New Roman" w:hAnsi="Times New Roman"/>
          <w:szCs w:val="28"/>
          <w:lang w:val="ru-RU"/>
        </w:rPr>
        <w:t>қозғалысты</w:t>
      </w:r>
      <w:r w:rsidRPr="0007466E">
        <w:rPr>
          <w:rFonts w:ascii="Times New Roman" w:hAnsi="Times New Roman"/>
          <w:szCs w:val="28"/>
          <w:lang w:val="ru-RU"/>
        </w:rPr>
        <w:t xml:space="preserve"> </w:t>
      </w:r>
      <w:r w:rsidRPr="00512F73">
        <w:rPr>
          <w:rFonts w:ascii="Times New Roman" w:hAnsi="Times New Roman"/>
          <w:szCs w:val="28"/>
          <w:lang w:val="ru-RU"/>
        </w:rPr>
        <w:t>хабарлау</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лер</w:t>
      </w:r>
      <w:r w:rsidRPr="00512F73">
        <w:rPr>
          <w:rFonts w:ascii="Times New Roman" w:hAnsi="Times New Roman"/>
          <w:szCs w:val="28"/>
        </w:rPr>
        <w:t>i</w:t>
      </w:r>
      <w:r w:rsidRPr="00512F73">
        <w:rPr>
          <w:rFonts w:ascii="Times New Roman" w:hAnsi="Times New Roman"/>
          <w:szCs w:val="28"/>
          <w:lang w:val="ru-RU"/>
        </w:rPr>
        <w:t>н</w:t>
      </w:r>
      <w:r w:rsidRPr="00512F73">
        <w:rPr>
          <w:rFonts w:ascii="Times New Roman" w:hAnsi="Times New Roman"/>
          <w:szCs w:val="28"/>
        </w:rPr>
        <w:t>i</w:t>
      </w:r>
      <w:r w:rsidRPr="00512F73">
        <w:rPr>
          <w:rFonts w:ascii="Times New Roman" w:hAnsi="Times New Roman"/>
          <w:szCs w:val="28"/>
          <w:lang w:val="ru-RU"/>
        </w:rPr>
        <w:t>ң</w:t>
      </w:r>
      <w:r w:rsidRPr="0007466E">
        <w:rPr>
          <w:rFonts w:ascii="Times New Roman" w:hAnsi="Times New Roman"/>
          <w:szCs w:val="28"/>
          <w:lang w:val="ru-RU"/>
        </w:rPr>
        <w:t xml:space="preserve"> </w:t>
      </w:r>
      <w:r w:rsidRPr="00512F73">
        <w:rPr>
          <w:rFonts w:ascii="Times New Roman" w:hAnsi="Times New Roman"/>
          <w:szCs w:val="28"/>
          <w:lang w:val="ru-RU"/>
        </w:rPr>
        <w:t>өз</w:t>
      </w:r>
      <w:r w:rsidRPr="00512F73">
        <w:rPr>
          <w:rFonts w:ascii="Times New Roman" w:hAnsi="Times New Roman"/>
          <w:szCs w:val="28"/>
        </w:rPr>
        <w:t>i</w:t>
      </w:r>
      <w:r w:rsidRPr="00512F73">
        <w:rPr>
          <w:rFonts w:ascii="Times New Roman" w:hAnsi="Times New Roman"/>
          <w:szCs w:val="28"/>
          <w:lang w:val="ru-RU"/>
        </w:rPr>
        <w:t>нд</w:t>
      </w:r>
      <w:r w:rsidRPr="00512F73">
        <w:rPr>
          <w:rFonts w:ascii="Times New Roman" w:hAnsi="Times New Roman"/>
          <w:szCs w:val="28"/>
        </w:rPr>
        <w:t>i</w:t>
      </w:r>
      <w:r w:rsidRPr="00512F73">
        <w:rPr>
          <w:rFonts w:ascii="Times New Roman" w:hAnsi="Times New Roman"/>
          <w:szCs w:val="28"/>
          <w:lang w:val="ru-RU"/>
        </w:rPr>
        <w:t>к</w:t>
      </w:r>
      <w:r w:rsidRPr="0007466E">
        <w:rPr>
          <w:rFonts w:ascii="Times New Roman" w:hAnsi="Times New Roman"/>
          <w:szCs w:val="28"/>
          <w:lang w:val="ru-RU"/>
        </w:rPr>
        <w:t xml:space="preserve"> </w:t>
      </w:r>
      <w:r w:rsidRPr="00512F73">
        <w:rPr>
          <w:rFonts w:ascii="Times New Roman" w:hAnsi="Times New Roman"/>
          <w:szCs w:val="28"/>
          <w:lang w:val="ru-RU"/>
        </w:rPr>
        <w:t>түст</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коды</w:t>
      </w:r>
      <w:r w:rsidRPr="0007466E">
        <w:rPr>
          <w:rFonts w:ascii="Times New Roman" w:hAnsi="Times New Roman"/>
          <w:szCs w:val="28"/>
          <w:lang w:val="ru-RU"/>
        </w:rPr>
        <w:t xml:space="preserve"> </w:t>
      </w:r>
      <w:r w:rsidRPr="00512F73">
        <w:rPr>
          <w:rFonts w:ascii="Times New Roman" w:hAnsi="Times New Roman"/>
          <w:szCs w:val="28"/>
          <w:lang w:val="ru-RU"/>
        </w:rPr>
        <w:t>бар</w:t>
      </w:r>
      <w:r w:rsidRPr="0007466E">
        <w:rPr>
          <w:rFonts w:ascii="Times New Roman" w:hAnsi="Times New Roman"/>
          <w:szCs w:val="28"/>
          <w:lang w:val="ru-RU"/>
        </w:rPr>
        <w:t xml:space="preserve">, </w:t>
      </w:r>
      <w:r w:rsidRPr="00512F73">
        <w:rPr>
          <w:rFonts w:ascii="Times New Roman" w:hAnsi="Times New Roman"/>
          <w:szCs w:val="28"/>
          <w:lang w:val="ru-RU"/>
        </w:rPr>
        <w:t>ол</w:t>
      </w:r>
      <w:r w:rsidRPr="0007466E">
        <w:rPr>
          <w:rFonts w:ascii="Times New Roman" w:hAnsi="Times New Roman"/>
          <w:szCs w:val="28"/>
          <w:lang w:val="ru-RU"/>
        </w:rPr>
        <w:t xml:space="preserve"> </w:t>
      </w:r>
      <w:r w:rsidRPr="00512F73">
        <w:rPr>
          <w:rFonts w:ascii="Times New Roman" w:hAnsi="Times New Roman"/>
          <w:szCs w:val="28"/>
          <w:lang w:val="ru-RU"/>
        </w:rPr>
        <w:t>жүрш</w:t>
      </w:r>
      <w:r w:rsidRPr="00512F73">
        <w:rPr>
          <w:rFonts w:ascii="Times New Roman" w:hAnsi="Times New Roman"/>
          <w:szCs w:val="28"/>
        </w:rPr>
        <w:t>i</w:t>
      </w:r>
      <w:r w:rsidRPr="00512F73">
        <w:rPr>
          <w:rFonts w:ascii="Times New Roman" w:hAnsi="Times New Roman"/>
          <w:szCs w:val="28"/>
          <w:lang w:val="ru-RU"/>
        </w:rPr>
        <w:t>зуш</w:t>
      </w:r>
      <w:r w:rsidRPr="00512F73">
        <w:rPr>
          <w:rFonts w:ascii="Times New Roman" w:hAnsi="Times New Roman"/>
          <w:szCs w:val="28"/>
        </w:rPr>
        <w:t>i</w:t>
      </w:r>
      <w:r w:rsidRPr="00512F73">
        <w:rPr>
          <w:rFonts w:ascii="Times New Roman" w:hAnsi="Times New Roman"/>
          <w:szCs w:val="28"/>
          <w:lang w:val="ru-RU"/>
        </w:rPr>
        <w:t>лерд</w:t>
      </w:r>
      <w:r w:rsidRPr="00512F73">
        <w:rPr>
          <w:rFonts w:ascii="Times New Roman" w:hAnsi="Times New Roman"/>
          <w:szCs w:val="28"/>
        </w:rPr>
        <w:t>i</w:t>
      </w:r>
      <w:r w:rsidRPr="00512F73">
        <w:rPr>
          <w:rFonts w:ascii="Times New Roman" w:hAnsi="Times New Roman"/>
          <w:szCs w:val="28"/>
          <w:lang w:val="ru-RU"/>
        </w:rPr>
        <w:t>ң</w:t>
      </w:r>
      <w:r w:rsidRPr="0007466E">
        <w:rPr>
          <w:rFonts w:ascii="Times New Roman" w:hAnsi="Times New Roman"/>
          <w:szCs w:val="28"/>
          <w:lang w:val="ru-RU"/>
        </w:rPr>
        <w:t xml:space="preserve"> </w:t>
      </w:r>
      <w:r w:rsidRPr="00512F73">
        <w:rPr>
          <w:rFonts w:ascii="Times New Roman" w:hAnsi="Times New Roman"/>
          <w:szCs w:val="28"/>
          <w:lang w:val="ru-RU"/>
        </w:rPr>
        <w:t>бағытжол</w:t>
      </w:r>
      <w:r w:rsidRPr="0007466E">
        <w:rPr>
          <w:rFonts w:ascii="Times New Roman" w:hAnsi="Times New Roman"/>
          <w:szCs w:val="28"/>
          <w:lang w:val="ru-RU"/>
        </w:rPr>
        <w:t xml:space="preserve"> </w:t>
      </w:r>
      <w:r w:rsidRPr="00512F73">
        <w:rPr>
          <w:rFonts w:ascii="Times New Roman" w:hAnsi="Times New Roman"/>
          <w:szCs w:val="28"/>
          <w:lang w:val="ru-RU"/>
        </w:rPr>
        <w:t>таңдауы</w:t>
      </w:r>
      <w:r w:rsidRPr="0007466E">
        <w:rPr>
          <w:rFonts w:ascii="Times New Roman" w:hAnsi="Times New Roman"/>
          <w:szCs w:val="28"/>
          <w:lang w:val="ru-RU"/>
        </w:rPr>
        <w:t xml:space="preserve"> </w:t>
      </w:r>
      <w:r w:rsidRPr="00512F73">
        <w:rPr>
          <w:rFonts w:ascii="Times New Roman" w:hAnsi="Times New Roman"/>
          <w:szCs w:val="28"/>
          <w:lang w:val="ru-RU"/>
        </w:rPr>
        <w:t>кез</w:t>
      </w:r>
      <w:r w:rsidRPr="00512F73">
        <w:rPr>
          <w:rFonts w:ascii="Times New Roman" w:hAnsi="Times New Roman"/>
          <w:szCs w:val="28"/>
        </w:rPr>
        <w:t>i</w:t>
      </w:r>
      <w:r w:rsidRPr="00512F73">
        <w:rPr>
          <w:rFonts w:ascii="Times New Roman" w:hAnsi="Times New Roman"/>
          <w:szCs w:val="28"/>
          <w:lang w:val="ru-RU"/>
        </w:rPr>
        <w:t>нде</w:t>
      </w:r>
      <w:r w:rsidRPr="0007466E">
        <w:rPr>
          <w:rFonts w:ascii="Times New Roman" w:hAnsi="Times New Roman"/>
          <w:szCs w:val="28"/>
          <w:lang w:val="ru-RU"/>
        </w:rPr>
        <w:t xml:space="preserve"> </w:t>
      </w:r>
      <w:r w:rsidRPr="00512F73">
        <w:rPr>
          <w:rFonts w:ascii="Times New Roman" w:hAnsi="Times New Roman"/>
          <w:szCs w:val="28"/>
          <w:lang w:val="ru-RU"/>
        </w:rPr>
        <w:t>оңай</w:t>
      </w:r>
      <w:r w:rsidRPr="0007466E">
        <w:rPr>
          <w:rFonts w:ascii="Times New Roman" w:hAnsi="Times New Roman"/>
          <w:szCs w:val="28"/>
          <w:lang w:val="ru-RU"/>
        </w:rPr>
        <w:t xml:space="preserve"> </w:t>
      </w:r>
      <w:r w:rsidRPr="00512F73">
        <w:rPr>
          <w:rFonts w:ascii="Times New Roman" w:hAnsi="Times New Roman"/>
          <w:szCs w:val="28"/>
          <w:lang w:val="ru-RU"/>
        </w:rPr>
        <w:t>бағдарлануына</w:t>
      </w:r>
      <w:r w:rsidRPr="0007466E">
        <w:rPr>
          <w:rFonts w:ascii="Times New Roman" w:hAnsi="Times New Roman"/>
          <w:szCs w:val="28"/>
          <w:lang w:val="ru-RU"/>
        </w:rPr>
        <w:t xml:space="preserve"> </w:t>
      </w:r>
      <w:r w:rsidRPr="00512F73">
        <w:rPr>
          <w:rFonts w:ascii="Times New Roman" w:hAnsi="Times New Roman"/>
          <w:szCs w:val="28"/>
          <w:lang w:val="ru-RU"/>
        </w:rPr>
        <w:t>көмектесед</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Бұл</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лерд</w:t>
      </w:r>
      <w:r w:rsidRPr="00512F73">
        <w:rPr>
          <w:rFonts w:ascii="Times New Roman" w:hAnsi="Times New Roman"/>
          <w:szCs w:val="28"/>
        </w:rPr>
        <w:t>i</w:t>
      </w:r>
      <w:r w:rsidRPr="00512F73">
        <w:rPr>
          <w:rFonts w:ascii="Times New Roman" w:hAnsi="Times New Roman"/>
          <w:szCs w:val="28"/>
          <w:lang w:val="ru-RU"/>
        </w:rPr>
        <w:t>ң</w:t>
      </w:r>
      <w:r w:rsidRPr="0007466E">
        <w:rPr>
          <w:rFonts w:ascii="Times New Roman" w:hAnsi="Times New Roman"/>
          <w:szCs w:val="28"/>
          <w:lang w:val="ru-RU"/>
        </w:rPr>
        <w:t xml:space="preserve"> </w:t>
      </w:r>
      <w:r w:rsidRPr="00512F73">
        <w:rPr>
          <w:rFonts w:ascii="Times New Roman" w:hAnsi="Times New Roman"/>
          <w:szCs w:val="28"/>
          <w:lang w:val="ru-RU"/>
        </w:rPr>
        <w:t>түс</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қозғалыс</w:t>
      </w:r>
      <w:r w:rsidRPr="0007466E">
        <w:rPr>
          <w:rFonts w:ascii="Times New Roman" w:hAnsi="Times New Roman"/>
          <w:szCs w:val="28"/>
          <w:lang w:val="ru-RU"/>
        </w:rPr>
        <w:t xml:space="preserve"> </w:t>
      </w:r>
      <w:r w:rsidRPr="00512F73">
        <w:rPr>
          <w:rFonts w:ascii="Times New Roman" w:hAnsi="Times New Roman"/>
          <w:szCs w:val="28"/>
        </w:rPr>
        <w:t>i</w:t>
      </w:r>
      <w:r w:rsidRPr="00512F73">
        <w:rPr>
          <w:rFonts w:ascii="Times New Roman" w:hAnsi="Times New Roman"/>
          <w:szCs w:val="28"/>
          <w:lang w:val="ru-RU"/>
        </w:rPr>
        <w:t>ске</w:t>
      </w:r>
      <w:r w:rsidRPr="0007466E">
        <w:rPr>
          <w:rFonts w:ascii="Times New Roman" w:hAnsi="Times New Roman"/>
          <w:szCs w:val="28"/>
          <w:lang w:val="ru-RU"/>
        </w:rPr>
        <w:t xml:space="preserve"> </w:t>
      </w:r>
      <w:r w:rsidRPr="00512F73">
        <w:rPr>
          <w:rFonts w:ascii="Times New Roman" w:hAnsi="Times New Roman"/>
          <w:szCs w:val="28"/>
          <w:lang w:val="ru-RU"/>
        </w:rPr>
        <w:t>асатын</w:t>
      </w:r>
      <w:r w:rsidRPr="0007466E">
        <w:rPr>
          <w:rFonts w:ascii="Times New Roman" w:hAnsi="Times New Roman"/>
          <w:szCs w:val="28"/>
          <w:lang w:val="ru-RU"/>
        </w:rPr>
        <w:t xml:space="preserve"> </w:t>
      </w:r>
      <w:r w:rsidRPr="00512F73">
        <w:rPr>
          <w:rFonts w:ascii="Times New Roman" w:hAnsi="Times New Roman"/>
          <w:szCs w:val="28"/>
          <w:lang w:val="ru-RU"/>
        </w:rPr>
        <w:t>жолдардың</w:t>
      </w:r>
      <w:r w:rsidRPr="0007466E">
        <w:rPr>
          <w:rFonts w:ascii="Times New Roman" w:hAnsi="Times New Roman"/>
          <w:szCs w:val="28"/>
          <w:lang w:val="ru-RU"/>
        </w:rPr>
        <w:t xml:space="preserve"> </w:t>
      </w:r>
      <w:r w:rsidRPr="00512F73">
        <w:rPr>
          <w:rFonts w:ascii="Times New Roman" w:hAnsi="Times New Roman"/>
          <w:szCs w:val="28"/>
          <w:lang w:val="ru-RU"/>
        </w:rPr>
        <w:t>категориясына</w:t>
      </w:r>
      <w:r w:rsidRPr="0007466E">
        <w:rPr>
          <w:rFonts w:ascii="Times New Roman" w:hAnsi="Times New Roman"/>
          <w:szCs w:val="28"/>
          <w:lang w:val="ru-RU"/>
        </w:rPr>
        <w:t xml:space="preserve"> </w:t>
      </w:r>
      <w:r w:rsidRPr="00512F73">
        <w:rPr>
          <w:rFonts w:ascii="Times New Roman" w:hAnsi="Times New Roman"/>
          <w:szCs w:val="28"/>
          <w:lang w:val="ru-RU"/>
        </w:rPr>
        <w:t>т</w:t>
      </w:r>
      <w:r w:rsidR="00CD4BF8">
        <w:rPr>
          <w:rFonts w:ascii="Times New Roman" w:hAnsi="Times New Roman"/>
          <w:szCs w:val="28"/>
          <w:lang w:val="ru-RU"/>
        </w:rPr>
        <w:t>ә</w:t>
      </w:r>
      <w:r w:rsidRPr="00512F73">
        <w:rPr>
          <w:rFonts w:ascii="Times New Roman" w:hAnsi="Times New Roman"/>
          <w:szCs w:val="28"/>
          <w:lang w:val="ru-RU"/>
        </w:rPr>
        <w:t>уелд</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болады</w:t>
      </w:r>
      <w:r w:rsidRPr="0007466E">
        <w:rPr>
          <w:rFonts w:ascii="Times New Roman" w:hAnsi="Times New Roman"/>
          <w:szCs w:val="28"/>
          <w:lang w:val="ru-RU"/>
        </w:rPr>
        <w:t xml:space="preserve">. </w:t>
      </w:r>
      <w:r w:rsidRPr="00512F73">
        <w:rPr>
          <w:rFonts w:ascii="Times New Roman" w:hAnsi="Times New Roman"/>
          <w:szCs w:val="28"/>
          <w:lang w:val="ru-RU"/>
        </w:rPr>
        <w:t>Жасыл</w:t>
      </w:r>
      <w:r w:rsidRPr="0007466E">
        <w:rPr>
          <w:rFonts w:ascii="Times New Roman" w:hAnsi="Times New Roman"/>
          <w:szCs w:val="28"/>
          <w:lang w:val="ru-RU"/>
        </w:rPr>
        <w:t xml:space="preserve"> </w:t>
      </w:r>
      <w:r w:rsidRPr="00512F73">
        <w:rPr>
          <w:rFonts w:ascii="Times New Roman" w:hAnsi="Times New Roman"/>
          <w:szCs w:val="28"/>
          <w:lang w:val="ru-RU"/>
        </w:rPr>
        <w:t>түс</w:t>
      </w:r>
      <w:r w:rsidRPr="0007466E">
        <w:rPr>
          <w:rFonts w:ascii="Times New Roman" w:hAnsi="Times New Roman"/>
          <w:szCs w:val="28"/>
          <w:lang w:val="ru-RU"/>
        </w:rPr>
        <w:t xml:space="preserve"> </w:t>
      </w:r>
      <w:r w:rsidRPr="00512F73">
        <w:rPr>
          <w:rFonts w:ascii="Times New Roman" w:hAnsi="Times New Roman"/>
          <w:szCs w:val="28"/>
          <w:lang w:val="ru-RU"/>
        </w:rPr>
        <w:t>автомагистралдар</w:t>
      </w:r>
      <w:r w:rsidRPr="0007466E">
        <w:rPr>
          <w:rFonts w:ascii="Times New Roman" w:hAnsi="Times New Roman"/>
          <w:szCs w:val="28"/>
          <w:lang w:val="ru-RU"/>
        </w:rPr>
        <w:t xml:space="preserve"> </w:t>
      </w:r>
      <w:r w:rsidRPr="00512F73">
        <w:rPr>
          <w:rFonts w:ascii="Times New Roman" w:hAnsi="Times New Roman"/>
          <w:szCs w:val="28"/>
          <w:lang w:val="ru-RU"/>
        </w:rPr>
        <w:t>үш</w:t>
      </w:r>
      <w:r w:rsidRPr="00512F73">
        <w:rPr>
          <w:rFonts w:ascii="Times New Roman" w:hAnsi="Times New Roman"/>
          <w:szCs w:val="28"/>
        </w:rPr>
        <w:t>i</w:t>
      </w:r>
      <w:r w:rsidRPr="00512F73">
        <w:rPr>
          <w:rFonts w:ascii="Times New Roman" w:hAnsi="Times New Roman"/>
          <w:szCs w:val="28"/>
          <w:lang w:val="ru-RU"/>
        </w:rPr>
        <w:t>н</w:t>
      </w:r>
      <w:r w:rsidRPr="0007466E">
        <w:rPr>
          <w:rFonts w:ascii="Times New Roman" w:hAnsi="Times New Roman"/>
          <w:szCs w:val="28"/>
          <w:lang w:val="ru-RU"/>
        </w:rPr>
        <w:t xml:space="preserve">, </w:t>
      </w:r>
      <w:r w:rsidRPr="00512F73">
        <w:rPr>
          <w:rFonts w:ascii="Times New Roman" w:hAnsi="Times New Roman"/>
          <w:szCs w:val="28"/>
          <w:lang w:val="ru-RU"/>
        </w:rPr>
        <w:t>ақ</w:t>
      </w:r>
      <w:r w:rsidRPr="0007466E">
        <w:rPr>
          <w:rFonts w:ascii="Times New Roman" w:hAnsi="Times New Roman"/>
          <w:szCs w:val="28"/>
          <w:lang w:val="ru-RU"/>
        </w:rPr>
        <w:t xml:space="preserve"> </w:t>
      </w:r>
      <w:r w:rsidRPr="00512F73">
        <w:rPr>
          <w:rFonts w:ascii="Times New Roman" w:hAnsi="Times New Roman"/>
          <w:szCs w:val="28"/>
          <w:lang w:val="ru-RU"/>
        </w:rPr>
        <w:t>түс</w:t>
      </w:r>
      <w:r w:rsidRPr="0007466E">
        <w:rPr>
          <w:rFonts w:ascii="Times New Roman" w:hAnsi="Times New Roman"/>
          <w:szCs w:val="28"/>
          <w:lang w:val="ru-RU"/>
        </w:rPr>
        <w:t xml:space="preserve"> </w:t>
      </w:r>
      <w:r w:rsidRPr="00512F73">
        <w:rPr>
          <w:rFonts w:ascii="Times New Roman" w:hAnsi="Times New Roman"/>
          <w:szCs w:val="28"/>
          <w:lang w:val="ru-RU"/>
        </w:rPr>
        <w:t>елд</w:t>
      </w:r>
      <w:r w:rsidRPr="00512F73">
        <w:rPr>
          <w:rFonts w:ascii="Times New Roman" w:hAnsi="Times New Roman"/>
          <w:szCs w:val="28"/>
        </w:rPr>
        <w:t>i</w:t>
      </w:r>
      <w:r w:rsidRPr="0007466E">
        <w:rPr>
          <w:rFonts w:ascii="Times New Roman" w:hAnsi="Times New Roman"/>
          <w:szCs w:val="28"/>
          <w:lang w:val="ru-RU"/>
        </w:rPr>
        <w:t>-</w:t>
      </w:r>
      <w:r w:rsidRPr="00512F73">
        <w:rPr>
          <w:rFonts w:ascii="Times New Roman" w:hAnsi="Times New Roman"/>
          <w:szCs w:val="28"/>
          <w:lang w:val="ru-RU"/>
        </w:rPr>
        <w:t>мекенд</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жерд</w:t>
      </w:r>
      <w:r w:rsidRPr="00512F73">
        <w:rPr>
          <w:rFonts w:ascii="Times New Roman" w:hAnsi="Times New Roman"/>
          <w:szCs w:val="28"/>
        </w:rPr>
        <w:t>i</w:t>
      </w:r>
      <w:r w:rsidRPr="00512F73">
        <w:rPr>
          <w:rFonts w:ascii="Times New Roman" w:hAnsi="Times New Roman"/>
          <w:szCs w:val="28"/>
          <w:lang w:val="ru-RU"/>
        </w:rPr>
        <w:t>ң</w:t>
      </w:r>
      <w:r w:rsidRPr="0007466E">
        <w:rPr>
          <w:rFonts w:ascii="Times New Roman" w:hAnsi="Times New Roman"/>
          <w:szCs w:val="28"/>
          <w:lang w:val="ru-RU"/>
        </w:rPr>
        <w:t xml:space="preserve"> </w:t>
      </w:r>
      <w:r w:rsidRPr="00512F73">
        <w:rPr>
          <w:rFonts w:ascii="Times New Roman" w:hAnsi="Times New Roman"/>
          <w:szCs w:val="28"/>
        </w:rPr>
        <w:t>i</w:t>
      </w:r>
      <w:r w:rsidRPr="00512F73">
        <w:rPr>
          <w:rFonts w:ascii="Times New Roman" w:hAnsi="Times New Roman"/>
          <w:szCs w:val="28"/>
          <w:lang w:val="ru-RU"/>
        </w:rPr>
        <w:t>ш</w:t>
      </w:r>
      <w:r w:rsidRPr="00512F73">
        <w:rPr>
          <w:rFonts w:ascii="Times New Roman" w:hAnsi="Times New Roman"/>
          <w:szCs w:val="28"/>
        </w:rPr>
        <w:t>i</w:t>
      </w:r>
      <w:r w:rsidRPr="00512F73">
        <w:rPr>
          <w:rFonts w:ascii="Times New Roman" w:hAnsi="Times New Roman"/>
          <w:szCs w:val="28"/>
          <w:lang w:val="ru-RU"/>
        </w:rPr>
        <w:t>нде</w:t>
      </w:r>
      <w:r w:rsidRPr="0007466E">
        <w:rPr>
          <w:rFonts w:ascii="Times New Roman" w:hAnsi="Times New Roman"/>
          <w:szCs w:val="28"/>
          <w:lang w:val="ru-RU"/>
        </w:rPr>
        <w:t xml:space="preserve">, </w:t>
      </w:r>
      <w:r w:rsidRPr="00512F73">
        <w:rPr>
          <w:rFonts w:ascii="Times New Roman" w:hAnsi="Times New Roman"/>
          <w:szCs w:val="28"/>
          <w:lang w:val="ru-RU"/>
        </w:rPr>
        <w:t>ал</w:t>
      </w:r>
      <w:r w:rsidRPr="0007466E">
        <w:rPr>
          <w:rFonts w:ascii="Times New Roman" w:hAnsi="Times New Roman"/>
          <w:szCs w:val="28"/>
          <w:lang w:val="ru-RU"/>
        </w:rPr>
        <w:t xml:space="preserve"> </w:t>
      </w:r>
      <w:r w:rsidRPr="00512F73">
        <w:rPr>
          <w:rFonts w:ascii="Times New Roman" w:hAnsi="Times New Roman"/>
          <w:szCs w:val="28"/>
          <w:lang w:val="ru-RU"/>
        </w:rPr>
        <w:t>көк</w:t>
      </w:r>
      <w:r w:rsidRPr="0007466E">
        <w:rPr>
          <w:rFonts w:ascii="Times New Roman" w:hAnsi="Times New Roman"/>
          <w:szCs w:val="28"/>
          <w:lang w:val="ru-RU"/>
        </w:rPr>
        <w:t xml:space="preserve"> -  </w:t>
      </w:r>
      <w:r w:rsidRPr="00512F73">
        <w:rPr>
          <w:rFonts w:ascii="Times New Roman" w:hAnsi="Times New Roman"/>
          <w:szCs w:val="28"/>
          <w:lang w:val="ru-RU"/>
        </w:rPr>
        <w:t>басқа</w:t>
      </w:r>
      <w:r w:rsidRPr="0007466E">
        <w:rPr>
          <w:rFonts w:ascii="Times New Roman" w:hAnsi="Times New Roman"/>
          <w:szCs w:val="28"/>
          <w:lang w:val="ru-RU"/>
        </w:rPr>
        <w:t xml:space="preserve"> </w:t>
      </w:r>
      <w:r w:rsidRPr="00512F73">
        <w:rPr>
          <w:rFonts w:ascii="Times New Roman" w:hAnsi="Times New Roman"/>
          <w:szCs w:val="28"/>
          <w:lang w:val="ru-RU"/>
        </w:rPr>
        <w:t>жағдайларда</w:t>
      </w:r>
      <w:r w:rsidRPr="0007466E">
        <w:rPr>
          <w:rFonts w:ascii="Times New Roman" w:hAnsi="Times New Roman"/>
          <w:szCs w:val="28"/>
          <w:lang w:val="ru-RU"/>
        </w:rPr>
        <w:t xml:space="preserve"> </w:t>
      </w:r>
      <w:r w:rsidRPr="00512F73">
        <w:rPr>
          <w:rFonts w:ascii="Times New Roman" w:hAnsi="Times New Roman"/>
          <w:szCs w:val="28"/>
          <w:lang w:val="ru-RU"/>
        </w:rPr>
        <w:t>қолданылады</w:t>
      </w:r>
      <w:r w:rsidRPr="0007466E">
        <w:rPr>
          <w:rFonts w:ascii="Times New Roman" w:hAnsi="Times New Roman"/>
          <w:szCs w:val="28"/>
          <w:lang w:val="ru-RU"/>
        </w:rPr>
        <w:t xml:space="preserve">. </w:t>
      </w:r>
    </w:p>
    <w:p w:rsidR="00512F73" w:rsidRPr="0007466E" w:rsidRDefault="00512F73" w:rsidP="00512F73">
      <w:pPr>
        <w:pStyle w:val="33"/>
        <w:ind w:firstLine="425"/>
        <w:rPr>
          <w:rFonts w:ascii="Times New Roman" w:hAnsi="Times New Roman"/>
          <w:szCs w:val="28"/>
          <w:lang w:val="ru-RU"/>
        </w:rPr>
      </w:pPr>
      <w:r w:rsidRPr="00512F73">
        <w:rPr>
          <w:rFonts w:ascii="Times New Roman" w:hAnsi="Times New Roman"/>
          <w:szCs w:val="28"/>
          <w:lang w:val="ru-RU"/>
        </w:rPr>
        <w:t>Жарықтандыру</w:t>
      </w:r>
      <w:r w:rsidRPr="0007466E">
        <w:rPr>
          <w:rFonts w:ascii="Times New Roman" w:hAnsi="Times New Roman"/>
          <w:szCs w:val="28"/>
          <w:lang w:val="ru-RU"/>
        </w:rPr>
        <w:t xml:space="preserve"> </w:t>
      </w:r>
      <w:r w:rsidR="00CD4BF8">
        <w:rPr>
          <w:rFonts w:ascii="Times New Roman" w:hAnsi="Times New Roman"/>
          <w:szCs w:val="28"/>
          <w:lang w:val="ru-RU"/>
        </w:rPr>
        <w:t>ә</w:t>
      </w:r>
      <w:r w:rsidRPr="00512F73">
        <w:rPr>
          <w:rFonts w:ascii="Times New Roman" w:hAnsi="Times New Roman"/>
          <w:szCs w:val="28"/>
          <w:lang w:val="ru-RU"/>
        </w:rPr>
        <w:t>д</w:t>
      </w:r>
      <w:r w:rsidRPr="00512F73">
        <w:rPr>
          <w:rFonts w:ascii="Times New Roman" w:hAnsi="Times New Roman"/>
          <w:szCs w:val="28"/>
        </w:rPr>
        <w:t>i</w:t>
      </w:r>
      <w:r w:rsidRPr="00512F73">
        <w:rPr>
          <w:rFonts w:ascii="Times New Roman" w:hAnsi="Times New Roman"/>
          <w:szCs w:val="28"/>
          <w:lang w:val="ru-RU"/>
        </w:rPr>
        <w:t>с</w:t>
      </w:r>
      <w:r w:rsidRPr="00512F73">
        <w:rPr>
          <w:rFonts w:ascii="Times New Roman" w:hAnsi="Times New Roman"/>
          <w:szCs w:val="28"/>
        </w:rPr>
        <w:t>i</w:t>
      </w:r>
      <w:r w:rsidRPr="00512F73">
        <w:rPr>
          <w:rFonts w:ascii="Times New Roman" w:hAnsi="Times New Roman"/>
          <w:szCs w:val="28"/>
          <w:lang w:val="ru-RU"/>
        </w:rPr>
        <w:t>не</w:t>
      </w:r>
      <w:r w:rsidRPr="0007466E">
        <w:rPr>
          <w:rFonts w:ascii="Times New Roman" w:hAnsi="Times New Roman"/>
          <w:szCs w:val="28"/>
          <w:lang w:val="ru-RU"/>
        </w:rPr>
        <w:t xml:space="preserve"> </w:t>
      </w:r>
      <w:r w:rsidRPr="00512F73">
        <w:rPr>
          <w:rFonts w:ascii="Times New Roman" w:hAnsi="Times New Roman"/>
          <w:szCs w:val="28"/>
          <w:lang w:val="ru-RU"/>
        </w:rPr>
        <w:t>байланысты</w:t>
      </w:r>
      <w:r w:rsidRPr="0007466E">
        <w:rPr>
          <w:rFonts w:ascii="Times New Roman" w:hAnsi="Times New Roman"/>
          <w:szCs w:val="28"/>
          <w:lang w:val="ru-RU"/>
        </w:rPr>
        <w:t xml:space="preserve"> </w:t>
      </w:r>
      <w:r w:rsidRPr="00512F73">
        <w:rPr>
          <w:rFonts w:ascii="Times New Roman" w:hAnsi="Times New Roman"/>
          <w:szCs w:val="28"/>
          <w:lang w:val="ru-RU"/>
        </w:rPr>
        <w:t>жол</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лер</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ек</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түрге</w:t>
      </w:r>
      <w:r w:rsidRPr="0007466E">
        <w:rPr>
          <w:rFonts w:ascii="Times New Roman" w:hAnsi="Times New Roman"/>
          <w:szCs w:val="28"/>
          <w:lang w:val="ru-RU"/>
        </w:rPr>
        <w:t xml:space="preserve"> </w:t>
      </w:r>
      <w:r w:rsidRPr="00512F73">
        <w:rPr>
          <w:rFonts w:ascii="Times New Roman" w:hAnsi="Times New Roman"/>
          <w:szCs w:val="28"/>
          <w:lang w:val="ru-RU"/>
        </w:rPr>
        <w:t>бөл</w:t>
      </w:r>
      <w:r w:rsidRPr="00512F73">
        <w:rPr>
          <w:rFonts w:ascii="Times New Roman" w:hAnsi="Times New Roman"/>
          <w:szCs w:val="28"/>
        </w:rPr>
        <w:t>i</w:t>
      </w:r>
      <w:r w:rsidRPr="00512F73">
        <w:rPr>
          <w:rFonts w:ascii="Times New Roman" w:hAnsi="Times New Roman"/>
          <w:szCs w:val="28"/>
          <w:lang w:val="ru-RU"/>
        </w:rPr>
        <w:t>нед</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сырттан</w:t>
      </w:r>
      <w:r w:rsidRPr="0007466E">
        <w:rPr>
          <w:rFonts w:ascii="Times New Roman" w:hAnsi="Times New Roman"/>
          <w:szCs w:val="28"/>
          <w:lang w:val="ru-RU"/>
        </w:rPr>
        <w:t xml:space="preserve"> </w:t>
      </w:r>
      <w:r w:rsidRPr="00512F73">
        <w:rPr>
          <w:rFonts w:ascii="Times New Roman" w:hAnsi="Times New Roman"/>
          <w:szCs w:val="28"/>
          <w:lang w:val="ru-RU"/>
        </w:rPr>
        <w:t>жарықтандыру</w:t>
      </w:r>
      <w:r w:rsidRPr="0007466E">
        <w:rPr>
          <w:rFonts w:ascii="Times New Roman" w:hAnsi="Times New Roman"/>
          <w:szCs w:val="28"/>
          <w:lang w:val="ru-RU"/>
        </w:rPr>
        <w:t xml:space="preserve"> </w:t>
      </w:r>
      <w:r w:rsidRPr="00512F73">
        <w:rPr>
          <w:rFonts w:ascii="Times New Roman" w:hAnsi="Times New Roman"/>
          <w:szCs w:val="28"/>
          <w:lang w:val="ru-RU"/>
        </w:rPr>
        <w:t>ж</w:t>
      </w:r>
      <w:r w:rsidR="00CD4BF8">
        <w:rPr>
          <w:rFonts w:ascii="Times New Roman" w:hAnsi="Times New Roman"/>
          <w:szCs w:val="28"/>
          <w:lang w:val="ru-RU"/>
        </w:rPr>
        <w:t>ә</w:t>
      </w:r>
      <w:r w:rsidRPr="00512F73">
        <w:rPr>
          <w:rFonts w:ascii="Times New Roman" w:hAnsi="Times New Roman"/>
          <w:szCs w:val="28"/>
          <w:lang w:val="ru-RU"/>
        </w:rPr>
        <w:t>не</w:t>
      </w:r>
      <w:r w:rsidRPr="0007466E">
        <w:rPr>
          <w:rFonts w:ascii="Times New Roman" w:hAnsi="Times New Roman"/>
          <w:szCs w:val="28"/>
          <w:lang w:val="ru-RU"/>
        </w:rPr>
        <w:t xml:space="preserve"> </w:t>
      </w:r>
      <w:r w:rsidRPr="00512F73">
        <w:rPr>
          <w:rFonts w:ascii="Times New Roman" w:hAnsi="Times New Roman"/>
          <w:szCs w:val="28"/>
        </w:rPr>
        <w:t>i</w:t>
      </w:r>
      <w:r w:rsidRPr="00512F73">
        <w:rPr>
          <w:rFonts w:ascii="Times New Roman" w:hAnsi="Times New Roman"/>
          <w:szCs w:val="28"/>
          <w:lang w:val="ru-RU"/>
        </w:rPr>
        <w:t>штен</w:t>
      </w:r>
      <w:r w:rsidRPr="0007466E">
        <w:rPr>
          <w:rFonts w:ascii="Times New Roman" w:hAnsi="Times New Roman"/>
          <w:szCs w:val="28"/>
          <w:lang w:val="ru-RU"/>
        </w:rPr>
        <w:t xml:space="preserve">. </w:t>
      </w:r>
      <w:r w:rsidRPr="00512F73">
        <w:rPr>
          <w:rFonts w:ascii="Times New Roman" w:hAnsi="Times New Roman"/>
          <w:szCs w:val="28"/>
          <w:lang w:val="ru-RU"/>
        </w:rPr>
        <w:t>Б</w:t>
      </w:r>
      <w:r w:rsidRPr="00512F73">
        <w:rPr>
          <w:rFonts w:ascii="Times New Roman" w:hAnsi="Times New Roman"/>
          <w:szCs w:val="28"/>
        </w:rPr>
        <w:t>i</w:t>
      </w:r>
      <w:r w:rsidRPr="00512F73">
        <w:rPr>
          <w:rFonts w:ascii="Times New Roman" w:hAnsi="Times New Roman"/>
          <w:szCs w:val="28"/>
          <w:lang w:val="ru-RU"/>
        </w:rPr>
        <w:t>р</w:t>
      </w:r>
      <w:r w:rsidRPr="00512F73">
        <w:rPr>
          <w:rFonts w:ascii="Times New Roman" w:hAnsi="Times New Roman"/>
          <w:szCs w:val="28"/>
        </w:rPr>
        <w:t>i</w:t>
      </w:r>
      <w:r w:rsidRPr="00512F73">
        <w:rPr>
          <w:rFonts w:ascii="Times New Roman" w:hAnsi="Times New Roman"/>
          <w:szCs w:val="28"/>
          <w:lang w:val="ru-RU"/>
        </w:rPr>
        <w:t>нш</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түрге</w:t>
      </w:r>
      <w:r w:rsidRPr="0007466E">
        <w:rPr>
          <w:rFonts w:ascii="Times New Roman" w:hAnsi="Times New Roman"/>
          <w:szCs w:val="28"/>
          <w:lang w:val="ru-RU"/>
        </w:rPr>
        <w:t xml:space="preserve"> </w:t>
      </w:r>
      <w:r w:rsidRPr="00512F73">
        <w:rPr>
          <w:rFonts w:ascii="Times New Roman" w:hAnsi="Times New Roman"/>
          <w:szCs w:val="28"/>
          <w:lang w:val="ru-RU"/>
        </w:rPr>
        <w:t>жеке</w:t>
      </w:r>
      <w:r w:rsidRPr="0007466E">
        <w:rPr>
          <w:rFonts w:ascii="Times New Roman" w:hAnsi="Times New Roman"/>
          <w:szCs w:val="28"/>
          <w:lang w:val="ru-RU"/>
        </w:rPr>
        <w:t xml:space="preserve"> </w:t>
      </w:r>
      <w:r w:rsidRPr="00512F73">
        <w:rPr>
          <w:rFonts w:ascii="Times New Roman" w:hAnsi="Times New Roman"/>
          <w:szCs w:val="28"/>
          <w:lang w:val="ru-RU"/>
        </w:rPr>
        <w:t>сыртқы</w:t>
      </w:r>
      <w:r w:rsidRPr="0007466E">
        <w:rPr>
          <w:rFonts w:ascii="Times New Roman" w:hAnsi="Times New Roman"/>
          <w:szCs w:val="28"/>
          <w:lang w:val="ru-RU"/>
        </w:rPr>
        <w:t xml:space="preserve"> </w:t>
      </w:r>
      <w:r w:rsidRPr="00512F73">
        <w:rPr>
          <w:rFonts w:ascii="Times New Roman" w:hAnsi="Times New Roman"/>
          <w:szCs w:val="28"/>
          <w:lang w:val="ru-RU"/>
        </w:rPr>
        <w:t>жарық</w:t>
      </w:r>
      <w:r w:rsidRPr="0007466E">
        <w:rPr>
          <w:rFonts w:ascii="Times New Roman" w:hAnsi="Times New Roman"/>
          <w:szCs w:val="28"/>
          <w:lang w:val="ru-RU"/>
        </w:rPr>
        <w:t xml:space="preserve"> </w:t>
      </w:r>
      <w:r w:rsidRPr="00512F73">
        <w:rPr>
          <w:rFonts w:ascii="Times New Roman" w:hAnsi="Times New Roman"/>
          <w:szCs w:val="28"/>
          <w:lang w:val="ru-RU"/>
        </w:rPr>
        <w:t>көз</w:t>
      </w:r>
      <w:r w:rsidRPr="00512F73">
        <w:rPr>
          <w:rFonts w:ascii="Times New Roman" w:hAnsi="Times New Roman"/>
          <w:szCs w:val="28"/>
        </w:rPr>
        <w:t>i</w:t>
      </w:r>
      <w:r w:rsidRPr="00512F73">
        <w:rPr>
          <w:rFonts w:ascii="Times New Roman" w:hAnsi="Times New Roman"/>
          <w:szCs w:val="28"/>
          <w:lang w:val="ru-RU"/>
        </w:rPr>
        <w:t>мен</w:t>
      </w:r>
      <w:r w:rsidRPr="0007466E">
        <w:rPr>
          <w:rFonts w:ascii="Times New Roman" w:hAnsi="Times New Roman"/>
          <w:szCs w:val="28"/>
          <w:lang w:val="ru-RU"/>
        </w:rPr>
        <w:t xml:space="preserve"> </w:t>
      </w:r>
      <w:r w:rsidRPr="00512F73">
        <w:rPr>
          <w:rFonts w:ascii="Times New Roman" w:hAnsi="Times New Roman"/>
          <w:szCs w:val="28"/>
          <w:lang w:val="ru-RU"/>
        </w:rPr>
        <w:t>немесе</w:t>
      </w:r>
      <w:r w:rsidRPr="0007466E">
        <w:rPr>
          <w:rFonts w:ascii="Times New Roman" w:hAnsi="Times New Roman"/>
          <w:szCs w:val="28"/>
          <w:lang w:val="ru-RU"/>
        </w:rPr>
        <w:t xml:space="preserve"> </w:t>
      </w:r>
      <w:r w:rsidRPr="00512F73">
        <w:rPr>
          <w:rFonts w:ascii="Times New Roman" w:hAnsi="Times New Roman"/>
          <w:szCs w:val="28"/>
          <w:lang w:val="ru-RU"/>
        </w:rPr>
        <w:t>автомобиль</w:t>
      </w:r>
      <w:r w:rsidRPr="0007466E">
        <w:rPr>
          <w:rFonts w:ascii="Times New Roman" w:hAnsi="Times New Roman"/>
          <w:szCs w:val="28"/>
          <w:lang w:val="ru-RU"/>
        </w:rPr>
        <w:t xml:space="preserve"> </w:t>
      </w:r>
      <w:r w:rsidRPr="00512F73">
        <w:rPr>
          <w:rFonts w:ascii="Times New Roman" w:hAnsi="Times New Roman"/>
          <w:szCs w:val="28"/>
          <w:lang w:val="ru-RU"/>
        </w:rPr>
        <w:t>фарасымен</w:t>
      </w:r>
      <w:r w:rsidRPr="0007466E">
        <w:rPr>
          <w:rFonts w:ascii="Times New Roman" w:hAnsi="Times New Roman"/>
          <w:szCs w:val="28"/>
          <w:lang w:val="ru-RU"/>
        </w:rPr>
        <w:t xml:space="preserve"> </w:t>
      </w:r>
      <w:r w:rsidRPr="00512F73">
        <w:rPr>
          <w:rFonts w:ascii="Times New Roman" w:hAnsi="Times New Roman"/>
          <w:szCs w:val="28"/>
          <w:lang w:val="ru-RU"/>
        </w:rPr>
        <w:t>жарықтануға</w:t>
      </w:r>
      <w:r w:rsidRPr="0007466E">
        <w:rPr>
          <w:rFonts w:ascii="Times New Roman" w:hAnsi="Times New Roman"/>
          <w:szCs w:val="28"/>
          <w:lang w:val="ru-RU"/>
        </w:rPr>
        <w:t xml:space="preserve"> </w:t>
      </w:r>
      <w:r w:rsidRPr="00512F73">
        <w:rPr>
          <w:rFonts w:ascii="Times New Roman" w:hAnsi="Times New Roman"/>
          <w:szCs w:val="28"/>
          <w:lang w:val="ru-RU"/>
        </w:rPr>
        <w:t>арналған</w:t>
      </w:r>
      <w:r w:rsidRPr="0007466E">
        <w:rPr>
          <w:rFonts w:ascii="Times New Roman" w:hAnsi="Times New Roman"/>
          <w:szCs w:val="28"/>
          <w:lang w:val="ru-RU"/>
        </w:rPr>
        <w:t xml:space="preserve"> </w:t>
      </w:r>
      <w:r w:rsidRPr="00512F73">
        <w:rPr>
          <w:rFonts w:ascii="Times New Roman" w:hAnsi="Times New Roman"/>
          <w:szCs w:val="28"/>
          <w:lang w:val="ru-RU"/>
        </w:rPr>
        <w:t>жол</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лер</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жатады</w:t>
      </w:r>
      <w:r w:rsidRPr="0007466E">
        <w:rPr>
          <w:rFonts w:ascii="Times New Roman" w:hAnsi="Times New Roman"/>
          <w:szCs w:val="28"/>
          <w:lang w:val="ru-RU"/>
        </w:rPr>
        <w:t xml:space="preserve">. </w:t>
      </w:r>
      <w:r w:rsidRPr="00512F73">
        <w:rPr>
          <w:rFonts w:ascii="Times New Roman" w:hAnsi="Times New Roman"/>
          <w:szCs w:val="28"/>
          <w:lang w:val="ru-RU"/>
        </w:rPr>
        <w:t>Олардың</w:t>
      </w:r>
      <w:r w:rsidRPr="0007466E">
        <w:rPr>
          <w:rFonts w:ascii="Times New Roman" w:hAnsi="Times New Roman"/>
          <w:szCs w:val="28"/>
          <w:lang w:val="ru-RU"/>
        </w:rPr>
        <w:t xml:space="preserve"> </w:t>
      </w:r>
      <w:r w:rsidRPr="00512F73">
        <w:rPr>
          <w:rFonts w:ascii="Times New Roman" w:hAnsi="Times New Roman"/>
          <w:szCs w:val="28"/>
          <w:lang w:val="ru-RU"/>
        </w:rPr>
        <w:t>көр</w:t>
      </w:r>
      <w:r w:rsidRPr="00512F73">
        <w:rPr>
          <w:rFonts w:ascii="Times New Roman" w:hAnsi="Times New Roman"/>
          <w:szCs w:val="28"/>
        </w:rPr>
        <w:t>i</w:t>
      </w:r>
      <w:r w:rsidRPr="00512F73">
        <w:rPr>
          <w:rFonts w:ascii="Times New Roman" w:hAnsi="Times New Roman"/>
          <w:szCs w:val="28"/>
          <w:lang w:val="ru-RU"/>
        </w:rPr>
        <w:t>ну</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жақсы</w:t>
      </w:r>
      <w:r w:rsidRPr="0007466E">
        <w:rPr>
          <w:rFonts w:ascii="Times New Roman" w:hAnsi="Times New Roman"/>
          <w:szCs w:val="28"/>
          <w:lang w:val="ru-RU"/>
        </w:rPr>
        <w:t xml:space="preserve"> </w:t>
      </w:r>
      <w:r w:rsidRPr="00512F73">
        <w:rPr>
          <w:rFonts w:ascii="Times New Roman" w:hAnsi="Times New Roman"/>
          <w:szCs w:val="28"/>
          <w:lang w:val="ru-RU"/>
        </w:rPr>
        <w:t>болу</w:t>
      </w:r>
      <w:r w:rsidRPr="0007466E">
        <w:rPr>
          <w:rFonts w:ascii="Times New Roman" w:hAnsi="Times New Roman"/>
          <w:szCs w:val="28"/>
          <w:lang w:val="ru-RU"/>
        </w:rPr>
        <w:t xml:space="preserve"> </w:t>
      </w:r>
      <w:r w:rsidRPr="00512F73">
        <w:rPr>
          <w:rFonts w:ascii="Times New Roman" w:hAnsi="Times New Roman"/>
          <w:szCs w:val="28"/>
          <w:lang w:val="ru-RU"/>
        </w:rPr>
        <w:t>үш</w:t>
      </w:r>
      <w:r w:rsidRPr="00512F73">
        <w:rPr>
          <w:rFonts w:ascii="Times New Roman" w:hAnsi="Times New Roman"/>
          <w:szCs w:val="28"/>
        </w:rPr>
        <w:t>i</w:t>
      </w:r>
      <w:r w:rsidRPr="00512F73">
        <w:rPr>
          <w:rFonts w:ascii="Times New Roman" w:hAnsi="Times New Roman"/>
          <w:szCs w:val="28"/>
          <w:lang w:val="ru-RU"/>
        </w:rPr>
        <w:t>н</w:t>
      </w:r>
      <w:r w:rsidRPr="0007466E">
        <w:rPr>
          <w:rFonts w:ascii="Times New Roman" w:hAnsi="Times New Roman"/>
          <w:szCs w:val="28"/>
          <w:lang w:val="ru-RU"/>
        </w:rPr>
        <w:t xml:space="preserve"> </w:t>
      </w:r>
      <w:r w:rsidRPr="00512F73">
        <w:rPr>
          <w:rFonts w:ascii="Times New Roman" w:hAnsi="Times New Roman"/>
          <w:szCs w:val="28"/>
          <w:lang w:val="ru-RU"/>
        </w:rPr>
        <w:t>жарық</w:t>
      </w:r>
      <w:r w:rsidRPr="0007466E">
        <w:rPr>
          <w:rFonts w:ascii="Times New Roman" w:hAnsi="Times New Roman"/>
          <w:szCs w:val="28"/>
          <w:lang w:val="ru-RU"/>
        </w:rPr>
        <w:t xml:space="preserve"> </w:t>
      </w:r>
      <w:r w:rsidRPr="00512F73">
        <w:rPr>
          <w:rFonts w:ascii="Times New Roman" w:hAnsi="Times New Roman"/>
          <w:szCs w:val="28"/>
          <w:lang w:val="ru-RU"/>
        </w:rPr>
        <w:t>қайтарғыш</w:t>
      </w:r>
      <w:r w:rsidRPr="0007466E">
        <w:rPr>
          <w:rFonts w:ascii="Times New Roman" w:hAnsi="Times New Roman"/>
          <w:szCs w:val="28"/>
          <w:lang w:val="ru-RU"/>
        </w:rPr>
        <w:t xml:space="preserve"> </w:t>
      </w:r>
      <w:r w:rsidRPr="00512F73">
        <w:rPr>
          <w:rFonts w:ascii="Times New Roman" w:hAnsi="Times New Roman"/>
          <w:szCs w:val="28"/>
          <w:lang w:val="ru-RU"/>
        </w:rPr>
        <w:t>материалдар</w:t>
      </w:r>
      <w:r w:rsidRPr="0007466E">
        <w:rPr>
          <w:rFonts w:ascii="Times New Roman" w:hAnsi="Times New Roman"/>
          <w:szCs w:val="28"/>
          <w:lang w:val="ru-RU"/>
        </w:rPr>
        <w:t xml:space="preserve"> </w:t>
      </w:r>
      <w:r w:rsidRPr="00512F73">
        <w:rPr>
          <w:rFonts w:ascii="Times New Roman" w:hAnsi="Times New Roman"/>
          <w:szCs w:val="28"/>
          <w:lang w:val="ru-RU"/>
        </w:rPr>
        <w:t>пайдаланылады</w:t>
      </w:r>
      <w:r w:rsidRPr="0007466E">
        <w:rPr>
          <w:rFonts w:ascii="Times New Roman" w:hAnsi="Times New Roman"/>
          <w:szCs w:val="28"/>
          <w:lang w:val="ru-RU"/>
        </w:rPr>
        <w:t xml:space="preserve">. </w:t>
      </w:r>
      <w:r w:rsidRPr="00512F73">
        <w:rPr>
          <w:rFonts w:ascii="Times New Roman" w:hAnsi="Times New Roman"/>
          <w:szCs w:val="28"/>
        </w:rPr>
        <w:t>I</w:t>
      </w:r>
      <w:r w:rsidRPr="00512F73">
        <w:rPr>
          <w:rFonts w:ascii="Times New Roman" w:hAnsi="Times New Roman"/>
          <w:szCs w:val="28"/>
          <w:lang w:val="ru-RU"/>
        </w:rPr>
        <w:t>штей</w:t>
      </w:r>
      <w:r w:rsidRPr="0007466E">
        <w:rPr>
          <w:rFonts w:ascii="Times New Roman" w:hAnsi="Times New Roman"/>
          <w:szCs w:val="28"/>
          <w:lang w:val="ru-RU"/>
        </w:rPr>
        <w:t xml:space="preserve"> </w:t>
      </w:r>
      <w:r w:rsidRPr="00512F73">
        <w:rPr>
          <w:rFonts w:ascii="Times New Roman" w:hAnsi="Times New Roman"/>
          <w:szCs w:val="28"/>
          <w:lang w:val="ru-RU"/>
        </w:rPr>
        <w:t>жарықтандырылатын</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512F73">
        <w:rPr>
          <w:rFonts w:ascii="Times New Roman" w:hAnsi="Times New Roman"/>
          <w:szCs w:val="28"/>
          <w:lang w:val="ru-RU"/>
        </w:rPr>
        <w:t>лерде</w:t>
      </w:r>
      <w:r w:rsidRPr="0007466E">
        <w:rPr>
          <w:rFonts w:ascii="Times New Roman" w:hAnsi="Times New Roman"/>
          <w:szCs w:val="28"/>
          <w:lang w:val="ru-RU"/>
        </w:rPr>
        <w:t xml:space="preserve"> </w:t>
      </w:r>
      <w:r w:rsidRPr="00512F73">
        <w:rPr>
          <w:rFonts w:ascii="Times New Roman" w:hAnsi="Times New Roman"/>
          <w:szCs w:val="28"/>
          <w:lang w:val="ru-RU"/>
        </w:rPr>
        <w:t>автономды</w:t>
      </w:r>
      <w:r w:rsidRPr="0007466E">
        <w:rPr>
          <w:rFonts w:ascii="Times New Roman" w:hAnsi="Times New Roman"/>
          <w:szCs w:val="28"/>
          <w:lang w:val="ru-RU"/>
        </w:rPr>
        <w:t xml:space="preserve"> </w:t>
      </w:r>
      <w:r w:rsidRPr="00512F73">
        <w:rPr>
          <w:rFonts w:ascii="Times New Roman" w:hAnsi="Times New Roman"/>
          <w:szCs w:val="28"/>
          <w:lang w:val="ru-RU"/>
        </w:rPr>
        <w:t>жарық</w:t>
      </w:r>
      <w:r w:rsidRPr="0007466E">
        <w:rPr>
          <w:rFonts w:ascii="Times New Roman" w:hAnsi="Times New Roman"/>
          <w:szCs w:val="28"/>
          <w:lang w:val="ru-RU"/>
        </w:rPr>
        <w:t xml:space="preserve"> </w:t>
      </w:r>
      <w:r w:rsidRPr="00512F73">
        <w:rPr>
          <w:rFonts w:ascii="Times New Roman" w:hAnsi="Times New Roman"/>
          <w:szCs w:val="28"/>
          <w:lang w:val="ru-RU"/>
        </w:rPr>
        <w:t>көз</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болады</w:t>
      </w:r>
      <w:r w:rsidRPr="0007466E">
        <w:rPr>
          <w:rFonts w:ascii="Times New Roman" w:hAnsi="Times New Roman"/>
          <w:szCs w:val="28"/>
          <w:lang w:val="ru-RU"/>
        </w:rPr>
        <w:t xml:space="preserve">, </w:t>
      </w:r>
      <w:r w:rsidRPr="00512F73">
        <w:rPr>
          <w:rFonts w:ascii="Times New Roman" w:hAnsi="Times New Roman"/>
          <w:szCs w:val="28"/>
          <w:lang w:val="ru-RU"/>
        </w:rPr>
        <w:t>ол</w:t>
      </w:r>
      <w:r w:rsidRPr="0007466E">
        <w:rPr>
          <w:rFonts w:ascii="Times New Roman" w:hAnsi="Times New Roman"/>
          <w:szCs w:val="28"/>
          <w:lang w:val="ru-RU"/>
        </w:rPr>
        <w:t xml:space="preserve"> </w:t>
      </w:r>
      <w:r w:rsidRPr="00512F73">
        <w:rPr>
          <w:rFonts w:ascii="Times New Roman" w:hAnsi="Times New Roman"/>
          <w:szCs w:val="28"/>
          <w:lang w:val="ru-RU"/>
        </w:rPr>
        <w:t>белг</w:t>
      </w:r>
      <w:r w:rsidRPr="00512F73">
        <w:rPr>
          <w:rFonts w:ascii="Times New Roman" w:hAnsi="Times New Roman"/>
          <w:szCs w:val="28"/>
        </w:rPr>
        <w:t>i</w:t>
      </w:r>
      <w:r w:rsidRPr="0007466E">
        <w:rPr>
          <w:rFonts w:ascii="Times New Roman" w:hAnsi="Times New Roman"/>
          <w:szCs w:val="28"/>
          <w:lang w:val="ru-RU"/>
        </w:rPr>
        <w:t xml:space="preserve"> </w:t>
      </w:r>
      <w:r w:rsidRPr="00512F73">
        <w:rPr>
          <w:rFonts w:ascii="Times New Roman" w:hAnsi="Times New Roman"/>
          <w:szCs w:val="28"/>
          <w:lang w:val="ru-RU"/>
        </w:rPr>
        <w:t>корпусының</w:t>
      </w:r>
      <w:r w:rsidRPr="0007466E">
        <w:rPr>
          <w:rFonts w:ascii="Times New Roman" w:hAnsi="Times New Roman"/>
          <w:szCs w:val="28"/>
          <w:lang w:val="ru-RU"/>
        </w:rPr>
        <w:t xml:space="preserve"> </w:t>
      </w:r>
      <w:r w:rsidRPr="00512F73">
        <w:rPr>
          <w:rFonts w:ascii="Times New Roman" w:hAnsi="Times New Roman"/>
          <w:szCs w:val="28"/>
        </w:rPr>
        <w:t>i</w:t>
      </w:r>
      <w:r w:rsidRPr="00512F73">
        <w:rPr>
          <w:rFonts w:ascii="Times New Roman" w:hAnsi="Times New Roman"/>
          <w:szCs w:val="28"/>
          <w:lang w:val="ru-RU"/>
        </w:rPr>
        <w:t>ш</w:t>
      </w:r>
      <w:r w:rsidRPr="00512F73">
        <w:rPr>
          <w:rFonts w:ascii="Times New Roman" w:hAnsi="Times New Roman"/>
          <w:szCs w:val="28"/>
        </w:rPr>
        <w:t>i</w:t>
      </w:r>
      <w:r w:rsidRPr="00512F73">
        <w:rPr>
          <w:rFonts w:ascii="Times New Roman" w:hAnsi="Times New Roman"/>
          <w:szCs w:val="28"/>
          <w:lang w:val="ru-RU"/>
        </w:rPr>
        <w:t>нде</w:t>
      </w:r>
      <w:r w:rsidRPr="0007466E">
        <w:rPr>
          <w:rFonts w:ascii="Times New Roman" w:hAnsi="Times New Roman"/>
          <w:szCs w:val="28"/>
          <w:lang w:val="ru-RU"/>
        </w:rPr>
        <w:t xml:space="preserve"> </w:t>
      </w:r>
      <w:r w:rsidRPr="00512F73">
        <w:rPr>
          <w:rFonts w:ascii="Times New Roman" w:hAnsi="Times New Roman"/>
          <w:szCs w:val="28"/>
          <w:lang w:val="ru-RU"/>
        </w:rPr>
        <w:t>орналасады</w:t>
      </w:r>
      <w:r w:rsidRPr="0007466E">
        <w:rPr>
          <w:rFonts w:ascii="Times New Roman" w:hAnsi="Times New Roman"/>
          <w:szCs w:val="28"/>
          <w:lang w:val="ru-RU"/>
        </w:rPr>
        <w:t xml:space="preserve">.  </w:t>
      </w:r>
    </w:p>
    <w:p w:rsidR="00512F73" w:rsidRPr="0007466E" w:rsidRDefault="00512F73" w:rsidP="00512F73">
      <w:pPr>
        <w:spacing w:after="0" w:line="240" w:lineRule="auto"/>
        <w:ind w:firstLine="425"/>
        <w:jc w:val="both"/>
        <w:rPr>
          <w:rFonts w:ascii="Times New Roman" w:hAnsi="Times New Roman" w:cs="Times New Roman"/>
          <w:sz w:val="28"/>
          <w:szCs w:val="28"/>
        </w:rPr>
      </w:pP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лер</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басқарылантын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w:t>
      </w:r>
      <w:r w:rsidR="00CD4BF8">
        <w:rPr>
          <w:rFonts w:ascii="Times New Roman" w:hAnsi="Times New Roman" w:cs="Times New Roman"/>
          <w:sz w:val="28"/>
          <w:szCs w:val="28"/>
        </w:rPr>
        <w:t>ә</w:t>
      </w:r>
      <w:r w:rsidRPr="00512F73">
        <w:rPr>
          <w:rFonts w:ascii="Times New Roman" w:hAnsi="Times New Roman" w:cs="Times New Roman"/>
          <w:sz w:val="28"/>
          <w:szCs w:val="28"/>
        </w:rPr>
        <w:t>не</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басқарылмайтын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болуы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мүмк</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Басқарылмайтын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символы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мен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хабарламасы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тұрақты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оны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тек</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қана</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басқа</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жол</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лер</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мен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ауыстыруға</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болады</w:t>
      </w:r>
      <w:r w:rsidRPr="0007466E">
        <w:rPr>
          <w:rFonts w:ascii="Times New Roman" w:hAnsi="Times New Roman" w:cs="Times New Roman"/>
          <w:sz w:val="28"/>
          <w:szCs w:val="28"/>
        </w:rPr>
        <w:t xml:space="preserve">. </w:t>
      </w:r>
    </w:p>
    <w:p w:rsidR="00512F73" w:rsidRPr="0007466E" w:rsidRDefault="00512F73" w:rsidP="00512F73">
      <w:pPr>
        <w:spacing w:after="0" w:line="240" w:lineRule="auto"/>
        <w:ind w:firstLine="425"/>
        <w:jc w:val="both"/>
        <w:rPr>
          <w:rFonts w:ascii="Times New Roman" w:hAnsi="Times New Roman" w:cs="Times New Roman"/>
          <w:sz w:val="28"/>
          <w:szCs w:val="28"/>
        </w:rPr>
      </w:pPr>
      <w:r w:rsidRPr="00512F73">
        <w:rPr>
          <w:rFonts w:ascii="Times New Roman" w:hAnsi="Times New Roman" w:cs="Times New Roman"/>
          <w:sz w:val="28"/>
          <w:szCs w:val="28"/>
        </w:rPr>
        <w:lastRenderedPageBreak/>
        <w:t>Басқарылатын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рнеше</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символы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бар</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оның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реу</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ғана</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қолданылады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w:t>
      </w:r>
      <w:r w:rsidRPr="00512F73">
        <w:rPr>
          <w:rFonts w:ascii="Times New Roman" w:hAnsi="Times New Roman" w:cs="Times New Roman"/>
          <w:sz w:val="28"/>
          <w:szCs w:val="28"/>
        </w:rPr>
        <w:t>б</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р</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командада</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бұл</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лер</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символын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w:t>
      </w:r>
      <w:r w:rsidR="00CD4BF8">
        <w:rPr>
          <w:rFonts w:ascii="Times New Roman" w:hAnsi="Times New Roman" w:cs="Times New Roman"/>
          <w:sz w:val="28"/>
          <w:szCs w:val="28"/>
        </w:rPr>
        <w:t>ә</w:t>
      </w:r>
      <w:r w:rsidRPr="00512F73">
        <w:rPr>
          <w:rFonts w:ascii="Times New Roman" w:hAnsi="Times New Roman" w:cs="Times New Roman"/>
          <w:sz w:val="28"/>
          <w:szCs w:val="28"/>
        </w:rPr>
        <w:t>не</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сол</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арқылы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өз</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берет</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хабарламасын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да</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ауыстырады</w:t>
      </w:r>
      <w:r w:rsidRPr="0007466E">
        <w:rPr>
          <w:rFonts w:ascii="Times New Roman" w:hAnsi="Times New Roman" w:cs="Times New Roman"/>
          <w:sz w:val="28"/>
          <w:szCs w:val="28"/>
        </w:rPr>
        <w:t xml:space="preserve">. </w:t>
      </w:r>
    </w:p>
    <w:p w:rsidR="00512F73" w:rsidRPr="0007466E" w:rsidRDefault="00512F73" w:rsidP="00512F73">
      <w:pPr>
        <w:spacing w:after="0" w:line="240" w:lineRule="auto"/>
        <w:ind w:firstLine="425"/>
        <w:jc w:val="both"/>
        <w:rPr>
          <w:rFonts w:ascii="Times New Roman" w:hAnsi="Times New Roman" w:cs="Times New Roman"/>
          <w:sz w:val="28"/>
          <w:szCs w:val="28"/>
        </w:rPr>
      </w:pPr>
      <w:r w:rsidRPr="00512F73">
        <w:rPr>
          <w:rFonts w:ascii="Times New Roman" w:hAnsi="Times New Roman" w:cs="Times New Roman"/>
          <w:sz w:val="28"/>
          <w:szCs w:val="28"/>
        </w:rPr>
        <w:t>Жол</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лер</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қалыбы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өлшем</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символы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w:t>
      </w:r>
      <w:r w:rsidR="00CD4BF8">
        <w:rPr>
          <w:rFonts w:ascii="Times New Roman" w:hAnsi="Times New Roman" w:cs="Times New Roman"/>
          <w:sz w:val="28"/>
          <w:szCs w:val="28"/>
        </w:rPr>
        <w:t>ә</w:t>
      </w:r>
      <w:r w:rsidRPr="00512F73">
        <w:rPr>
          <w:rFonts w:ascii="Times New Roman" w:hAnsi="Times New Roman" w:cs="Times New Roman"/>
          <w:sz w:val="28"/>
          <w:szCs w:val="28"/>
        </w:rPr>
        <w:t>не</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түс</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сонымен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қатар</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оны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орналастыру</w:t>
      </w:r>
      <w:r w:rsidRPr="0007466E">
        <w:rPr>
          <w:rFonts w:ascii="Times New Roman" w:hAnsi="Times New Roman" w:cs="Times New Roman"/>
          <w:sz w:val="28"/>
          <w:szCs w:val="28"/>
        </w:rPr>
        <w:t xml:space="preserve"> </w:t>
      </w:r>
      <w:r w:rsidR="00CD4BF8">
        <w:rPr>
          <w:rFonts w:ascii="Times New Roman" w:hAnsi="Times New Roman" w:cs="Times New Roman"/>
          <w:sz w:val="28"/>
          <w:szCs w:val="28"/>
        </w:rPr>
        <w:t>ә</w:t>
      </w:r>
      <w:r w:rsidRPr="00512F73">
        <w:rPr>
          <w:rFonts w:ascii="Times New Roman" w:hAnsi="Times New Roman" w:cs="Times New Roman"/>
          <w:sz w:val="28"/>
          <w:szCs w:val="28"/>
        </w:rPr>
        <w:t>д</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с</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w:t>
      </w:r>
      <w:r w:rsidR="00CD4BF8">
        <w:rPr>
          <w:rFonts w:ascii="Times New Roman" w:hAnsi="Times New Roman" w:cs="Times New Roman"/>
          <w:sz w:val="28"/>
          <w:szCs w:val="28"/>
        </w:rPr>
        <w:t>ә</w:t>
      </w:r>
      <w:r w:rsidRPr="00512F73">
        <w:rPr>
          <w:rFonts w:ascii="Times New Roman" w:hAnsi="Times New Roman" w:cs="Times New Roman"/>
          <w:sz w:val="28"/>
          <w:szCs w:val="28"/>
        </w:rPr>
        <w:t>не</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қолдану</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жағдайы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Жол</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лер</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ГОСТ</w:t>
      </w:r>
      <w:r w:rsidRPr="0007466E">
        <w:rPr>
          <w:rFonts w:ascii="Times New Roman" w:hAnsi="Times New Roman" w:cs="Times New Roman"/>
          <w:sz w:val="28"/>
          <w:szCs w:val="28"/>
        </w:rPr>
        <w:t xml:space="preserve"> 10807-78 </w:t>
      </w:r>
      <w:r w:rsidRPr="00512F73">
        <w:rPr>
          <w:rFonts w:ascii="Times New Roman" w:hAnsi="Times New Roman" w:cs="Times New Roman"/>
          <w:sz w:val="28"/>
          <w:szCs w:val="28"/>
        </w:rPr>
        <w:t>ж</w:t>
      </w:r>
      <w:r w:rsidR="00CD4BF8">
        <w:rPr>
          <w:rFonts w:ascii="Times New Roman" w:hAnsi="Times New Roman" w:cs="Times New Roman"/>
          <w:sz w:val="28"/>
          <w:szCs w:val="28"/>
        </w:rPr>
        <w:t>ә</w:t>
      </w:r>
      <w:r w:rsidRPr="00512F73">
        <w:rPr>
          <w:rFonts w:ascii="Times New Roman" w:hAnsi="Times New Roman" w:cs="Times New Roman"/>
          <w:sz w:val="28"/>
          <w:szCs w:val="28"/>
        </w:rPr>
        <w:t>не</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Жол</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қозғалысын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ұйымдастырудың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техникалық</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құралдары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Қолдану</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ережелер</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ГОСТ</w:t>
      </w:r>
      <w:r w:rsidRPr="0007466E">
        <w:rPr>
          <w:rFonts w:ascii="Times New Roman" w:hAnsi="Times New Roman" w:cs="Times New Roman"/>
          <w:sz w:val="28"/>
          <w:szCs w:val="28"/>
        </w:rPr>
        <w:t xml:space="preserve"> 23457-79 </w:t>
      </w:r>
      <w:r w:rsidRPr="00512F73">
        <w:rPr>
          <w:rFonts w:ascii="Times New Roman" w:hAnsi="Times New Roman" w:cs="Times New Roman"/>
          <w:sz w:val="28"/>
          <w:szCs w:val="28"/>
        </w:rPr>
        <w:t>мемлекетт</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к</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үлг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лермен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w:t>
      </w:r>
      <w:r w:rsidR="00CD4BF8">
        <w:rPr>
          <w:rFonts w:ascii="Times New Roman" w:hAnsi="Times New Roman" w:cs="Times New Roman"/>
          <w:sz w:val="28"/>
          <w:szCs w:val="28"/>
        </w:rPr>
        <w:t>ә</w:t>
      </w:r>
      <w:r w:rsidRPr="00512F73">
        <w:rPr>
          <w:rFonts w:ascii="Times New Roman" w:hAnsi="Times New Roman" w:cs="Times New Roman"/>
          <w:sz w:val="28"/>
          <w:szCs w:val="28"/>
        </w:rPr>
        <w:t>йкес</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орындалады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Мемлекетт</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к</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үлг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ге</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w:t>
      </w:r>
      <w:r w:rsidR="00CD4BF8">
        <w:rPr>
          <w:rFonts w:ascii="Times New Roman" w:hAnsi="Times New Roman" w:cs="Times New Roman"/>
          <w:sz w:val="28"/>
          <w:szCs w:val="28"/>
        </w:rPr>
        <w:t>ә</w:t>
      </w:r>
      <w:r w:rsidRPr="00512F73">
        <w:rPr>
          <w:rFonts w:ascii="Times New Roman" w:hAnsi="Times New Roman" w:cs="Times New Roman"/>
          <w:sz w:val="28"/>
          <w:szCs w:val="28"/>
        </w:rPr>
        <w:t>йкес</w:t>
      </w:r>
      <w:r w:rsidRPr="0007466E">
        <w:rPr>
          <w:rFonts w:ascii="Times New Roman" w:hAnsi="Times New Roman" w:cs="Times New Roman"/>
          <w:sz w:val="28"/>
          <w:szCs w:val="28"/>
        </w:rPr>
        <w:t xml:space="preserve"> </w:t>
      </w:r>
      <w:r w:rsidR="00CD4BF8">
        <w:rPr>
          <w:rFonts w:ascii="Times New Roman" w:hAnsi="Times New Roman" w:cs="Times New Roman"/>
          <w:sz w:val="28"/>
          <w:szCs w:val="28"/>
        </w:rPr>
        <w:t>ә</w:t>
      </w:r>
      <w:r w:rsidRPr="00512F73">
        <w:rPr>
          <w:rFonts w:ascii="Times New Roman" w:hAnsi="Times New Roman" w:cs="Times New Roman"/>
          <w:sz w:val="28"/>
          <w:szCs w:val="28"/>
        </w:rPr>
        <w:t>рб</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р</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жол</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м</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өз</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ң</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үш</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саннан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тұратын</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номер</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болады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р</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нш</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сан</w:t>
      </w:r>
      <w:r w:rsidRPr="0007466E">
        <w:rPr>
          <w:rFonts w:ascii="Times New Roman" w:hAnsi="Times New Roman" w:cs="Times New Roman"/>
          <w:sz w:val="28"/>
          <w:szCs w:val="28"/>
        </w:rPr>
        <w:t xml:space="preserve"> – </w:t>
      </w:r>
      <w:r w:rsidRPr="00512F73">
        <w:rPr>
          <w:rFonts w:ascii="Times New Roman" w:hAnsi="Times New Roman" w:cs="Times New Roman"/>
          <w:sz w:val="28"/>
          <w:szCs w:val="28"/>
        </w:rPr>
        <w:t>топ</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номер</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ек</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нш</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 </w:t>
      </w:r>
      <w:r w:rsidRPr="00512F73">
        <w:rPr>
          <w:rFonts w:ascii="Times New Roman" w:hAnsi="Times New Roman" w:cs="Times New Roman"/>
          <w:sz w:val="28"/>
          <w:szCs w:val="28"/>
        </w:rPr>
        <w:t>топтағы</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белг</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номер</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r w:rsidRPr="00512F73">
        <w:rPr>
          <w:rFonts w:ascii="Times New Roman" w:hAnsi="Times New Roman" w:cs="Times New Roman"/>
          <w:sz w:val="28"/>
          <w:szCs w:val="28"/>
        </w:rPr>
        <w:t>үш</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нш</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 </w:t>
      </w:r>
      <w:r w:rsidRPr="00512F73">
        <w:rPr>
          <w:rFonts w:ascii="Times New Roman" w:hAnsi="Times New Roman" w:cs="Times New Roman"/>
          <w:sz w:val="28"/>
          <w:szCs w:val="28"/>
        </w:rPr>
        <w:t>б</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лг</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н</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ң</w:t>
      </w:r>
      <w:r w:rsidRPr="0007466E">
        <w:rPr>
          <w:rFonts w:ascii="Times New Roman" w:hAnsi="Times New Roman" w:cs="Times New Roman"/>
          <w:sz w:val="28"/>
          <w:szCs w:val="28"/>
        </w:rPr>
        <w:t xml:space="preserve"> </w:t>
      </w:r>
      <w:r w:rsidR="00CD4BF8">
        <w:rPr>
          <w:rFonts w:ascii="Times New Roman" w:hAnsi="Times New Roman" w:cs="Times New Roman"/>
          <w:sz w:val="28"/>
          <w:szCs w:val="28"/>
        </w:rPr>
        <w:t>ә</w:t>
      </w:r>
      <w:r w:rsidRPr="00512F73">
        <w:rPr>
          <w:rFonts w:ascii="Times New Roman" w:hAnsi="Times New Roman" w:cs="Times New Roman"/>
          <w:sz w:val="28"/>
          <w:szCs w:val="28"/>
        </w:rPr>
        <w:t>ртүрл</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л</w:t>
      </w:r>
      <w:r w:rsidRPr="00512F73">
        <w:rPr>
          <w:rFonts w:ascii="Times New Roman" w:hAnsi="Times New Roman" w:cs="Times New Roman"/>
          <w:sz w:val="28"/>
          <w:szCs w:val="28"/>
          <w:lang w:val="en-US"/>
        </w:rPr>
        <w:t>i</w:t>
      </w:r>
      <w:r w:rsidRPr="00512F73">
        <w:rPr>
          <w:rFonts w:ascii="Times New Roman" w:hAnsi="Times New Roman" w:cs="Times New Roman"/>
          <w:sz w:val="28"/>
          <w:szCs w:val="28"/>
        </w:rPr>
        <w:t>г</w:t>
      </w:r>
      <w:r w:rsidRPr="00512F73">
        <w:rPr>
          <w:rFonts w:ascii="Times New Roman" w:hAnsi="Times New Roman" w:cs="Times New Roman"/>
          <w:sz w:val="28"/>
          <w:szCs w:val="28"/>
          <w:lang w:val="en-US"/>
        </w:rPr>
        <w:t>i</w:t>
      </w:r>
      <w:r w:rsidRPr="0007466E">
        <w:rPr>
          <w:rFonts w:ascii="Times New Roman" w:hAnsi="Times New Roman" w:cs="Times New Roman"/>
          <w:sz w:val="28"/>
          <w:szCs w:val="28"/>
        </w:rPr>
        <w:t xml:space="preserve">.  </w:t>
      </w:r>
    </w:p>
    <w:p w:rsidR="00512F73" w:rsidRPr="0007466E" w:rsidRDefault="00512F73" w:rsidP="00512F73">
      <w:pPr>
        <w:ind w:firstLine="851"/>
        <w:jc w:val="both"/>
        <w:rPr>
          <w:rFonts w:ascii="Times New Roman KZ" w:eastAsia="Batang" w:hAnsi="Times New Roman KZ"/>
          <w:lang w:eastAsia="ko-KR"/>
        </w:rPr>
      </w:pPr>
    </w:p>
    <w:p w:rsidR="00DB6EF2" w:rsidRDefault="00DB6EF2" w:rsidP="00512F73">
      <w:pPr>
        <w:ind w:firstLine="851"/>
        <w:jc w:val="both"/>
        <w:rPr>
          <w:rFonts w:ascii="Times New Roman" w:eastAsia="Batang" w:hAnsi="Times New Roman" w:cs="Times New Roman"/>
          <w:b/>
          <w:sz w:val="28"/>
          <w:szCs w:val="28"/>
          <w:lang w:val="kk-KZ" w:eastAsia="ko-KR"/>
        </w:rPr>
      </w:pPr>
      <w:r w:rsidRPr="00DB6EF2">
        <w:rPr>
          <w:rFonts w:ascii="Times New Roman" w:eastAsia="Batang" w:hAnsi="Times New Roman" w:cs="Times New Roman"/>
          <w:b/>
          <w:sz w:val="28"/>
          <w:szCs w:val="28"/>
          <w:lang w:val="kk-KZ" w:eastAsia="ko-KR"/>
        </w:rPr>
        <w:t>Бақылау сұрақтары</w:t>
      </w:r>
    </w:p>
    <w:p w:rsidR="00DB6EF2" w:rsidRDefault="00DB6EF2" w:rsidP="00512F73">
      <w:pPr>
        <w:ind w:firstLine="851"/>
        <w:jc w:val="both"/>
        <w:rPr>
          <w:rFonts w:ascii="Times New Roman" w:eastAsia="Batang" w:hAnsi="Times New Roman" w:cs="Times New Roman"/>
          <w:sz w:val="28"/>
          <w:szCs w:val="28"/>
          <w:lang w:val="kk-KZ" w:eastAsia="ko-KR"/>
        </w:rPr>
      </w:pPr>
      <w:r w:rsidRPr="0007466E">
        <w:rPr>
          <w:rFonts w:ascii="Times New Roman" w:eastAsia="Batang" w:hAnsi="Times New Roman" w:cs="Times New Roman"/>
          <w:sz w:val="28"/>
          <w:szCs w:val="28"/>
          <w:lang w:eastAsia="ko-KR"/>
        </w:rPr>
        <w:t>1.</w:t>
      </w:r>
      <w:r w:rsidRPr="00DB6EF2">
        <w:rPr>
          <w:rFonts w:ascii="Times New Roman" w:eastAsia="Batang" w:hAnsi="Times New Roman" w:cs="Times New Roman"/>
          <w:sz w:val="28"/>
          <w:szCs w:val="28"/>
          <w:lang w:val="kk-KZ" w:eastAsia="ko-KR"/>
        </w:rPr>
        <w:t>Басқарылатын белгілер</w:t>
      </w:r>
    </w:p>
    <w:p w:rsidR="00DB6EF2" w:rsidRPr="00DB6EF2" w:rsidRDefault="00DB6EF2" w:rsidP="00512F73">
      <w:pPr>
        <w:ind w:firstLine="851"/>
        <w:jc w:val="both"/>
        <w:rPr>
          <w:rFonts w:ascii="Times New Roman" w:eastAsia="Batang" w:hAnsi="Times New Roman" w:cs="Times New Roman"/>
          <w:sz w:val="28"/>
          <w:szCs w:val="28"/>
          <w:lang w:val="kk-KZ" w:eastAsia="ko-KR"/>
        </w:rPr>
      </w:pPr>
      <w:r w:rsidRPr="0007466E">
        <w:rPr>
          <w:rFonts w:ascii="Times New Roman" w:eastAsia="Batang" w:hAnsi="Times New Roman" w:cs="Times New Roman"/>
          <w:sz w:val="28"/>
          <w:szCs w:val="28"/>
          <w:lang w:eastAsia="ko-KR"/>
        </w:rPr>
        <w:t>2.</w:t>
      </w:r>
      <w:r w:rsidRPr="0007466E">
        <w:rPr>
          <w:rFonts w:ascii="Times New Roman" w:hAnsi="Times New Roman" w:cs="Times New Roman"/>
          <w:sz w:val="28"/>
          <w:szCs w:val="28"/>
        </w:rPr>
        <w:t xml:space="preserve"> Белг</w:t>
      </w:r>
      <w:r w:rsidRPr="00DB6EF2">
        <w:rPr>
          <w:rFonts w:ascii="Times New Roman" w:hAnsi="Times New Roman" w:cs="Times New Roman"/>
          <w:sz w:val="28"/>
          <w:szCs w:val="28"/>
          <w:lang w:val="en-US"/>
        </w:rPr>
        <w:t>i</w:t>
      </w:r>
      <w:r w:rsidRPr="0007466E">
        <w:rPr>
          <w:rFonts w:ascii="Times New Roman" w:hAnsi="Times New Roman" w:cs="Times New Roman"/>
          <w:sz w:val="28"/>
          <w:szCs w:val="28"/>
        </w:rPr>
        <w:t>н</w:t>
      </w:r>
      <w:r w:rsidRPr="00DB6EF2">
        <w:rPr>
          <w:rFonts w:ascii="Times New Roman" w:hAnsi="Times New Roman" w:cs="Times New Roman"/>
          <w:sz w:val="28"/>
          <w:szCs w:val="28"/>
          <w:lang w:val="en-US"/>
        </w:rPr>
        <w:t>i</w:t>
      </w:r>
      <w:r w:rsidRPr="0007466E">
        <w:rPr>
          <w:rFonts w:ascii="Times New Roman" w:hAnsi="Times New Roman" w:cs="Times New Roman"/>
          <w:sz w:val="28"/>
          <w:szCs w:val="28"/>
        </w:rPr>
        <w:t xml:space="preserve"> қолдану жағдайы</w:t>
      </w:r>
    </w:p>
    <w:p w:rsidR="0057475A" w:rsidRPr="00DB6EF2" w:rsidRDefault="0057475A" w:rsidP="0057475A">
      <w:pPr>
        <w:pStyle w:val="1"/>
        <w:spacing w:before="0" w:line="240" w:lineRule="auto"/>
        <w:ind w:firstLine="425"/>
        <w:jc w:val="both"/>
        <w:rPr>
          <w:rFonts w:ascii="Times New Roman" w:hAnsi="Times New Roman" w:cs="Times New Roman"/>
          <w:color w:val="auto"/>
          <w:lang w:val="kk-KZ"/>
        </w:rPr>
      </w:pPr>
      <w:r w:rsidRPr="00DB6EF2">
        <w:rPr>
          <w:rFonts w:ascii="Times New Roman" w:hAnsi="Times New Roman" w:cs="Times New Roman"/>
          <w:color w:val="auto"/>
          <w:lang w:val="kk-KZ"/>
        </w:rPr>
        <w:t>Дәріс 20 Жол-жолақ белгiлерi, олардың түрлерi ж</w:t>
      </w:r>
      <w:r w:rsidR="002214D5" w:rsidRPr="00DB6EF2">
        <w:rPr>
          <w:rFonts w:ascii="Times New Roman" w:hAnsi="Times New Roman" w:cs="Times New Roman"/>
          <w:color w:val="auto"/>
          <w:lang w:val="kk-KZ"/>
        </w:rPr>
        <w:t>ә</w:t>
      </w:r>
      <w:r w:rsidRPr="00DB6EF2">
        <w:rPr>
          <w:rFonts w:ascii="Times New Roman" w:hAnsi="Times New Roman" w:cs="Times New Roman"/>
          <w:color w:val="auto"/>
          <w:lang w:val="kk-KZ"/>
        </w:rPr>
        <w:t xml:space="preserve">не қолданылуы. </w:t>
      </w:r>
    </w:p>
    <w:p w:rsidR="0057475A" w:rsidRPr="00DB6EF2" w:rsidRDefault="00DB6EF2" w:rsidP="0057475A">
      <w:pPr>
        <w:pStyle w:val="1"/>
        <w:spacing w:before="0" w:line="240" w:lineRule="auto"/>
        <w:ind w:firstLine="425"/>
        <w:jc w:val="both"/>
        <w:rPr>
          <w:rFonts w:ascii="Times New Roman" w:hAnsi="Times New Roman" w:cs="Times New Roman"/>
          <w:b w:val="0"/>
          <w:color w:val="auto"/>
          <w:lang w:val="kk-KZ"/>
        </w:rPr>
      </w:pPr>
      <w:r>
        <w:rPr>
          <w:rFonts w:ascii="Times New Roman" w:hAnsi="Times New Roman" w:cs="Times New Roman"/>
          <w:b w:val="0"/>
          <w:color w:val="auto"/>
          <w:lang w:val="kk-KZ"/>
        </w:rPr>
        <w:tab/>
      </w:r>
      <w:r>
        <w:rPr>
          <w:rFonts w:ascii="Times New Roman" w:hAnsi="Times New Roman" w:cs="Times New Roman"/>
          <w:b w:val="0"/>
          <w:color w:val="auto"/>
          <w:lang w:val="kk-KZ"/>
        </w:rPr>
        <w:tab/>
      </w:r>
      <w:r w:rsidRPr="0007466E">
        <w:rPr>
          <w:rFonts w:ascii="Times New Roman" w:hAnsi="Times New Roman" w:cs="Times New Roman"/>
          <w:b w:val="0"/>
          <w:color w:val="auto"/>
          <w:lang w:val="kk-KZ"/>
        </w:rPr>
        <w:t>Көлбеу белгiлер</w:t>
      </w:r>
    </w:p>
    <w:p w:rsidR="00DB6EF2" w:rsidRPr="00DB6EF2" w:rsidRDefault="00DB6EF2" w:rsidP="00DB6EF2">
      <w:pPr>
        <w:rPr>
          <w:sz w:val="28"/>
          <w:szCs w:val="28"/>
          <w:lang w:val="kk-KZ"/>
        </w:rPr>
      </w:pPr>
      <w:r>
        <w:rPr>
          <w:rFonts w:ascii="Times New Roman" w:hAnsi="Times New Roman" w:cs="Times New Roman"/>
          <w:sz w:val="28"/>
          <w:szCs w:val="28"/>
          <w:lang w:val="kk-KZ"/>
        </w:rPr>
        <w:t xml:space="preserve">                    </w:t>
      </w:r>
      <w:r w:rsidRPr="0007466E">
        <w:rPr>
          <w:rFonts w:ascii="Times New Roman" w:hAnsi="Times New Roman" w:cs="Times New Roman"/>
          <w:sz w:val="28"/>
          <w:szCs w:val="28"/>
          <w:lang w:val="kk-KZ"/>
        </w:rPr>
        <w:t>Тiк белгiлер</w:t>
      </w:r>
    </w:p>
    <w:p w:rsidR="0057475A" w:rsidRPr="0007466E" w:rsidRDefault="00DB6EF2" w:rsidP="00DB6EF2">
      <w:pPr>
        <w:spacing w:after="0"/>
        <w:jc w:val="both"/>
        <w:rPr>
          <w:rFonts w:ascii="Times New Roman" w:hAnsi="Times New Roman" w:cs="Times New Roman"/>
          <w:sz w:val="28"/>
          <w:szCs w:val="28"/>
          <w:lang w:val="kk-KZ"/>
        </w:rPr>
      </w:pPr>
      <w:r>
        <w:rPr>
          <w:lang w:val="kk-KZ"/>
        </w:rPr>
        <w:tab/>
      </w:r>
      <w:r w:rsidR="0057475A" w:rsidRPr="00DB6EF2">
        <w:rPr>
          <w:rFonts w:ascii="Times New Roman" w:hAnsi="Times New Roman" w:cs="Times New Roman"/>
          <w:sz w:val="28"/>
          <w:szCs w:val="28"/>
          <w:lang w:val="kk-KZ"/>
        </w:rPr>
        <w:t>Жол-жолақ белгiлерi, жолаушылар мен жүргiзушiлердi жол бойындағы ақпаратпен қамтамасыз ету үшiн ж</w:t>
      </w:r>
      <w:r w:rsidR="002214D5" w:rsidRPr="00DB6EF2">
        <w:rPr>
          <w:rFonts w:ascii="Times New Roman" w:hAnsi="Times New Roman" w:cs="Times New Roman"/>
          <w:sz w:val="28"/>
          <w:szCs w:val="28"/>
          <w:lang w:val="kk-KZ"/>
        </w:rPr>
        <w:t>ә</w:t>
      </w:r>
      <w:r w:rsidR="0057475A" w:rsidRPr="00DB6EF2">
        <w:rPr>
          <w:rFonts w:ascii="Times New Roman" w:hAnsi="Times New Roman" w:cs="Times New Roman"/>
          <w:sz w:val="28"/>
          <w:szCs w:val="28"/>
          <w:lang w:val="kk-KZ"/>
        </w:rPr>
        <w:t>не т</w:t>
      </w:r>
      <w:r w:rsidR="002214D5" w:rsidRPr="00DB6EF2">
        <w:rPr>
          <w:rFonts w:ascii="Times New Roman" w:hAnsi="Times New Roman" w:cs="Times New Roman"/>
          <w:sz w:val="28"/>
          <w:szCs w:val="28"/>
          <w:lang w:val="kk-KZ"/>
        </w:rPr>
        <w:t>ә</w:t>
      </w:r>
      <w:r w:rsidR="0057475A" w:rsidRPr="00DB6EF2">
        <w:rPr>
          <w:rFonts w:ascii="Times New Roman" w:hAnsi="Times New Roman" w:cs="Times New Roman"/>
          <w:sz w:val="28"/>
          <w:szCs w:val="28"/>
          <w:lang w:val="kk-KZ"/>
        </w:rPr>
        <w:t xml:space="preserve">ртiп орнату үшiн қажет. </w:t>
      </w:r>
      <w:r w:rsidR="0057475A" w:rsidRPr="0007466E">
        <w:rPr>
          <w:rFonts w:ascii="Times New Roman" w:hAnsi="Times New Roman" w:cs="Times New Roman"/>
          <w:sz w:val="28"/>
          <w:szCs w:val="28"/>
          <w:lang w:val="kk-KZ"/>
        </w:rPr>
        <w:t>Жол-жолақ белгiлерiне жол бойындағы ж</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не жол құрылыс элементтерiндегi жазулар, сызықтар ж</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не жолақтар жатады. Жол-жолақ белгiлерiн жобаланғанда техникалық құрал жабдықтарға, бағдаршамдарға ж</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не жол бойында орналасқан белгiлерге с</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йкес етiп қабылданған нормаларға сүйене отырып жасау керек. Жолақ белгiлерi тiк ж</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не көлбеу болып бөлiнедi. Көлбеу жолақ белгiлерiне бойлық көлденең жолақтар, аралдар, жазулар, көрсеткiштер, сызықтар жатады. Көлбеу жолақ белгiлерi жолдың енi 6 м  немесе одан жоғары болғанда ж</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не де қозғалыс қарқындылығы  1000 көлiк/т</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улiк немес одан жоғары болғанда ғана қолданылады. Тiк жолақ белгiлерiне жол құрылысы элементтерiнде орналасқан сызықтар ж</w:t>
      </w:r>
      <w:r w:rsidR="002214D5" w:rsidRPr="0007466E">
        <w:rPr>
          <w:rFonts w:ascii="Times New Roman" w:hAnsi="Times New Roman" w:cs="Times New Roman"/>
          <w:sz w:val="28"/>
          <w:szCs w:val="28"/>
          <w:lang w:val="kk-KZ"/>
        </w:rPr>
        <w:t>ә</w:t>
      </w:r>
      <w:r w:rsidR="0057475A" w:rsidRPr="0007466E">
        <w:rPr>
          <w:rFonts w:ascii="Times New Roman" w:hAnsi="Times New Roman" w:cs="Times New Roman"/>
          <w:sz w:val="28"/>
          <w:szCs w:val="28"/>
          <w:lang w:val="kk-KZ"/>
        </w:rPr>
        <w:t xml:space="preserve">не жол бойындағы қауiпсiздiк ақпаратын берiп тұратын белгiлер. </w:t>
      </w:r>
    </w:p>
    <w:p w:rsidR="0057475A" w:rsidRPr="0007466E" w:rsidRDefault="0057475A" w:rsidP="00DB6EF2">
      <w:pPr>
        <w:pStyle w:val="1"/>
        <w:spacing w:before="0" w:line="240" w:lineRule="auto"/>
        <w:ind w:firstLine="425"/>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Жол белгiлерiн ұйымдастырудағы техникалық жабдықтары iшiндегi жолақ белгiлерi ең қарапайым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 xml:space="preserve">не қолдану жағынан жеңiл болып келедi.  </w:t>
      </w:r>
    </w:p>
    <w:p w:rsidR="0057475A" w:rsidRPr="0007466E" w:rsidRDefault="0057475A" w:rsidP="00DB6EF2">
      <w:pPr>
        <w:pStyle w:val="1"/>
        <w:spacing w:before="0" w:line="240" w:lineRule="auto"/>
        <w:ind w:firstLine="425"/>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Жолақ белгiлерiн қолдану жолдың өткiзгiштiк қасиетiн жоғарылады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не жол бойындағы күндiз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 xml:space="preserve">не түнде қозғалыс қауiпсiздiгiн қамтамасыз етедi. </w:t>
      </w:r>
    </w:p>
    <w:p w:rsidR="0057475A" w:rsidRPr="0007466E" w:rsidRDefault="0057475A" w:rsidP="00DB6EF2">
      <w:pPr>
        <w:pStyle w:val="1"/>
        <w:spacing w:before="0" w:line="240" w:lineRule="auto"/>
        <w:ind w:firstLine="425"/>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Көлбеу жолақ белгiлерi жол бойында орналасады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 xml:space="preserve">не қозғалысты реттеу үшiн қолданылады (сызықтар, жазулар, бағыттауыштар). Көлденең жолақ белгiлерi ақ түстi болады (1.4, 1.10, 1.17 сары түстi болады). </w:t>
      </w:r>
    </w:p>
    <w:p w:rsidR="0057475A" w:rsidRPr="0007466E" w:rsidRDefault="0057475A" w:rsidP="0057475A">
      <w:pPr>
        <w:pStyle w:val="1"/>
        <w:spacing w:before="0" w:line="240" w:lineRule="auto"/>
        <w:ind w:firstLine="425"/>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1. Көлбеу белгiлер</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Қарама-қарсы орналасқан көлiк ағындарын бөлiп тұрады, жол бойында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 xml:space="preserve">не қауiптi жерлерде қозғалу шегiн анықтап тұрады, қозғалыс рұқсат етiлмеген жерлердiң шекарасын анықтап тұрады, көлiктердiң аялдама </w:t>
      </w:r>
      <w:r w:rsidRPr="0007466E">
        <w:rPr>
          <w:rFonts w:ascii="Times New Roman" w:hAnsi="Times New Roman" w:cs="Times New Roman"/>
          <w:b w:val="0"/>
          <w:color w:val="auto"/>
          <w:lang w:val="kk-KZ"/>
        </w:rPr>
        <w:lastRenderedPageBreak/>
        <w:t>шекараларын анықтап отырады (автомагистралдарға қатысты емес жерлерде).</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(жалпақ бүтiн сызық). Автомагистралдардағы жүрiс бөлiгiнiң шетiн көрсетедi.</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Төрт жолақты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не одан да көп жолдарда көлiк ағындарының қарама-қарсы бағыттарын бөлiп тұрады.</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Аялдама рұқсат етiлмеген жерлердi белгiлейдi. Бардюрлардың жоғарғы жағына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не жүрiс бөлiгiнiң шетiне 3.27 белгiмен бiрге орналасады.</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 Екi немесе үш жолақты жолдарда көлiк ағындарының қарама-қарсы бағыттарын бөлiп тұрады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 xml:space="preserve">не 1.1-1.11 белгiлерiне жақындағанын көрсетедi.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Тақалу сызығы - үзiк сызықтар. Штрих ұзындығы олардың арасындағы арақашықтығынан үш есе көп болады.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Үзiк сызықтар, штрих ұзындығы арақашықтығына тең болады - қиылыс аймағында қозғалыс жолақтарының шекарасын көрсетедi.</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(жалпақ) Ендi үзiк сызықтар, үдеу немесе тежеу сызықтары мен жүрiс бөлiгiнiң басты сызығының шекарасын анықтайды.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Реверсивтi реттеу жүргiзiлетiн қозғалыс жолақтарының шекарасын анықтайды.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Аялдама рұқсат етiлмеген жерлердi белгiлейдi. 3.28-3.30 араларындағы белгiлерiн қолданып, бардюрлардың жоғарғы жағына немесе жүрiс бөлiгiнiң шетiне сызылады (белгi сары түстi болады).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Қарама-қарсы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 xml:space="preserve">не қабаттас бағыттағы көлiк ағындарының шекарасын бөлiп тұрады немесе қозғалыс бiр бағыта болған жағдайда қойылады.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 (Тоқтау сызығы). Бағдаршам рұқсат етiлмеген жағдайда немесе 2.5 белгiсi тұрған жағдайда жүргiзушiнiң тоқтау орнын көрсетедi.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Қажет болғанда жүргiзушiнiң қиылысатын жолмен келе жатқан көлiк құралдарына тоқтап, жол беретiн орнын көрсетедi.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1, 1.14.2 (зебра) – реттелмейтiн жаяулар өтпесiн белгiлейдi, 1.14.2 жаяу жүрiсiнiң бағытын көрсетедi. </w:t>
      </w:r>
    </w:p>
    <w:p w:rsidR="0057475A" w:rsidRPr="0007466E" w:rsidRDefault="002214D5" w:rsidP="002214D5">
      <w:pPr>
        <w:pStyle w:val="1"/>
        <w:tabs>
          <w:tab w:val="num" w:pos="426"/>
        </w:tabs>
        <w:spacing w:before="0" w:line="240" w:lineRule="auto"/>
        <w:ind w:left="851" w:hanging="720"/>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     </w:t>
      </w:r>
      <w:r w:rsidR="0057475A" w:rsidRPr="0007466E">
        <w:rPr>
          <w:rFonts w:ascii="Times New Roman" w:hAnsi="Times New Roman" w:cs="Times New Roman"/>
          <w:b w:val="0"/>
          <w:color w:val="auto"/>
          <w:lang w:val="kk-KZ"/>
        </w:rPr>
        <w:t xml:space="preserve">1.14.3. – жүрiс бағдаршаммен реттелетiн жердегi жаяулар </w:t>
      </w:r>
    </w:p>
    <w:p w:rsidR="0057475A" w:rsidRPr="0007466E" w:rsidRDefault="0057475A" w:rsidP="002214D5">
      <w:pPr>
        <w:pStyle w:val="1"/>
        <w:tabs>
          <w:tab w:val="num" w:pos="426"/>
        </w:tabs>
        <w:spacing w:before="0" w:line="240" w:lineRule="auto"/>
        <w:ind w:left="851" w:hanging="720"/>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            өтпесiн белгiлейдi.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 велосипед жолы жүрiс алаңын қиып өтетiн жердi белгiлейдi.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1-1.16.3 – көлiк ағының бөлiнетiн немесе қосылатын жерiндегi алаңшаны белгiлейдi.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көпшiлiк пайдаланатын көлiк құралдарының аялдамасын ж</w:t>
      </w:r>
      <w:r w:rsidR="002214D5" w:rsidRPr="0007466E">
        <w:rPr>
          <w:rFonts w:ascii="Times New Roman" w:hAnsi="Times New Roman" w:cs="Times New Roman"/>
          <w:b w:val="0"/>
          <w:color w:val="auto"/>
          <w:lang w:val="kk-KZ"/>
        </w:rPr>
        <w:t>ә</w:t>
      </w:r>
      <w:r w:rsidRPr="0007466E">
        <w:rPr>
          <w:rFonts w:ascii="Times New Roman" w:hAnsi="Times New Roman" w:cs="Times New Roman"/>
          <w:b w:val="0"/>
          <w:color w:val="auto"/>
          <w:lang w:val="kk-KZ"/>
        </w:rPr>
        <w:t xml:space="preserve">не таксилердiң тұратын жерiн белгiлейдi. </w:t>
      </w:r>
    </w:p>
    <w:p w:rsidR="0057475A" w:rsidRPr="0007466E"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lang w:val="kk-KZ"/>
        </w:rPr>
      </w:pPr>
      <w:r w:rsidRPr="0007466E">
        <w:rPr>
          <w:rFonts w:ascii="Times New Roman" w:hAnsi="Times New Roman" w:cs="Times New Roman"/>
          <w:b w:val="0"/>
          <w:color w:val="auto"/>
          <w:lang w:val="kk-KZ"/>
        </w:rPr>
        <w:t xml:space="preserve">- қиылыста жолақтар мен рұқсат етiлген жүрiс бағытын көрсетедi. Өз алаңына немесе 5.8.1, 5.8.2 белгiлерiмен бiрге қолданылады; тұйықталған жердiң бейнесi бар таңба жақын маңдағы жүрiс бөлiгiне бұрылуына тыйым салынатынын көрсету үшiн қажет, ең шеткi сол </w:t>
      </w:r>
      <w:r w:rsidRPr="0007466E">
        <w:rPr>
          <w:rFonts w:ascii="Times New Roman" w:hAnsi="Times New Roman" w:cs="Times New Roman"/>
          <w:b w:val="0"/>
          <w:color w:val="auto"/>
          <w:lang w:val="kk-KZ"/>
        </w:rPr>
        <w:lastRenderedPageBreak/>
        <w:t xml:space="preserve">жақтағы жолақтан солға бұрылуға рұқсат беретiн таңба керi бұрылуға да рұқсат бередi. </w:t>
      </w:r>
    </w:p>
    <w:p w:rsidR="0057475A" w:rsidRPr="0057475A"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rPr>
      </w:pPr>
      <w:r w:rsidRPr="0007466E">
        <w:rPr>
          <w:rFonts w:ascii="Times New Roman" w:hAnsi="Times New Roman" w:cs="Times New Roman"/>
          <w:b w:val="0"/>
          <w:color w:val="auto"/>
          <w:lang w:val="kk-KZ"/>
        </w:rPr>
        <w:t xml:space="preserve">– жүрiс бөлiгiнiң таралатын жерiне (осы бағыттағы жүрiс жолақтарының саны азаятын аумақшаға) немесе қарама-қарсы көлiк ағынын бөлетiн 1.1 немесе 1.11 таңба сызықтарына жақындағандығын ескертедi. </w:t>
      </w:r>
      <w:r w:rsidRPr="0057475A">
        <w:rPr>
          <w:rFonts w:ascii="Times New Roman" w:hAnsi="Times New Roman" w:cs="Times New Roman"/>
          <w:b w:val="0"/>
          <w:color w:val="auto"/>
        </w:rPr>
        <w:t>Алғашқы жағдайда 1.18.1-1.18.3 белгiлерiмен бiрге қолданылуы мүмкiн.</w:t>
      </w:r>
    </w:p>
    <w:p w:rsidR="0057475A" w:rsidRPr="0057475A"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rPr>
      </w:pPr>
      <w:r w:rsidRPr="0057475A">
        <w:rPr>
          <w:rFonts w:ascii="Times New Roman" w:hAnsi="Times New Roman" w:cs="Times New Roman"/>
          <w:b w:val="0"/>
          <w:color w:val="auto"/>
        </w:rPr>
        <w:t xml:space="preserve">– бұл таңба 1.13 таңбасына жақындағандықты ескертедi. </w:t>
      </w:r>
    </w:p>
    <w:p w:rsidR="0057475A" w:rsidRPr="0057475A"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rPr>
      </w:pPr>
      <w:r w:rsidRPr="0057475A">
        <w:rPr>
          <w:rFonts w:ascii="Times New Roman" w:hAnsi="Times New Roman" w:cs="Times New Roman"/>
          <w:b w:val="0"/>
          <w:color w:val="auto"/>
        </w:rPr>
        <w:t xml:space="preserve">– (тоқта жазуы) 2.5 белгiсiмен бiрге пайдаланатын жағдайда, 1.12 таңбасына жақындағандықты ескертедi. </w:t>
      </w:r>
    </w:p>
    <w:p w:rsidR="0057475A" w:rsidRPr="0057475A"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rPr>
      </w:pPr>
      <w:r w:rsidRPr="0057475A">
        <w:rPr>
          <w:rFonts w:ascii="Times New Roman" w:hAnsi="Times New Roman" w:cs="Times New Roman"/>
          <w:b w:val="0"/>
          <w:color w:val="auto"/>
        </w:rPr>
        <w:t xml:space="preserve">– жол (бағытжол) номерiн көрсетедi. </w:t>
      </w:r>
    </w:p>
    <w:p w:rsidR="0057475A" w:rsidRPr="0057475A" w:rsidRDefault="0057475A" w:rsidP="002214D5">
      <w:pPr>
        <w:pStyle w:val="1"/>
        <w:keepLines w:val="0"/>
        <w:numPr>
          <w:ilvl w:val="1"/>
          <w:numId w:val="40"/>
        </w:numPr>
        <w:tabs>
          <w:tab w:val="clear" w:pos="1146"/>
          <w:tab w:val="num" w:pos="426"/>
        </w:tabs>
        <w:spacing w:before="0" w:line="240" w:lineRule="auto"/>
        <w:jc w:val="both"/>
        <w:rPr>
          <w:rFonts w:ascii="Times New Roman" w:hAnsi="Times New Roman" w:cs="Times New Roman"/>
          <w:b w:val="0"/>
          <w:color w:val="auto"/>
        </w:rPr>
      </w:pPr>
      <w:r w:rsidRPr="0057475A">
        <w:rPr>
          <w:rFonts w:ascii="Times New Roman" w:hAnsi="Times New Roman" w:cs="Times New Roman"/>
          <w:b w:val="0"/>
          <w:color w:val="auto"/>
        </w:rPr>
        <w:t xml:space="preserve">– көпшiлiк пайдаланатын көлiк құралдарының жүруiне ғана арналған жолақты бiлдiредi; </w:t>
      </w:r>
    </w:p>
    <w:p w:rsidR="0057475A" w:rsidRPr="0057475A" w:rsidRDefault="0057475A" w:rsidP="002214D5">
      <w:pPr>
        <w:pStyle w:val="1"/>
        <w:tabs>
          <w:tab w:val="num" w:pos="426"/>
        </w:tabs>
        <w:spacing w:before="0" w:line="240" w:lineRule="auto"/>
        <w:ind w:left="851" w:hanging="720"/>
        <w:jc w:val="both"/>
        <w:rPr>
          <w:rFonts w:ascii="Times New Roman" w:hAnsi="Times New Roman" w:cs="Times New Roman"/>
          <w:b w:val="0"/>
          <w:color w:val="auto"/>
        </w:rPr>
      </w:pPr>
      <w:r w:rsidRPr="0057475A">
        <w:rPr>
          <w:rFonts w:ascii="Times New Roman" w:hAnsi="Times New Roman" w:cs="Times New Roman"/>
          <w:b w:val="0"/>
          <w:color w:val="auto"/>
        </w:rPr>
        <w:t>2. Тiк белгiлер</w:t>
      </w:r>
    </w:p>
    <w:p w:rsidR="0057475A" w:rsidRPr="00F452AE" w:rsidRDefault="002214D5" w:rsidP="002214D5">
      <w:pPr>
        <w:pStyle w:val="1"/>
        <w:tabs>
          <w:tab w:val="num" w:pos="426"/>
        </w:tabs>
        <w:spacing w:before="0" w:line="240" w:lineRule="auto"/>
        <w:ind w:hanging="720"/>
        <w:jc w:val="both"/>
        <w:rPr>
          <w:rFonts w:ascii="Times New Roman" w:hAnsi="Times New Roman" w:cs="Times New Roman"/>
          <w:b w:val="0"/>
          <w:color w:val="auto"/>
        </w:rPr>
      </w:pPr>
      <w:r w:rsidRPr="00F452AE">
        <w:rPr>
          <w:rFonts w:ascii="Times New Roman" w:hAnsi="Times New Roman" w:cs="Times New Roman"/>
          <w:b w:val="0"/>
          <w:color w:val="auto"/>
        </w:rPr>
        <w:tab/>
      </w:r>
      <w:r w:rsidR="0057475A" w:rsidRPr="0057475A">
        <w:rPr>
          <w:rFonts w:ascii="Times New Roman" w:hAnsi="Times New Roman" w:cs="Times New Roman"/>
          <w:b w:val="0"/>
          <w:color w:val="auto"/>
        </w:rPr>
        <w:t>Т</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к</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белг</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лер</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ақ</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w:t>
      </w:r>
      <w:r>
        <w:rPr>
          <w:rFonts w:ascii="Times New Roman" w:hAnsi="Times New Roman" w:cs="Times New Roman"/>
          <w:b w:val="0"/>
          <w:color w:val="auto"/>
        </w:rPr>
        <w:t>ә</w:t>
      </w:r>
      <w:r w:rsidR="0057475A" w:rsidRPr="0057475A">
        <w:rPr>
          <w:rFonts w:ascii="Times New Roman" w:hAnsi="Times New Roman" w:cs="Times New Roman"/>
          <w:b w:val="0"/>
          <w:color w:val="auto"/>
        </w:rPr>
        <w:t>не</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қара</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түст</w:t>
      </w:r>
      <w:r w:rsidR="0057475A" w:rsidRPr="002214D5">
        <w:rPr>
          <w:rFonts w:ascii="Times New Roman" w:hAnsi="Times New Roman" w:cs="Times New Roman"/>
          <w:b w:val="0"/>
          <w:color w:val="auto"/>
          <w:lang w:val="en-US"/>
        </w:rPr>
        <w:t>i</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жолақтар</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түр</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нде</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жол</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қиылыстарында</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w:t>
      </w:r>
      <w:r>
        <w:rPr>
          <w:rFonts w:ascii="Times New Roman" w:hAnsi="Times New Roman" w:cs="Times New Roman"/>
          <w:b w:val="0"/>
          <w:color w:val="auto"/>
        </w:rPr>
        <w:t>ә</w:t>
      </w:r>
      <w:r w:rsidR="0057475A" w:rsidRPr="0057475A">
        <w:rPr>
          <w:rFonts w:ascii="Times New Roman" w:hAnsi="Times New Roman" w:cs="Times New Roman"/>
          <w:b w:val="0"/>
          <w:color w:val="auto"/>
        </w:rPr>
        <w:t>не</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жол</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жабдықтары</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бөл</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ктер</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нде</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салынып</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олардың</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аумағын</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көрсет</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п</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көзбен</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бағдарлау</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құралы</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рет</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нде</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қызмет</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атқарады</w:t>
      </w:r>
      <w:r w:rsidR="0057475A" w:rsidRPr="00F452AE">
        <w:rPr>
          <w:rFonts w:ascii="Times New Roman" w:hAnsi="Times New Roman" w:cs="Times New Roman"/>
          <w:b w:val="0"/>
          <w:color w:val="auto"/>
        </w:rPr>
        <w:t>.</w:t>
      </w:r>
    </w:p>
    <w:p w:rsidR="0057475A" w:rsidRPr="00F452AE" w:rsidRDefault="002214D5" w:rsidP="002214D5">
      <w:pPr>
        <w:pStyle w:val="1"/>
        <w:tabs>
          <w:tab w:val="num" w:pos="426"/>
        </w:tabs>
        <w:spacing w:before="0" w:line="240" w:lineRule="auto"/>
        <w:ind w:hanging="720"/>
        <w:jc w:val="both"/>
        <w:rPr>
          <w:rFonts w:ascii="Times New Roman" w:hAnsi="Times New Roman" w:cs="Times New Roman"/>
          <w:b w:val="0"/>
          <w:color w:val="auto"/>
        </w:rPr>
      </w:pPr>
      <w:r w:rsidRPr="00F452AE">
        <w:rPr>
          <w:rFonts w:ascii="Times New Roman" w:hAnsi="Times New Roman" w:cs="Times New Roman"/>
          <w:b w:val="0"/>
          <w:color w:val="auto"/>
        </w:rPr>
        <w:tab/>
      </w:r>
      <w:r w:rsidR="0057475A" w:rsidRPr="00F452AE">
        <w:rPr>
          <w:rFonts w:ascii="Times New Roman" w:hAnsi="Times New Roman" w:cs="Times New Roman"/>
          <w:b w:val="0"/>
          <w:color w:val="auto"/>
        </w:rPr>
        <w:t xml:space="preserve">2.1. – </w:t>
      </w:r>
      <w:r w:rsidR="0057475A" w:rsidRPr="0057475A">
        <w:rPr>
          <w:rFonts w:ascii="Times New Roman" w:hAnsi="Times New Roman" w:cs="Times New Roman"/>
          <w:b w:val="0"/>
          <w:color w:val="auto"/>
        </w:rPr>
        <w:t>жол</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құрылыстарының</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көп</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р</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т</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реулер</w:t>
      </w:r>
      <w:r w:rsidR="0057475A" w:rsidRPr="002214D5">
        <w:rPr>
          <w:rFonts w:ascii="Times New Roman" w:hAnsi="Times New Roman" w:cs="Times New Roman"/>
          <w:b w:val="0"/>
          <w:color w:val="auto"/>
          <w:lang w:val="en-US"/>
        </w:rPr>
        <w:t>i</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көп</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р</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өтпелер</w:t>
      </w:r>
      <w:r w:rsidR="0057475A" w:rsidRPr="002214D5">
        <w:rPr>
          <w:rFonts w:ascii="Times New Roman" w:hAnsi="Times New Roman" w:cs="Times New Roman"/>
          <w:b w:val="0"/>
          <w:color w:val="auto"/>
          <w:lang w:val="en-US"/>
        </w:rPr>
        <w:t>i</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w:t>
      </w:r>
      <w:r>
        <w:rPr>
          <w:rFonts w:ascii="Times New Roman" w:hAnsi="Times New Roman" w:cs="Times New Roman"/>
          <w:b w:val="0"/>
          <w:color w:val="auto"/>
        </w:rPr>
        <w:t>ә</w:t>
      </w:r>
      <w:r w:rsidR="0057475A" w:rsidRPr="0057475A">
        <w:rPr>
          <w:rFonts w:ascii="Times New Roman" w:hAnsi="Times New Roman" w:cs="Times New Roman"/>
          <w:b w:val="0"/>
          <w:color w:val="auto"/>
        </w:rPr>
        <w:t>не</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т</w:t>
      </w:r>
      <w:r w:rsidR="0057475A" w:rsidRPr="00F452AE">
        <w:rPr>
          <w:rFonts w:ascii="Times New Roman" w:hAnsi="Times New Roman" w:cs="Times New Roman"/>
          <w:b w:val="0"/>
          <w:color w:val="auto"/>
        </w:rPr>
        <w:t>.</w:t>
      </w:r>
      <w:r w:rsidR="0057475A" w:rsidRPr="0057475A">
        <w:rPr>
          <w:rFonts w:ascii="Times New Roman" w:hAnsi="Times New Roman" w:cs="Times New Roman"/>
          <w:b w:val="0"/>
          <w:color w:val="auto"/>
        </w:rPr>
        <w:t>б</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жүр</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п</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келе</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жатқан</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көл</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к</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құралдарына</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қау</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п</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тудыратын</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элементтер</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н</w:t>
      </w:r>
      <w:r w:rsidR="0057475A" w:rsidRPr="00F452AE">
        <w:rPr>
          <w:rFonts w:ascii="Times New Roman" w:hAnsi="Times New Roman" w:cs="Times New Roman"/>
          <w:b w:val="0"/>
          <w:color w:val="auto"/>
        </w:rPr>
        <w:t xml:space="preserve"> </w:t>
      </w:r>
      <w:r w:rsidR="0057475A" w:rsidRPr="0057475A">
        <w:rPr>
          <w:rFonts w:ascii="Times New Roman" w:hAnsi="Times New Roman" w:cs="Times New Roman"/>
          <w:b w:val="0"/>
          <w:color w:val="auto"/>
        </w:rPr>
        <w:t>белг</w:t>
      </w:r>
      <w:r w:rsidR="0057475A" w:rsidRPr="002214D5">
        <w:rPr>
          <w:rFonts w:ascii="Times New Roman" w:hAnsi="Times New Roman" w:cs="Times New Roman"/>
          <w:b w:val="0"/>
          <w:color w:val="auto"/>
          <w:lang w:val="en-US"/>
        </w:rPr>
        <w:t>i</w:t>
      </w:r>
      <w:r w:rsidR="0057475A" w:rsidRPr="0057475A">
        <w:rPr>
          <w:rFonts w:ascii="Times New Roman" w:hAnsi="Times New Roman" w:cs="Times New Roman"/>
          <w:b w:val="0"/>
          <w:color w:val="auto"/>
        </w:rPr>
        <w:t>лейд</w:t>
      </w:r>
      <w:r w:rsidR="0057475A" w:rsidRPr="002214D5">
        <w:rPr>
          <w:rFonts w:ascii="Times New Roman" w:hAnsi="Times New Roman" w:cs="Times New Roman"/>
          <w:b w:val="0"/>
          <w:color w:val="auto"/>
          <w:lang w:val="en-US"/>
        </w:rPr>
        <w:t>i</w:t>
      </w:r>
      <w:r w:rsidR="0057475A" w:rsidRPr="00F452AE">
        <w:rPr>
          <w:rFonts w:ascii="Times New Roman" w:hAnsi="Times New Roman" w:cs="Times New Roman"/>
          <w:b w:val="0"/>
          <w:color w:val="auto"/>
        </w:rPr>
        <w:t>.</w:t>
      </w:r>
    </w:p>
    <w:p w:rsidR="0057475A" w:rsidRPr="00F452AE" w:rsidRDefault="0057475A" w:rsidP="002214D5">
      <w:pPr>
        <w:pStyle w:val="1"/>
        <w:tabs>
          <w:tab w:val="num" w:pos="426"/>
        </w:tabs>
        <w:spacing w:before="0" w:line="240" w:lineRule="auto"/>
        <w:ind w:firstLine="426"/>
        <w:jc w:val="both"/>
        <w:rPr>
          <w:rFonts w:ascii="Times New Roman" w:hAnsi="Times New Roman" w:cs="Times New Roman"/>
          <w:b w:val="0"/>
          <w:color w:val="auto"/>
        </w:rPr>
      </w:pPr>
      <w:r w:rsidRPr="00F452AE">
        <w:rPr>
          <w:rFonts w:ascii="Times New Roman" w:hAnsi="Times New Roman" w:cs="Times New Roman"/>
          <w:b w:val="0"/>
          <w:color w:val="auto"/>
        </w:rPr>
        <w:t xml:space="preserve">2.2. – </w:t>
      </w:r>
      <w:r w:rsidRPr="0057475A">
        <w:rPr>
          <w:rFonts w:ascii="Times New Roman" w:hAnsi="Times New Roman" w:cs="Times New Roman"/>
          <w:b w:val="0"/>
          <w:color w:val="auto"/>
        </w:rPr>
        <w:t>тоннельдерд</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ң</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көп</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рлерд</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ң</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ж</w:t>
      </w:r>
      <w:r w:rsidR="002214D5">
        <w:rPr>
          <w:rFonts w:ascii="Times New Roman" w:hAnsi="Times New Roman" w:cs="Times New Roman"/>
          <w:b w:val="0"/>
          <w:color w:val="auto"/>
        </w:rPr>
        <w:t>ә</w:t>
      </w:r>
      <w:r w:rsidRPr="0057475A">
        <w:rPr>
          <w:rFonts w:ascii="Times New Roman" w:hAnsi="Times New Roman" w:cs="Times New Roman"/>
          <w:b w:val="0"/>
          <w:color w:val="auto"/>
        </w:rPr>
        <w:t>не</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көп</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р</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өтпелер</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н</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ң</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аспалы</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құрылысының</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астынғы</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шет</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н</w:t>
      </w:r>
      <w:r w:rsidRPr="00F452AE">
        <w:rPr>
          <w:rFonts w:ascii="Times New Roman" w:hAnsi="Times New Roman" w:cs="Times New Roman"/>
          <w:b w:val="0"/>
          <w:color w:val="auto"/>
        </w:rPr>
        <w:t xml:space="preserve"> </w:t>
      </w:r>
      <w:r w:rsidRPr="0057475A">
        <w:rPr>
          <w:rFonts w:ascii="Times New Roman" w:hAnsi="Times New Roman" w:cs="Times New Roman"/>
          <w:b w:val="0"/>
          <w:color w:val="auto"/>
        </w:rPr>
        <w:t>белг</w:t>
      </w:r>
      <w:r w:rsidRPr="002214D5">
        <w:rPr>
          <w:rFonts w:ascii="Times New Roman" w:hAnsi="Times New Roman" w:cs="Times New Roman"/>
          <w:b w:val="0"/>
          <w:color w:val="auto"/>
          <w:lang w:val="en-US"/>
        </w:rPr>
        <w:t>i</w:t>
      </w:r>
      <w:r w:rsidRPr="0057475A">
        <w:rPr>
          <w:rFonts w:ascii="Times New Roman" w:hAnsi="Times New Roman" w:cs="Times New Roman"/>
          <w:b w:val="0"/>
          <w:color w:val="auto"/>
        </w:rPr>
        <w:t>лейд</w:t>
      </w:r>
      <w:r w:rsidRPr="002214D5">
        <w:rPr>
          <w:rFonts w:ascii="Times New Roman" w:hAnsi="Times New Roman" w:cs="Times New Roman"/>
          <w:b w:val="0"/>
          <w:color w:val="auto"/>
          <w:lang w:val="en-US"/>
        </w:rPr>
        <w:t>i</w:t>
      </w:r>
      <w:r w:rsidRPr="00F452AE">
        <w:rPr>
          <w:rFonts w:ascii="Times New Roman" w:hAnsi="Times New Roman" w:cs="Times New Roman"/>
          <w:b w:val="0"/>
          <w:color w:val="auto"/>
        </w:rPr>
        <w:t>.</w:t>
      </w:r>
    </w:p>
    <w:p w:rsidR="0057475A" w:rsidRPr="0057475A" w:rsidRDefault="0057475A" w:rsidP="002214D5">
      <w:pPr>
        <w:pStyle w:val="1"/>
        <w:tabs>
          <w:tab w:val="num" w:pos="426"/>
        </w:tabs>
        <w:spacing w:before="0" w:line="240" w:lineRule="auto"/>
        <w:ind w:firstLine="426"/>
        <w:jc w:val="both"/>
        <w:rPr>
          <w:rFonts w:ascii="Times New Roman" w:hAnsi="Times New Roman" w:cs="Times New Roman"/>
          <w:b w:val="0"/>
          <w:color w:val="auto"/>
        </w:rPr>
      </w:pPr>
      <w:r w:rsidRPr="0057475A">
        <w:rPr>
          <w:rFonts w:ascii="Times New Roman" w:hAnsi="Times New Roman" w:cs="Times New Roman"/>
          <w:b w:val="0"/>
          <w:color w:val="auto"/>
        </w:rPr>
        <w:t>2.3. – бөлу жолақтарына немесе қауiпсiздiк алаңшасында қойылған дөңгелек тумбаларды белгiлейдi.</w:t>
      </w:r>
    </w:p>
    <w:p w:rsidR="0057475A" w:rsidRPr="0057475A" w:rsidRDefault="0057475A" w:rsidP="002214D5">
      <w:pPr>
        <w:pStyle w:val="1"/>
        <w:tabs>
          <w:tab w:val="num" w:pos="426"/>
        </w:tabs>
        <w:spacing w:before="0" w:line="240" w:lineRule="auto"/>
        <w:ind w:firstLine="426"/>
        <w:jc w:val="both"/>
        <w:rPr>
          <w:rFonts w:ascii="Times New Roman" w:hAnsi="Times New Roman" w:cs="Times New Roman"/>
          <w:b w:val="0"/>
          <w:color w:val="auto"/>
        </w:rPr>
      </w:pPr>
      <w:r w:rsidRPr="0057475A">
        <w:rPr>
          <w:rFonts w:ascii="Times New Roman" w:hAnsi="Times New Roman" w:cs="Times New Roman"/>
          <w:b w:val="0"/>
          <w:color w:val="auto"/>
        </w:rPr>
        <w:t>2.4. – бағыттаушы бағандарды, шолақ бағандарды, қоршау тiркеулерiн т.б. белгiлейдi.</w:t>
      </w:r>
    </w:p>
    <w:p w:rsidR="0057475A" w:rsidRPr="0057475A" w:rsidRDefault="0057475A" w:rsidP="002214D5">
      <w:pPr>
        <w:pStyle w:val="1"/>
        <w:tabs>
          <w:tab w:val="num" w:pos="426"/>
        </w:tabs>
        <w:spacing w:before="0" w:line="240" w:lineRule="auto"/>
        <w:ind w:firstLine="426"/>
        <w:jc w:val="both"/>
        <w:rPr>
          <w:rFonts w:ascii="Times New Roman" w:hAnsi="Times New Roman" w:cs="Times New Roman"/>
          <w:b w:val="0"/>
          <w:color w:val="auto"/>
        </w:rPr>
      </w:pPr>
      <w:r w:rsidRPr="0057475A">
        <w:rPr>
          <w:rFonts w:ascii="Times New Roman" w:hAnsi="Times New Roman" w:cs="Times New Roman"/>
          <w:b w:val="0"/>
          <w:color w:val="auto"/>
        </w:rPr>
        <w:t>2.5. – шағын айналымдарда, тiк ылдиларда, басқа қауiптi аумақшаларда жол қоршауының бүйiр беттерiн белгiлейдi.</w:t>
      </w:r>
    </w:p>
    <w:p w:rsidR="0057475A" w:rsidRPr="0057475A" w:rsidRDefault="0057475A" w:rsidP="002214D5">
      <w:pPr>
        <w:pStyle w:val="1"/>
        <w:tabs>
          <w:tab w:val="num" w:pos="426"/>
        </w:tabs>
        <w:spacing w:before="0" w:line="240" w:lineRule="auto"/>
        <w:ind w:firstLine="426"/>
        <w:jc w:val="both"/>
        <w:rPr>
          <w:rFonts w:ascii="Times New Roman" w:hAnsi="Times New Roman" w:cs="Times New Roman"/>
          <w:b w:val="0"/>
          <w:color w:val="auto"/>
        </w:rPr>
      </w:pPr>
      <w:r w:rsidRPr="0057475A">
        <w:rPr>
          <w:rFonts w:ascii="Times New Roman" w:hAnsi="Times New Roman" w:cs="Times New Roman"/>
          <w:b w:val="0"/>
          <w:color w:val="auto"/>
        </w:rPr>
        <w:t xml:space="preserve">2.6. – басқа аумақшалардағы жол қоршауының бүйiр беттерiн белгiлейдi. </w:t>
      </w:r>
    </w:p>
    <w:p w:rsidR="00512F73" w:rsidRPr="002214D5" w:rsidRDefault="0057475A" w:rsidP="002214D5">
      <w:pPr>
        <w:pStyle w:val="1"/>
        <w:tabs>
          <w:tab w:val="num" w:pos="426"/>
        </w:tabs>
        <w:spacing w:before="0" w:line="240" w:lineRule="auto"/>
        <w:ind w:firstLine="426"/>
        <w:jc w:val="both"/>
        <w:rPr>
          <w:rFonts w:ascii="Times New Roman" w:hAnsi="Times New Roman" w:cs="Times New Roman"/>
          <w:b w:val="0"/>
          <w:color w:val="auto"/>
        </w:rPr>
      </w:pPr>
      <w:r w:rsidRPr="0057475A">
        <w:rPr>
          <w:rFonts w:ascii="Times New Roman" w:hAnsi="Times New Roman" w:cs="Times New Roman"/>
          <w:b w:val="0"/>
          <w:color w:val="auto"/>
        </w:rPr>
        <w:t>2.7. - қауiптi аумақшаларда жол кенерелерiн ж</w:t>
      </w:r>
      <w:r w:rsidR="002214D5">
        <w:rPr>
          <w:rFonts w:ascii="Times New Roman" w:hAnsi="Times New Roman" w:cs="Times New Roman"/>
          <w:b w:val="0"/>
          <w:color w:val="auto"/>
        </w:rPr>
        <w:t>ә</w:t>
      </w:r>
      <w:r w:rsidRPr="0057475A">
        <w:rPr>
          <w:rFonts w:ascii="Times New Roman" w:hAnsi="Times New Roman" w:cs="Times New Roman"/>
          <w:b w:val="0"/>
          <w:color w:val="auto"/>
        </w:rPr>
        <w:t>не биiктетiлген қауiпсiздiк алаңшасын бейнелейдi.</w:t>
      </w:r>
    </w:p>
    <w:p w:rsidR="002214D5" w:rsidRPr="00F452AE" w:rsidRDefault="002214D5" w:rsidP="002214D5"/>
    <w:p w:rsidR="0007466E" w:rsidRDefault="0007466E">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2214D5" w:rsidRDefault="002214D5" w:rsidP="002214D5">
      <w:pPr>
        <w:rPr>
          <w:rFonts w:ascii="Times New Roman" w:hAnsi="Times New Roman" w:cs="Times New Roman"/>
          <w:b/>
          <w:sz w:val="28"/>
          <w:szCs w:val="28"/>
          <w:lang w:val="kk-KZ"/>
        </w:rPr>
      </w:pPr>
      <w:r w:rsidRPr="002214D5">
        <w:rPr>
          <w:rFonts w:ascii="Times New Roman" w:hAnsi="Times New Roman" w:cs="Times New Roman"/>
          <w:b/>
          <w:sz w:val="28"/>
          <w:szCs w:val="28"/>
          <w:lang w:val="kk-KZ"/>
        </w:rPr>
        <w:lastRenderedPageBreak/>
        <w:t>Бақылау сұрақтары</w:t>
      </w:r>
    </w:p>
    <w:p w:rsidR="002214D5" w:rsidRPr="002214D5" w:rsidRDefault="002214D5" w:rsidP="002214D5">
      <w:pPr>
        <w:spacing w:after="0" w:line="240" w:lineRule="auto"/>
        <w:rPr>
          <w:rFonts w:ascii="Times New Roman" w:hAnsi="Times New Roman" w:cs="Times New Roman"/>
          <w:sz w:val="28"/>
          <w:szCs w:val="28"/>
          <w:lang w:val="kk-KZ"/>
        </w:rPr>
      </w:pPr>
      <w:r w:rsidRPr="002214D5">
        <w:rPr>
          <w:rFonts w:ascii="Times New Roman" w:hAnsi="Times New Roman" w:cs="Times New Roman"/>
          <w:sz w:val="28"/>
          <w:szCs w:val="28"/>
          <w:lang w:val="kk-KZ"/>
        </w:rPr>
        <w:t>1.Жол белгілерінің жіктемесі</w:t>
      </w:r>
    </w:p>
    <w:p w:rsidR="002214D5" w:rsidRPr="002214D5" w:rsidRDefault="002214D5" w:rsidP="002214D5">
      <w:pPr>
        <w:spacing w:after="0" w:line="240" w:lineRule="auto"/>
        <w:rPr>
          <w:rFonts w:ascii="Times New Roman" w:hAnsi="Times New Roman" w:cs="Times New Roman"/>
          <w:sz w:val="28"/>
          <w:szCs w:val="28"/>
          <w:lang w:val="kk-KZ"/>
        </w:rPr>
      </w:pPr>
      <w:r w:rsidRPr="002214D5">
        <w:rPr>
          <w:rFonts w:ascii="Times New Roman" w:hAnsi="Times New Roman" w:cs="Times New Roman"/>
          <w:sz w:val="28"/>
          <w:szCs w:val="28"/>
          <w:lang w:val="kk-KZ"/>
        </w:rPr>
        <w:t>2.Елді мекен және елді мекеннен тыс жерлердегі жол белгілерінің ерекшеліктері</w:t>
      </w:r>
    </w:p>
    <w:p w:rsidR="002214D5" w:rsidRPr="00F452AE" w:rsidRDefault="002214D5" w:rsidP="002214D5"/>
    <w:p w:rsidR="008E0266" w:rsidRPr="00F452AE" w:rsidRDefault="008E0266" w:rsidP="002214D5"/>
    <w:p w:rsidR="008E0266" w:rsidRPr="00DB6EF2" w:rsidRDefault="008E0266" w:rsidP="008E0266">
      <w:pPr>
        <w:pStyle w:val="1"/>
        <w:spacing w:before="0" w:line="240" w:lineRule="auto"/>
        <w:ind w:firstLine="425"/>
        <w:jc w:val="both"/>
        <w:rPr>
          <w:rFonts w:ascii="Times New Roman" w:hAnsi="Times New Roman" w:cs="Times New Roman"/>
          <w:color w:val="auto"/>
          <w:lang w:val="kk-KZ"/>
        </w:rPr>
      </w:pPr>
      <w:r w:rsidRPr="00DB6EF2">
        <w:rPr>
          <w:rFonts w:ascii="Times New Roman" w:hAnsi="Times New Roman" w:cs="Times New Roman"/>
          <w:color w:val="auto"/>
          <w:lang w:val="kk-KZ"/>
        </w:rPr>
        <w:lastRenderedPageBreak/>
        <w:t xml:space="preserve">Дәріс </w:t>
      </w:r>
      <w:r w:rsidRPr="00DB6EF2">
        <w:rPr>
          <w:rFonts w:ascii="Times New Roman" w:hAnsi="Times New Roman" w:cs="Times New Roman"/>
          <w:color w:val="auto"/>
        </w:rPr>
        <w:t>21</w:t>
      </w:r>
      <w:r w:rsidRPr="00DB6EF2">
        <w:rPr>
          <w:rFonts w:ascii="Times New Roman" w:hAnsi="Times New Roman" w:cs="Times New Roman"/>
          <w:color w:val="auto"/>
          <w:lang w:val="kk-KZ"/>
        </w:rPr>
        <w:t>. Көлбеу жолақ белгiлерiн әр-түрлi жол жағдайында қолдану.</w:t>
      </w:r>
    </w:p>
    <w:p w:rsidR="008E0266" w:rsidRPr="008E0266" w:rsidRDefault="008E0266" w:rsidP="008E0266">
      <w:pPr>
        <w:pStyle w:val="1"/>
        <w:spacing w:before="0" w:line="240" w:lineRule="auto"/>
        <w:ind w:firstLine="425"/>
        <w:jc w:val="both"/>
        <w:rPr>
          <w:rFonts w:ascii="Times New Roman" w:hAnsi="Times New Roman" w:cs="Times New Roman"/>
          <w:b w:val="0"/>
          <w:color w:val="auto"/>
          <w:lang w:val="kk-KZ"/>
        </w:rPr>
      </w:pPr>
    </w:p>
    <w:p w:rsidR="008E0266" w:rsidRPr="008E0266" w:rsidRDefault="008E0266" w:rsidP="008E0266">
      <w:pPr>
        <w:pStyle w:val="1"/>
        <w:spacing w:before="0" w:line="240" w:lineRule="auto"/>
        <w:ind w:firstLine="425"/>
        <w:jc w:val="both"/>
        <w:rPr>
          <w:rFonts w:ascii="Times New Roman" w:hAnsi="Times New Roman" w:cs="Times New Roman"/>
          <w:b w:val="0"/>
          <w:color w:val="auto"/>
          <w:lang w:val="kk-KZ"/>
        </w:rPr>
      </w:pPr>
      <w:r w:rsidRPr="008E0266">
        <w:rPr>
          <w:rFonts w:ascii="Times New Roman" w:hAnsi="Times New Roman" w:cs="Times New Roman"/>
          <w:b w:val="0"/>
          <w:color w:val="auto"/>
          <w:lang w:val="kk-KZ"/>
        </w:rPr>
        <w:t xml:space="preserve">Жолдардың және жол құрылысының жолақ белгiлерiнiң сызба-нұсқасын құру үшiн берiлген мәндер келесiдей: қарастырылатын жол аумақшасының жоспарлық сипаттамасы, қозғалыс жағдайының ерекшелiктерi (көрiнiстi қамтамасыздандыру деңгейi, инженерлiк құрылыс элементерiнiң өту бөлiгiнiң жанына орналасуы), көлiк және жаяу жүргiншiлер ағындарының параметрлерi, жол көлiк оқиғаларының берiлгердерi.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 xml:space="preserve">Басында қозғалыс жолағының саны, жолақ сызығының түрi мен параметрлерi анықталады. Ары қарай өзiнiң ерекшелiктерiне байланысты қарастырылатын аумақшаға жолақ белгiлерi жобаланады. Мұндай аумақшаларға жолдардың қиылысуы мен тоғысуы, өрлер мен құламалар, жоспардағы қисықтар, жалпы пайдаланудағы көлiк құралдарының аялдау пунктерi және т.б. жатады. Әсiресе жоғарғы оқиғалық орындар, қозғалыстың мүмкiн кiдiрiстерi бар аумақшалардағы, сонымен қатар жылдамдықты шектеу, басып озуға тыйым салу, көлiк құралдарының тоқтау және аялдау орындарының жолақ белгiлерiне ерекше көңiл бөлу қажет.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 xml:space="preserve">Түзу көлбеу аумақты жолдардағы жолақ белгiлерi. Берiлген жағдайда түзу және көлбеу аумақша ретiнде, көрiну есебi, шектi еңiсi, көлбеу және тiк қисық радиустары нормативтi талаптарға сай келетiн жолдар мен көшелердiң аумақшаларын қарастырамыз. Бұндай аумақшаларда жолақ белгiлердi негiзiнен осьтiк сызықтарды, қозғалыс жолағын, өту бөлiгiнiң шетiн, бөлу жолақтарын, реверсивтi жолақтарды, жалпы пайдаланудағы көлiк құралдарының қозғалыс жолағын белгiлеу үшiн қолданылады. Сонымен қатар, қарастырып жатқан жағдайда жолақ белгiлерi жолдың номерiн өту бөлiгiне немесе басқа да жазуларды түсiру арқылы, өту бөлiгiнiң тарауларында көрсетедi (Мысалы, кедергi алдында немесе берiлген бағыттағы қозғалыс жолағының саны азайғанда). Жол белгiлерiнiң сипаты өту бөлiгiнiң енiнен, қозғалыс жолағының санынан, көлiк құралдарының қозғалыс тәртiбiнен және қозғалысты ұйымдастырудың қабылданған сызба-нұсқасынан тәуелдi болады.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 xml:space="preserve">Көп жолақты жолдарда (екi бағытта қозғалыс жолағының саны төрттен аз болмауы керек) қарсы бағыттарды бөлу жолағының көмегiмен бөлгенде, жол белгiлерi негiзiнен қозғалыс жолағын және жол шетiн көрсетедi.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Өрлер мен құламалар аумақшаларындағы жол-жолақ белгiлерi.</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 xml:space="preserve"> 1.13 және 1.14 белгiлерiмен белгiленген, өрлер мен құламалардағы жолақ белгiлерiнiң негiзгi қызметi көлiк құралдарын көрiнуi шектеулi орындарда қозғалыстың қарсы жолағына шығып кетпеуiн қамтамасыз ету.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 xml:space="preserve">Өрлеу жаққа қосымша жолақ жоқ екi жолақты жолдарда, жәй жүретiн көлiк құралдарын басып озу мүмкiншiлiгiн қамтамасыз ету. Өрге өарай көтерiлу бағытына қосымша жолақ болған жағдайда ол негiзгi жолдан үзiк сызықтардың 1.5. көмегiмен жүргiзiледi, ол көрiнуi шектелген аймақта - қос сызықпен 1.11 белгiленедi.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lastRenderedPageBreak/>
        <w:t xml:space="preserve">Өрге көтеру алдында қосымша жолақ негiзгi жолмен қосылғанға дейiн ауыспалы-жылдамдық жолағының ролiн атқарады. Көрiну шектелген аймағы бiткеннен кейiн ол негiзгi жолдан үзiк сызықтармен белгiленедi, яғни оның өлшемi 1.8 , енi 0,2 м  құрайды. Бұл бөлiмшелерде 1.19 бағыт көрсететiн белгiлер қойылуы мүмкiн, яғни жүргiзушiге жолақ санының азайғандығын хабардар етiп отырады. Қарама-қарсы ағындар арасы барлық жол бойында жалпақ жолақпен 1.1 белгiленедi. Үш жолақты жолдың өр алдындағы жол-жолақ белгiсi, әдетте екi жолақты және қосымша жолақты болып құралады. Бұл жағдайда өрге көтерiлгенге дейiнгi аралықтың қарсы ағындардың арасы жалпақ 1.1 сызығымен сызылуы, өрге қарай екi жолақ, ал төмен қарай бiр жолақты болуымен түсiндiрiледi.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 xml:space="preserve">Қисық көлбеу аумақты жолдардағы жол-жолақ белгiлерi. Аз радиусты қисықтарда автомобильдiң қарсы қозғалыс жолағына шығып кетуi жиi боларлық жәйт, әғнт  жүргiзушiнiң құзырымен бұрылу радиусын жоғарылата отырып, жылдамдықты азайтпастан қаптал күштерiнiң шамасын кемiтедi. Мұндай әдiс көлiк ағындарының қарқындылығы жоғары болған жағдайда және көрiну шектелген жағдай да жол-көлiк оқиғасына әкелiп соқтырады. Сондықтан қисық көлбеу жолдарының жүру бөлiгiнiң жол-жолақ белгiлерi қозғалыс коридорын жергiлiктi жер жағдайымен есептелiп шығарылады. Қисық көлбеудiң көп жолақты жолдардағы өту бөлiгiнiң жол-жолақ белгiсi түзу көлбеу аумақты жолдарының жолақ белгiлерiнен әлдеқайда ерекшелiнедi, яғни бұл жолдар жоғары категорияға жатады және нормативтi талаптарға сәйкестендiрiлiп жоспарда үлкен радиусты болып белгiнедi. Сонымен қатар қарама-қарсы ағындардың  арасы 1.3 жолақ белгiсiмен бөлiнедi, яғни олардың бiр-бiрiнiң жолына шығып кетпеуiн мейлiнше қамтамасыз етедi. </w:t>
      </w:r>
    </w:p>
    <w:p w:rsidR="008E0266" w:rsidRPr="00F452AE" w:rsidRDefault="008E0266" w:rsidP="008E0266">
      <w:pPr>
        <w:pStyle w:val="1"/>
        <w:spacing w:before="0" w:line="240" w:lineRule="auto"/>
        <w:ind w:firstLine="425"/>
        <w:jc w:val="both"/>
        <w:rPr>
          <w:rFonts w:ascii="Times New Roman" w:hAnsi="Times New Roman" w:cs="Times New Roman"/>
          <w:b w:val="0"/>
          <w:color w:val="auto"/>
          <w:lang w:val="kk-KZ"/>
        </w:rPr>
      </w:pPr>
      <w:r w:rsidRPr="00F452AE">
        <w:rPr>
          <w:rFonts w:ascii="Times New Roman" w:hAnsi="Times New Roman" w:cs="Times New Roman"/>
          <w:b w:val="0"/>
          <w:color w:val="auto"/>
          <w:lang w:val="kk-KZ"/>
        </w:rPr>
        <w:t xml:space="preserve">Екi жолақты және үш жолақты жолдарда жол-жолақ белгiлерiнiң түрлерi қисық радиусының көлемiнен және көрiнудi қамтамасыз ету деңгейiнен байланысты болады. Үш жолақты жолдарда iшкi жолақта қозғалып келе жатқан көлiк құралдарына басып озу үшiн орта жолаққа шығуға болмайды, яғни көрiну аймағы шектелген жерде. Осы мақсатпен қозғалыстың орта жолағы көрiну аймағын 1.1 жолақ сызықпен бөленедi. </w:t>
      </w:r>
    </w:p>
    <w:p w:rsidR="008E0266" w:rsidRPr="00F411E6" w:rsidRDefault="008E0266" w:rsidP="008E0266">
      <w:pPr>
        <w:spacing w:after="0" w:line="240" w:lineRule="auto"/>
        <w:ind w:firstLine="425"/>
        <w:jc w:val="both"/>
        <w:rPr>
          <w:rFonts w:ascii="Times New Roman" w:hAnsi="Times New Roman" w:cs="Times New Roman"/>
          <w:sz w:val="28"/>
          <w:szCs w:val="28"/>
          <w:lang w:val="kk-KZ"/>
        </w:rPr>
      </w:pPr>
      <w:r w:rsidRPr="00F452AE">
        <w:rPr>
          <w:rFonts w:ascii="Times New Roman" w:hAnsi="Times New Roman" w:cs="Times New Roman"/>
          <w:sz w:val="28"/>
          <w:szCs w:val="28"/>
          <w:lang w:val="kk-KZ"/>
        </w:rPr>
        <w:t xml:space="preserve">Автомобильдердiң қиылысу жоландағы жол жолақ белгiлерi. Автомобильдердiң қиылысу жолдарында және соларға бара жолда көлбеу жолақтары (жол жолақ белгiлерi) қарама-қарсы бағыттағы көлiк ағындарының арасын бөлу үшiн, қозғалыс жолағын көрсету үшiн және ауыспалы-жылдамдық жолағын, бағыттама аралдарын, қауiпсiздiк аралдарын, жүргiншiлердiң өту жолағын, бағдаршам, жол белгiлерiнiң 2.5. алдында тоқтау үшiн қолданылады. </w:t>
      </w:r>
      <w:r w:rsidRPr="00F411E6">
        <w:rPr>
          <w:rFonts w:ascii="Times New Roman" w:hAnsi="Times New Roman" w:cs="Times New Roman"/>
          <w:sz w:val="28"/>
          <w:szCs w:val="28"/>
          <w:lang w:val="kk-KZ"/>
        </w:rPr>
        <w:t>Сонымен қатар қозғалыс жолақтарында қозғалыс бағытын көрсететiн стрелка</w:t>
      </w:r>
    </w:p>
    <w:p w:rsidR="00F452AE" w:rsidRPr="00F411E6" w:rsidRDefault="00F452AE" w:rsidP="00F452AE">
      <w:pPr>
        <w:rPr>
          <w:lang w:val="kk-KZ"/>
        </w:rPr>
      </w:pPr>
    </w:p>
    <w:p w:rsidR="00F452AE" w:rsidRDefault="00F452AE" w:rsidP="00F452AE">
      <w:pPr>
        <w:rPr>
          <w:rFonts w:ascii="Times New Roman" w:hAnsi="Times New Roman" w:cs="Times New Roman"/>
          <w:b/>
          <w:sz w:val="28"/>
          <w:szCs w:val="28"/>
          <w:lang w:val="kk-KZ"/>
        </w:rPr>
      </w:pPr>
      <w:r w:rsidRPr="002214D5">
        <w:rPr>
          <w:rFonts w:ascii="Times New Roman" w:hAnsi="Times New Roman" w:cs="Times New Roman"/>
          <w:b/>
          <w:sz w:val="28"/>
          <w:szCs w:val="28"/>
          <w:lang w:val="kk-KZ"/>
        </w:rPr>
        <w:t>Бақылау сұрақтары</w:t>
      </w:r>
    </w:p>
    <w:p w:rsidR="00F452AE" w:rsidRPr="002214D5" w:rsidRDefault="00F452AE" w:rsidP="00F452AE">
      <w:pPr>
        <w:spacing w:after="0" w:line="240" w:lineRule="auto"/>
        <w:rPr>
          <w:rFonts w:ascii="Times New Roman" w:hAnsi="Times New Roman" w:cs="Times New Roman"/>
          <w:sz w:val="28"/>
          <w:szCs w:val="28"/>
          <w:lang w:val="kk-KZ"/>
        </w:rPr>
      </w:pPr>
      <w:r w:rsidRPr="002214D5">
        <w:rPr>
          <w:rFonts w:ascii="Times New Roman" w:hAnsi="Times New Roman" w:cs="Times New Roman"/>
          <w:sz w:val="28"/>
          <w:szCs w:val="28"/>
          <w:lang w:val="kk-KZ"/>
        </w:rPr>
        <w:t>1.</w:t>
      </w:r>
      <w:r>
        <w:rPr>
          <w:rFonts w:ascii="Times New Roman" w:hAnsi="Times New Roman" w:cs="Times New Roman"/>
          <w:sz w:val="28"/>
          <w:szCs w:val="28"/>
          <w:lang w:val="kk-KZ"/>
        </w:rPr>
        <w:t>Таңбалау тәсілдері</w:t>
      </w:r>
    </w:p>
    <w:p w:rsidR="00F452AE" w:rsidRPr="002214D5" w:rsidRDefault="00F452AE" w:rsidP="00F452AE">
      <w:pPr>
        <w:spacing w:after="0" w:line="240" w:lineRule="auto"/>
        <w:rPr>
          <w:rFonts w:ascii="Times New Roman" w:hAnsi="Times New Roman" w:cs="Times New Roman"/>
          <w:sz w:val="28"/>
          <w:szCs w:val="28"/>
          <w:lang w:val="kk-KZ"/>
        </w:rPr>
      </w:pPr>
      <w:r w:rsidRPr="002214D5">
        <w:rPr>
          <w:rFonts w:ascii="Times New Roman" w:hAnsi="Times New Roman" w:cs="Times New Roman"/>
          <w:sz w:val="28"/>
          <w:szCs w:val="28"/>
          <w:lang w:val="kk-KZ"/>
        </w:rPr>
        <w:t>2.</w:t>
      </w:r>
      <w:r>
        <w:rPr>
          <w:rFonts w:ascii="Times New Roman" w:hAnsi="Times New Roman" w:cs="Times New Roman"/>
          <w:sz w:val="28"/>
          <w:szCs w:val="28"/>
          <w:lang w:val="kk-KZ"/>
        </w:rPr>
        <w:t>Жасанды кедір бұдырлық</w:t>
      </w:r>
    </w:p>
    <w:p w:rsidR="00F452AE" w:rsidRPr="00F452AE" w:rsidRDefault="00F452AE" w:rsidP="00F452AE">
      <w:pPr>
        <w:rPr>
          <w:lang w:val="kk-KZ"/>
        </w:rPr>
      </w:pPr>
    </w:p>
    <w:p w:rsidR="0096629B" w:rsidRPr="00A13F2E" w:rsidRDefault="00551893" w:rsidP="0096629B">
      <w:pPr>
        <w:pStyle w:val="1"/>
        <w:spacing w:before="0" w:line="240" w:lineRule="auto"/>
        <w:ind w:firstLine="425"/>
        <w:jc w:val="center"/>
        <w:rPr>
          <w:rFonts w:ascii="Times New Roman" w:hAnsi="Times New Roman" w:cs="Times New Roman"/>
          <w:color w:val="auto"/>
          <w:lang w:val="kk-KZ"/>
        </w:rPr>
      </w:pPr>
      <w:r w:rsidRPr="00A13F2E">
        <w:rPr>
          <w:rFonts w:ascii="Times New Roman" w:hAnsi="Times New Roman" w:cs="Times New Roman"/>
          <w:color w:val="auto"/>
          <w:lang w:val="kk-KZ"/>
        </w:rPr>
        <w:lastRenderedPageBreak/>
        <w:t xml:space="preserve">Дәріс 22 </w:t>
      </w:r>
      <w:r w:rsidR="0096629B" w:rsidRPr="00A13F2E">
        <w:rPr>
          <w:rFonts w:ascii="Times New Roman" w:hAnsi="Times New Roman" w:cs="Times New Roman"/>
          <w:color w:val="auto"/>
          <w:lang w:val="kk-KZ"/>
        </w:rPr>
        <w:t>Бағдаршамдар, олардың түрлерi ж</w:t>
      </w:r>
      <w:r w:rsidRPr="00A13F2E">
        <w:rPr>
          <w:rFonts w:ascii="Times New Roman" w:hAnsi="Times New Roman" w:cs="Times New Roman"/>
          <w:color w:val="auto"/>
          <w:lang w:val="kk-KZ"/>
        </w:rPr>
        <w:t>ә</w:t>
      </w:r>
      <w:r w:rsidR="0096629B" w:rsidRPr="00A13F2E">
        <w:rPr>
          <w:rFonts w:ascii="Times New Roman" w:hAnsi="Times New Roman" w:cs="Times New Roman"/>
          <w:color w:val="auto"/>
          <w:lang w:val="kk-KZ"/>
        </w:rPr>
        <w:t xml:space="preserve">не белгiлерi. </w:t>
      </w:r>
    </w:p>
    <w:p w:rsidR="0096629B" w:rsidRPr="0096629B" w:rsidRDefault="0096629B" w:rsidP="0096629B">
      <w:pPr>
        <w:pStyle w:val="1"/>
        <w:spacing w:before="0" w:line="240" w:lineRule="auto"/>
        <w:ind w:firstLine="425"/>
        <w:jc w:val="center"/>
        <w:rPr>
          <w:rFonts w:ascii="Times New Roman" w:hAnsi="Times New Roman" w:cs="Times New Roman"/>
          <w:b w:val="0"/>
          <w:color w:val="auto"/>
          <w:lang w:val="kk-KZ"/>
        </w:rPr>
      </w:pPr>
    </w:p>
    <w:p w:rsidR="0096629B" w:rsidRPr="0096629B" w:rsidRDefault="0096629B" w:rsidP="0096629B">
      <w:pPr>
        <w:pStyle w:val="1"/>
        <w:spacing w:before="0" w:line="240" w:lineRule="auto"/>
        <w:ind w:firstLine="425"/>
        <w:jc w:val="both"/>
        <w:rPr>
          <w:rFonts w:ascii="Times New Roman" w:hAnsi="Times New Roman" w:cs="Times New Roman"/>
          <w:b w:val="0"/>
          <w:color w:val="auto"/>
          <w:lang w:val="kk-KZ"/>
        </w:rPr>
      </w:pPr>
      <w:r w:rsidRPr="0096629B">
        <w:rPr>
          <w:rFonts w:ascii="Times New Roman" w:hAnsi="Times New Roman" w:cs="Times New Roman"/>
          <w:b w:val="0"/>
          <w:color w:val="auto"/>
          <w:lang w:val="kk-KZ"/>
        </w:rPr>
        <w:t xml:space="preserve">Бағдаршамдар – көше-жол торабының белгiлi-бiр аумақшасынан қозғалысқа қатысушыларды кзекпен өткiзудi реттеуге арналған құрал. </w:t>
      </w:r>
    </w:p>
    <w:p w:rsidR="0096629B" w:rsidRPr="0096629B" w:rsidRDefault="0096629B" w:rsidP="0096629B">
      <w:pPr>
        <w:pStyle w:val="1"/>
        <w:spacing w:before="0" w:line="240" w:lineRule="auto"/>
        <w:ind w:firstLine="425"/>
        <w:jc w:val="both"/>
        <w:rPr>
          <w:rFonts w:ascii="Times New Roman" w:hAnsi="Times New Roman" w:cs="Times New Roman"/>
          <w:b w:val="0"/>
          <w:color w:val="auto"/>
          <w:lang w:val="kk-KZ"/>
        </w:rPr>
      </w:pPr>
      <w:r w:rsidRPr="0096629B">
        <w:rPr>
          <w:rFonts w:ascii="Times New Roman" w:hAnsi="Times New Roman" w:cs="Times New Roman"/>
          <w:b w:val="0"/>
          <w:color w:val="auto"/>
          <w:lang w:val="kk-KZ"/>
        </w:rPr>
        <w:t xml:space="preserve">Белгiлi-бiр жағдайға байланысты бағдаршамдар анықталған бағыттағы немесе сол бағыттағы бөлек жолақтардағы көлiк құралдарының қозғалысын реттеу үшiн қолданылады: </w:t>
      </w:r>
    </w:p>
    <w:p w:rsidR="0096629B" w:rsidRPr="0096629B" w:rsidRDefault="0096629B" w:rsidP="0096629B">
      <w:pPr>
        <w:pStyle w:val="1"/>
        <w:keepLines w:val="0"/>
        <w:numPr>
          <w:ilvl w:val="0"/>
          <w:numId w:val="39"/>
        </w:numPr>
        <w:spacing w:before="0" w:line="240" w:lineRule="auto"/>
        <w:ind w:hanging="501"/>
        <w:jc w:val="both"/>
        <w:rPr>
          <w:rFonts w:ascii="Times New Roman" w:hAnsi="Times New Roman" w:cs="Times New Roman"/>
          <w:b w:val="0"/>
          <w:color w:val="auto"/>
          <w:lang w:val="kk-KZ"/>
        </w:rPr>
      </w:pPr>
      <w:r w:rsidRPr="0096629B">
        <w:rPr>
          <w:rFonts w:ascii="Times New Roman" w:hAnsi="Times New Roman" w:cs="Times New Roman"/>
          <w:b w:val="0"/>
          <w:color w:val="auto"/>
          <w:lang w:val="kk-KZ"/>
        </w:rPr>
        <w:t xml:space="preserve">қозғалыс бағыты қарама-қарсы ауысатын жолақтарда; </w:t>
      </w:r>
    </w:p>
    <w:p w:rsidR="0096629B" w:rsidRPr="0096629B" w:rsidRDefault="0096629B" w:rsidP="0096629B">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темiржол өтiмдерiнде, ажыратылмалы көпiрлерде;</w:t>
      </w:r>
    </w:p>
    <w:p w:rsidR="0096629B" w:rsidRPr="0096629B" w:rsidRDefault="0096629B" w:rsidP="0096629B">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арнайы қызметтегi автомобильдердiң қозғалысы қарқынды жолдарға шыққанда;</w:t>
      </w:r>
    </w:p>
    <w:p w:rsidR="0096629B" w:rsidRPr="0096629B" w:rsidRDefault="0096629B" w:rsidP="0096629B">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жалпы пайдаланудағы көлiк құралдарының қозғалысын реттегенде;</w:t>
      </w:r>
    </w:p>
    <w:p w:rsidR="0096629B" w:rsidRPr="0096629B" w:rsidRDefault="0096629B" w:rsidP="0096629B">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 xml:space="preserve">жаяу жүргiншi  мен велосипед қозғалысын реттегенде.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Бiздiң елiмiзде қабылданған, бағдаршамдар сигналының жану кезектiгi, олардың түрлерi мен м</w:t>
      </w:r>
      <w:r w:rsidR="00551893">
        <w:rPr>
          <w:rFonts w:ascii="Times New Roman" w:hAnsi="Times New Roman" w:cs="Times New Roman"/>
          <w:b w:val="0"/>
          <w:color w:val="auto"/>
        </w:rPr>
        <w:t>ә</w:t>
      </w:r>
      <w:r w:rsidRPr="0096629B">
        <w:rPr>
          <w:rFonts w:ascii="Times New Roman" w:hAnsi="Times New Roman" w:cs="Times New Roman"/>
          <w:b w:val="0"/>
          <w:color w:val="auto"/>
        </w:rPr>
        <w:t>нi жол белгiлерi мен сигналдары туралы халықаралық Конвенцияға с</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йкес.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 xml:space="preserve">Сигналдар келесi кеекпен жанады: қызыл - қызыл сарымен бiрге – жасыл- сары - қызыл … Сигналдар басқа да кезекпен жануы мүмкiн, мысалы, қызыл – жасыл – сары - қызыл немесе қызыл – сары – жасыл – сары.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Қосымша бөлiмшесi жоқ қызыл жыпылықтамайтын сигнал өту бөлiгiнiң бүкiл енiнде қозғалысқа тыйым салады. Қызыл сигналдың басқа түрлерi арнайы м</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нге ие: дөңгелек қалыптағы қызыл фонға түсiрiлген қара бағыттауыш контуры – бағыттаушы көрсеткен бағытқа қозғалыстың тыйым салынғанын көрсетедi; </w:t>
      </w:r>
    </w:p>
    <w:p w:rsidR="0096629B" w:rsidRPr="0096629B" w:rsidRDefault="0096629B" w:rsidP="0096629B">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квадрат немесе дөңгелек қалыптың қара фонына түскен қиғаш қызыл крест – ол орналасқан жолаққа кiруге тыйым салады;</w:t>
      </w:r>
    </w:p>
    <w:p w:rsidR="0096629B" w:rsidRPr="0096629B" w:rsidRDefault="0096629B" w:rsidP="0096629B">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 xml:space="preserve">тұрып тұрған адамның қызыл кескiнi – жаяу жүргiншiлердiң қозғалысына тыйымсалады. Қызыл жыпылықтайтын сигнал немесе екi қызыл қатар тұрған жыпылықтайтын сигналдар темiржол өтiмiне, </w:t>
      </w:r>
      <w:r w:rsidRPr="0096629B">
        <w:rPr>
          <w:rFonts w:ascii="Times New Roman" w:hAnsi="Times New Roman" w:cs="Times New Roman"/>
          <w:b w:val="0"/>
          <w:color w:val="auto"/>
        </w:rPr>
        <w:lastRenderedPageBreak/>
        <w:t>ажыратылмалы көпiрге  ж</w:t>
      </w:r>
      <w:r w:rsidR="00551893">
        <w:rPr>
          <w:rFonts w:ascii="Times New Roman" w:hAnsi="Times New Roman" w:cs="Times New Roman"/>
          <w:b w:val="0"/>
          <w:color w:val="auto"/>
        </w:rPr>
        <w:t>ә</w:t>
      </w:r>
      <w:r w:rsidRPr="0096629B">
        <w:rPr>
          <w:rFonts w:ascii="Times New Roman" w:hAnsi="Times New Roman" w:cs="Times New Roman"/>
          <w:b w:val="0"/>
          <w:color w:val="auto"/>
        </w:rPr>
        <w:t>не басқа да қозғалысқа қауiп тудыратын орындарға шығуға тыйым салады.</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Жыпылықтамайтын сары сигнал қозғалыс қауiпсiздiк талаптарын есепке ала отырып тоқтай алмайтындардан басқа, барлық жүргiзушiлердi тоқтау сызығының алдында тоқтауына мiндеттейдi. Қызыл сигналмен қосыла жанған сары сигнал жасыл сигналдың кiдiрмей жанатынын ескертедi. Сары жыпылықтайтын сигнал қозғалысқы тыйым салмайды ж</w:t>
      </w:r>
      <w:r w:rsidR="00551893">
        <w:rPr>
          <w:rFonts w:ascii="Times New Roman" w:hAnsi="Times New Roman" w:cs="Times New Roman"/>
          <w:b w:val="0"/>
          <w:color w:val="auto"/>
        </w:rPr>
        <w:t>ә</w:t>
      </w:r>
      <w:r w:rsidRPr="0096629B">
        <w:rPr>
          <w:rFonts w:ascii="Times New Roman" w:hAnsi="Times New Roman" w:cs="Times New Roman"/>
          <w:b w:val="0"/>
          <w:color w:val="auto"/>
        </w:rPr>
        <w:t>не ол қиылысты белгiлеу үшiн де қолданады, яғни көлiк құралдарының тоқтауына керектi ара қашықтықты жүргiзушi қиылысты көру үшiн.</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 xml:space="preserve">Кез-келген қосымша шектеулердiң, сонымен қатар қосымша бағдаршам бөлiмi болмаған жағдайда жыпылықтамайтын жасыл сигнал өту бөлiгiнiң барлық енiнде, барлық бағыт бойынша қозғалысқа рұқсат бередi. Жасыл сигналдың </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р түрлiлiгi: </w:t>
      </w:r>
    </w:p>
    <w:p w:rsidR="0096629B" w:rsidRPr="0096629B" w:rsidRDefault="0096629B" w:rsidP="00DE00AC">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қара фондағы жасыл стрелка – стрелка бағыты бойынша қозғалысқа рұқсат беру;</w:t>
      </w:r>
    </w:p>
    <w:p w:rsidR="0096629B" w:rsidRPr="0096629B" w:rsidRDefault="0096629B" w:rsidP="00DE00AC">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 xml:space="preserve">егер стрелка төмен бағытталса – бағдаршам орналасқан жолақтағы қозғалысқа рұқсат етедi; </w:t>
      </w:r>
    </w:p>
    <w:p w:rsidR="0096629B" w:rsidRPr="0096629B" w:rsidRDefault="0096629B" w:rsidP="00DE00AC">
      <w:pPr>
        <w:pStyle w:val="1"/>
        <w:keepLines w:val="0"/>
        <w:numPr>
          <w:ilvl w:val="0"/>
          <w:numId w:val="39"/>
        </w:numPr>
        <w:spacing w:before="0" w:line="240" w:lineRule="auto"/>
        <w:ind w:hanging="501"/>
        <w:jc w:val="both"/>
        <w:rPr>
          <w:rFonts w:ascii="Times New Roman" w:hAnsi="Times New Roman" w:cs="Times New Roman"/>
          <w:b w:val="0"/>
          <w:color w:val="auto"/>
        </w:rPr>
      </w:pPr>
      <w:r w:rsidRPr="0096629B">
        <w:rPr>
          <w:rFonts w:ascii="Times New Roman" w:hAnsi="Times New Roman" w:cs="Times New Roman"/>
          <w:b w:val="0"/>
          <w:color w:val="auto"/>
        </w:rPr>
        <w:t xml:space="preserve">жүрiп бара жатқан адамның жасыл кескiнi жаяу жүргiншiлер қозғалысына рұқсат бередi.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Жасыл жыпылықтайтын сигнал рұқсат етiлген уақыт аралығының бiткенiн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сары сигналдың жанатынын ескертедi.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Бағдаршамның қосымша бөлiмiндегi жасыл сигнал, бағдаршамның негiзгi сигналына т</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уелсiз стрелка көрсететiн бағытқа қозғалыстың рұқсат екенiн көрсетедi.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 xml:space="preserve">Бағдаршамның негiзгi қызыл сигналы қосымша бөлiмнiң жасыл стрелкасы жанған бағытқа қозғалатын жүргiзушiлердi өтудiң артықшылық құқығынан айырады. Бағдаршамның қосымша бөлiмi өшiп тұрғанда, бұл бөлiм стрелкасының бағыты бойынша қозғалысқа, бағдаршамның негiзгi жасыл сигналы жанып тұрса да, тыйым салынады.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Жалпы пайдаланудағы көлiк құралдарының қозғалыс бағытына рұқсат беру арнайы бағдаршамның үстiнгi ж</w:t>
      </w:r>
      <w:r w:rsidR="00551893">
        <w:rPr>
          <w:rFonts w:ascii="Times New Roman" w:hAnsi="Times New Roman" w:cs="Times New Roman"/>
          <w:b w:val="0"/>
          <w:color w:val="auto"/>
        </w:rPr>
        <w:t>ә</w:t>
      </w:r>
      <w:r w:rsidRPr="0096629B">
        <w:rPr>
          <w:rFonts w:ascii="Times New Roman" w:hAnsi="Times New Roman" w:cs="Times New Roman"/>
          <w:b w:val="0"/>
          <w:color w:val="auto"/>
        </w:rPr>
        <w:t>не астынғы қатардағы сигналдардың жану үйлесiмiне т</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уелдi.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 xml:space="preserve">Астыңғы сигнал өшкенде барлық бағыттағы қозғалысқа тыйым салынады.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Бағдаршамдарды функционалды қолданылуына байланысты (көлiктiк, жаяу жүргiншi, трамвайлы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т.б.); құрылымдық орындалуына байланысты (бiр бөлiмдi, екi бөлiмдi, үш бөлiмдi, үш бөлiмдi қосымша бөлiмiмен); қозғалысты реттеу барысында орындайтын ролiне байланысты бөлуге болады.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1-шi типтi (қосымша бөлiмдердi есепке алмағанда)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2-шi типтi бағдаршамдар тiк орналасқан диаметрi 200 немесе 300 мм болатын дөңгелек қалыпты үш сигналдан тұрады. 1-шi типтi бағдаршамдарға сигналдардың горизоньталь орналасуына рұқсат етiледi. Сигналдардың жоғарыдан төмен қарай (солдан оңға) орналсу кезектiлiгi: қызыл –сары- жасыл.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Қосымша бөлiмдер тек қана 1-типтi бағдаршамдарда қолданылады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ол дөңгелек қалыптағы қара фонға жасыл стрелка күйiнде болады.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lastRenderedPageBreak/>
        <w:t xml:space="preserve">2-шi типтi бағдаршамдар линзасында қозғалыс бағытына рұқсат беретiн (тыйым салатын) стрелканың контуры салынған.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Қызыл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сары сигналдардан 2-шi типтi бағдаршамның жасыл сигналының айырмашылығы оның қара фонға жасыл стрелмен түсуi.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1-шi типтi бағдаршамдар қиылыстағы қозғалыстың барлық бағытын реттеу үшiн қолданады. Сонымен қатар, оларды темiржол өтiмiнiң алдында, трамвай ж</w:t>
      </w:r>
      <w:r w:rsidR="00551893">
        <w:rPr>
          <w:rFonts w:ascii="Times New Roman" w:hAnsi="Times New Roman" w:cs="Times New Roman"/>
          <w:b w:val="0"/>
          <w:color w:val="auto"/>
        </w:rPr>
        <w:t>ә</w:t>
      </w:r>
      <w:r w:rsidRPr="0096629B">
        <w:rPr>
          <w:rFonts w:ascii="Times New Roman" w:hAnsi="Times New Roman" w:cs="Times New Roman"/>
          <w:b w:val="0"/>
          <w:color w:val="auto"/>
        </w:rPr>
        <w:t>не троллейбус жолдарының қиылысында, өту бөлiгiнiң таралуында ж</w:t>
      </w:r>
      <w:r w:rsidR="00551893">
        <w:rPr>
          <w:rFonts w:ascii="Times New Roman" w:hAnsi="Times New Roman" w:cs="Times New Roman"/>
          <w:b w:val="0"/>
          <w:color w:val="auto"/>
        </w:rPr>
        <w:t>ә</w:t>
      </w:r>
      <w:r w:rsidRPr="0096629B">
        <w:rPr>
          <w:rFonts w:ascii="Times New Roman" w:hAnsi="Times New Roman" w:cs="Times New Roman"/>
          <w:b w:val="0"/>
          <w:color w:val="auto"/>
        </w:rPr>
        <w:t>не т.б. қолданылуы мүмкiн. 2-шi типтi бағдаршамдар белгiлi-бiр бағыттағы қозғалысты реттеу үшiн қолданады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бұл бағыттар көлiк құралдарының ағындары басқа көлiк немесе жаяу жүргiншiлер ағындарымен (қақтығыссыз реттеу) қиылыспауы немесе қосылмауы қажет.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3-шi типтi бағдаршамдардың горизонталь орналасқан сигналдарының сол жағы қисық қызыл крест түрiнде, ал оң жағы – жасыл, төмен бағытталған стрелка түрiнде болады. Екi сигналда квадрат немесе дөңгелек қалыптағы қара фонға түсiрiледi, квадрат қабырғасы немесе шеңбер диаметрi 300 мм ж</w:t>
      </w:r>
      <w:r w:rsidR="00551893">
        <w:rPr>
          <w:rFonts w:ascii="Times New Roman" w:hAnsi="Times New Roman" w:cs="Times New Roman"/>
          <w:b w:val="0"/>
          <w:color w:val="auto"/>
        </w:rPr>
        <w:t>ә</w:t>
      </w:r>
      <w:r w:rsidRPr="0096629B">
        <w:rPr>
          <w:rFonts w:ascii="Times New Roman" w:hAnsi="Times New Roman" w:cs="Times New Roman"/>
          <w:b w:val="0"/>
          <w:color w:val="auto"/>
        </w:rPr>
        <w:t>не одан көп болуы мүмкiн. Бұл бағдаршамдар бөлек жолаққа кiрудi реттеу үшiн қолданады (мысалы, реверсивтi қозғалыс)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рбiр мұндай жолақтың төбесiнде, оның басында орнатады.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4-шi типтi бағдаршамдар диаметрi 200 ж</w:t>
      </w:r>
      <w:r w:rsidR="00551893">
        <w:rPr>
          <w:rFonts w:ascii="Times New Roman" w:hAnsi="Times New Roman" w:cs="Times New Roman"/>
          <w:b w:val="0"/>
          <w:color w:val="auto"/>
        </w:rPr>
        <w:t>ә</w:t>
      </w:r>
      <w:r w:rsidRPr="0096629B">
        <w:rPr>
          <w:rFonts w:ascii="Times New Roman" w:hAnsi="Times New Roman" w:cs="Times New Roman"/>
          <w:b w:val="0"/>
          <w:color w:val="auto"/>
        </w:rPr>
        <w:t>не 300 мм  дөңгелек қалыпты қызыл түстi, жыпылықтау т</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ртiбiнде жұмыс iстейтiн бiр немесе екi сигналдан тұрады. Көлiк құралдарының қозғалысына рұқсат бергенде сигналдар өшедi. Бұл типтегi бағдаршамдар темiржол өтiмiнiң  алдында, ажыратылмалы көпiрлерде, арнайы қызметтегi көлiк құралдарының жолға шығу орындарында орнатылады.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 xml:space="preserve">5-шi типтi бағдаршам </w:t>
      </w:r>
      <w:r w:rsidR="00551893">
        <w:rPr>
          <w:rFonts w:ascii="Times New Roman" w:hAnsi="Times New Roman" w:cs="Times New Roman"/>
          <w:b w:val="0"/>
          <w:color w:val="auto"/>
        </w:rPr>
        <w:t>ә</w:t>
      </w:r>
      <w:r w:rsidRPr="0096629B">
        <w:rPr>
          <w:rFonts w:ascii="Times New Roman" w:hAnsi="Times New Roman" w:cs="Times New Roman"/>
          <w:b w:val="0"/>
          <w:color w:val="auto"/>
        </w:rPr>
        <w:t>р уақытта жыпылықтайтын т</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ртiпте жұмыс iстейтiн жасыл түстi бiр сигналдан тұрады. Ол жоғары қауiптiлiктi реттелмейтiн қиылыстарда қолданылады.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6-шi типтi бағдаршам диаметрi 80-100 мм  болатын дөңгелек қалыптағы ақ-айлы түстi 4 сигналдан тұрады. Бұл типтi бағдаршам арнайы бөлiнген жолақ бойынша қозғалатын трамвайлардың, сонымен қатар бағытжолды автобустың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троллейбустың қозғалысын қақтығыссыз реттеу үшiн қолданады.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Жаяу жүргiншiлер ағындарын қақтығыссыз реттеу үшiн 7-шi типтi бағдаршамды қолданады. Олар екi тiк орналасқан квадрат немесе дөңгелек қалыптағы сигналдардан тұрады, квадраттың қабырғасы немесе дөңгелектiң диаметрi 200 немесе 300 мм. Жоғарғы сигнал - қызыл тоқтап тұрған жүргiншiнiң кескiнi, ал астынғы жасыл жүрiп бара жатқан жүргiншiнiң кескiнi. Екi кескiн де қара фонда салынған.</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8-шi типтi бағдаршам тiк орналасқан диаметрi 60-100 мм болатын дөңгелек қалыптағы қызыл, сары ж</w:t>
      </w:r>
      <w:r w:rsidR="00551893">
        <w:rPr>
          <w:rFonts w:ascii="Times New Roman" w:hAnsi="Times New Roman" w:cs="Times New Roman"/>
          <w:b w:val="0"/>
          <w:color w:val="auto"/>
        </w:rPr>
        <w:t>ә</w:t>
      </w:r>
      <w:r w:rsidRPr="0096629B">
        <w:rPr>
          <w:rFonts w:ascii="Times New Roman" w:hAnsi="Times New Roman" w:cs="Times New Roman"/>
          <w:b w:val="0"/>
          <w:color w:val="auto"/>
        </w:rPr>
        <w:t>не жасыл сигналдан тұрады. Ол өзiнiң сыртқы пiшiнiмен 1-шi типтi бағдаршамға ұқсайды ж</w:t>
      </w:r>
      <w:r w:rsidR="00551893">
        <w:rPr>
          <w:rFonts w:ascii="Times New Roman" w:hAnsi="Times New Roman" w:cs="Times New Roman"/>
          <w:b w:val="0"/>
          <w:color w:val="auto"/>
        </w:rPr>
        <w:t>ә</w:t>
      </w:r>
      <w:r w:rsidRPr="0096629B">
        <w:rPr>
          <w:rFonts w:ascii="Times New Roman" w:hAnsi="Times New Roman" w:cs="Times New Roman"/>
          <w:b w:val="0"/>
          <w:color w:val="auto"/>
        </w:rPr>
        <w:t xml:space="preserve">не олардың айырмашылығы сигналдардың габаритi мен өлшемiнде. Аталған бағдаршам 1-шi типтi негiзгi бағдаршамды қайталаушы ретiнде, қосымша бөлiмдерсiз оргатылады, егер шеткi оң жолақтың тоқтау сызығының алдына тоқтаған жүргiзушiге негiзгi бағдаршам сигналының көрiну қиындайтын болса. 8-шi типтi бағдаршамдар негiзгi бағдаршамның астында, өту бөлiгiнен 1,5-2 м биiктiкте орнатады.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lastRenderedPageBreak/>
        <w:t xml:space="preserve">Бұл типтi бағдаршамдарды велосипед қозғалысын реттеу үшiн де қолданады. Бұл жағдайда оның астына велосипед символы салынған ақ табличка iлiнедi. </w:t>
      </w:r>
    </w:p>
    <w:p w:rsidR="0096629B" w:rsidRPr="0096629B" w:rsidRDefault="0096629B" w:rsidP="0096629B">
      <w:pPr>
        <w:pStyle w:val="1"/>
        <w:spacing w:before="0" w:line="240" w:lineRule="auto"/>
        <w:ind w:firstLine="425"/>
        <w:jc w:val="both"/>
        <w:rPr>
          <w:rFonts w:ascii="Times New Roman" w:hAnsi="Times New Roman" w:cs="Times New Roman"/>
          <w:b w:val="0"/>
          <w:color w:val="auto"/>
        </w:rPr>
      </w:pPr>
      <w:r w:rsidRPr="0096629B">
        <w:rPr>
          <w:rFonts w:ascii="Times New Roman" w:hAnsi="Times New Roman" w:cs="Times New Roman"/>
          <w:b w:val="0"/>
          <w:color w:val="auto"/>
        </w:rPr>
        <w:t>Аталған түрдегi бағдаршамдардың сигналдарының екi варианты бар болса (200 немесе 300 мм), онда сигналы үлкен өлшемдi бағдаршамдар магистралды көшелер мен жолдарда орнатылады.</w:t>
      </w:r>
    </w:p>
    <w:p w:rsidR="0096629B" w:rsidRDefault="0096629B" w:rsidP="0096629B">
      <w:pPr>
        <w:rPr>
          <w:rFonts w:ascii="Times New Roman KZ" w:eastAsia="Batang" w:hAnsi="Times New Roman KZ"/>
          <w:lang w:val="kk-KZ" w:eastAsia="ko-KR"/>
        </w:rPr>
      </w:pPr>
    </w:p>
    <w:p w:rsidR="00DE00AC" w:rsidRPr="00DE00AC" w:rsidRDefault="00DE00AC" w:rsidP="00DE00AC">
      <w:pPr>
        <w:spacing w:after="0" w:line="240" w:lineRule="auto"/>
        <w:rPr>
          <w:rFonts w:ascii="Times New Roman KZ" w:eastAsia="Batang" w:hAnsi="Times New Roman KZ"/>
          <w:b/>
          <w:sz w:val="28"/>
          <w:szCs w:val="28"/>
          <w:lang w:val="kk-KZ" w:eastAsia="ko-KR"/>
        </w:rPr>
      </w:pPr>
      <w:r w:rsidRPr="00DE00AC">
        <w:rPr>
          <w:rFonts w:ascii="Times New Roman KZ" w:eastAsia="Batang" w:hAnsi="Times New Roman KZ"/>
          <w:b/>
          <w:sz w:val="28"/>
          <w:szCs w:val="28"/>
          <w:lang w:val="kk-KZ" w:eastAsia="ko-KR"/>
        </w:rPr>
        <w:t>Бақылау сұрақтары</w:t>
      </w:r>
    </w:p>
    <w:p w:rsidR="00DE00AC" w:rsidRPr="00F411E6" w:rsidRDefault="00DE00AC" w:rsidP="00DE00AC">
      <w:pPr>
        <w:spacing w:after="0" w:line="240" w:lineRule="auto"/>
        <w:rPr>
          <w:rFonts w:ascii="Times New Roman KZ" w:eastAsia="Batang" w:hAnsi="Times New Roman KZ"/>
          <w:sz w:val="28"/>
          <w:szCs w:val="28"/>
          <w:lang w:val="kk-KZ" w:eastAsia="ko-KR"/>
        </w:rPr>
      </w:pPr>
      <w:r w:rsidRPr="00F411E6">
        <w:rPr>
          <w:rFonts w:ascii="Times New Roman KZ" w:eastAsia="Batang" w:hAnsi="Times New Roman KZ"/>
          <w:sz w:val="28"/>
          <w:szCs w:val="28"/>
          <w:lang w:val="kk-KZ" w:eastAsia="ko-KR"/>
        </w:rPr>
        <w:t>1.</w:t>
      </w:r>
      <w:r w:rsidRPr="00DE00AC">
        <w:rPr>
          <w:rFonts w:ascii="Times New Roman KZ" w:eastAsia="Batang" w:hAnsi="Times New Roman KZ"/>
          <w:sz w:val="28"/>
          <w:szCs w:val="28"/>
          <w:lang w:val="kk-KZ" w:eastAsia="ko-KR"/>
        </w:rPr>
        <w:t>Реверсивті бағдаршамдар</w:t>
      </w:r>
    </w:p>
    <w:p w:rsidR="00DE00AC" w:rsidRPr="00DE00AC" w:rsidRDefault="00DE00AC" w:rsidP="00DE00AC">
      <w:pPr>
        <w:spacing w:after="0" w:line="240" w:lineRule="auto"/>
        <w:rPr>
          <w:rFonts w:ascii="Times New Roman KZ" w:eastAsia="Batang" w:hAnsi="Times New Roman KZ"/>
          <w:sz w:val="28"/>
          <w:szCs w:val="28"/>
          <w:lang w:val="kk-KZ" w:eastAsia="ko-KR"/>
        </w:rPr>
      </w:pPr>
      <w:r w:rsidRPr="00F411E6">
        <w:rPr>
          <w:rFonts w:ascii="Times New Roman KZ" w:eastAsia="Batang" w:hAnsi="Times New Roman KZ"/>
          <w:sz w:val="28"/>
          <w:szCs w:val="28"/>
          <w:lang w:val="kk-KZ" w:eastAsia="ko-KR"/>
        </w:rPr>
        <w:t>2.</w:t>
      </w:r>
      <w:r>
        <w:rPr>
          <w:rFonts w:ascii="Times New Roman KZ" w:eastAsia="Batang" w:hAnsi="Times New Roman KZ"/>
          <w:sz w:val="28"/>
          <w:szCs w:val="28"/>
          <w:lang w:val="kk-KZ" w:eastAsia="ko-KR"/>
        </w:rPr>
        <w:t>Бағдаршам жіктемелері</w:t>
      </w:r>
    </w:p>
    <w:p w:rsidR="00A13F2E" w:rsidRDefault="00A13F2E" w:rsidP="005E2BC0">
      <w:pPr>
        <w:pStyle w:val="1"/>
        <w:spacing w:before="0" w:line="240" w:lineRule="auto"/>
        <w:ind w:firstLine="708"/>
        <w:rPr>
          <w:rFonts w:ascii="Times New Roman" w:hAnsi="Times New Roman" w:cs="Times New Roman"/>
          <w:color w:val="auto"/>
          <w:lang w:val="kk-KZ"/>
        </w:rPr>
      </w:pPr>
      <w:r w:rsidRPr="00A13F2E">
        <w:rPr>
          <w:rFonts w:ascii="Times New Roman" w:eastAsia="Batang" w:hAnsi="Times New Roman" w:cs="Times New Roman"/>
          <w:color w:val="auto"/>
          <w:lang w:val="kk-KZ" w:eastAsia="ko-KR"/>
        </w:rPr>
        <w:lastRenderedPageBreak/>
        <w:t xml:space="preserve">Дәріс </w:t>
      </w:r>
      <w:r w:rsidRPr="00F411E6">
        <w:rPr>
          <w:rFonts w:ascii="Times New Roman" w:eastAsia="Batang" w:hAnsi="Times New Roman" w:cs="Times New Roman"/>
          <w:color w:val="auto"/>
          <w:lang w:val="kk-KZ" w:eastAsia="ko-KR"/>
        </w:rPr>
        <w:t xml:space="preserve">23 </w:t>
      </w:r>
      <w:r w:rsidRPr="00F411E6">
        <w:rPr>
          <w:rFonts w:ascii="Times New Roman" w:hAnsi="Times New Roman" w:cs="Times New Roman"/>
          <w:color w:val="auto"/>
          <w:lang w:val="kk-KZ"/>
        </w:rPr>
        <w:t>Бағдаршамдардың жұмыс тәртiбi.</w:t>
      </w:r>
    </w:p>
    <w:p w:rsidR="00A13F2E" w:rsidRDefault="00DB6EF2" w:rsidP="00DB6EF2">
      <w:pPr>
        <w:pStyle w:val="1"/>
        <w:spacing w:before="0" w:line="240" w:lineRule="auto"/>
        <w:rPr>
          <w:rFonts w:ascii="Times New Roman" w:hAnsi="Times New Roman" w:cs="Times New Roman"/>
          <w:b w:val="0"/>
          <w:color w:val="auto"/>
          <w:lang w:val="kk-KZ"/>
        </w:rPr>
      </w:pPr>
      <w:r>
        <w:rPr>
          <w:rFonts w:ascii="Times New Roman" w:hAnsi="Times New Roman" w:cs="Times New Roman"/>
          <w:b w:val="0"/>
          <w:color w:val="auto"/>
          <w:lang w:val="kk-KZ"/>
        </w:rPr>
        <w:t xml:space="preserve">                Қиылыстан өту қозғалысына кезектілік құқығын беру</w:t>
      </w:r>
    </w:p>
    <w:p w:rsidR="00DB6EF2" w:rsidRDefault="00DB6EF2" w:rsidP="00A13F2E">
      <w:pPr>
        <w:pStyle w:val="1"/>
        <w:spacing w:before="0" w:line="240" w:lineRule="auto"/>
        <w:ind w:firstLine="425"/>
        <w:jc w:val="both"/>
        <w:rPr>
          <w:rFonts w:ascii="Times New Roman" w:hAnsi="Times New Roman" w:cs="Times New Roman"/>
          <w:b w:val="0"/>
          <w:color w:val="auto"/>
          <w:lang w:val="kk-KZ"/>
        </w:rPr>
      </w:pPr>
      <w:r>
        <w:rPr>
          <w:rFonts w:ascii="Times New Roman" w:hAnsi="Times New Roman" w:cs="Times New Roman"/>
          <w:b w:val="0"/>
          <w:color w:val="auto"/>
          <w:lang w:val="kk-KZ"/>
        </w:rPr>
        <w:t xml:space="preserve">          Фазалық әдістер</w:t>
      </w:r>
    </w:p>
    <w:p w:rsidR="00DB6EF2" w:rsidRDefault="00DB6EF2" w:rsidP="00A13F2E">
      <w:pPr>
        <w:pStyle w:val="1"/>
        <w:spacing w:before="0" w:line="240" w:lineRule="auto"/>
        <w:ind w:firstLine="425"/>
        <w:jc w:val="both"/>
        <w:rPr>
          <w:rFonts w:ascii="Times New Roman" w:hAnsi="Times New Roman" w:cs="Times New Roman"/>
          <w:b w:val="0"/>
          <w:color w:val="auto"/>
          <w:lang w:val="kk-KZ"/>
        </w:rPr>
      </w:pP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Бағдаршамның сигнал беру жүйесiн басқару не сигналдың топ қағидасы бойынша, не реттеу фазасы бойынша iске асады.</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 xml:space="preserve">Сигналдық топ деп – бағдаршам сигналдарының бiр уақыттағы қосылу және өшу әрекетiн айтамыз. </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 xml:space="preserve">Белгiлi бағытта қиылыстардан өту қозғалысына кезектiлiк құқығын беру бағдаршам объектiсi жұмысының мерзiмдiлiгi және циклдiгiмен ұйғарылады. Бағдаршам сигналының белгiлi-бiр әрекетi әсер ететiн мерзiмдi реттеудiң тактiсi деп атайды. Тактiлер негiзгi және аралық болуы мүмкiн. Негiзгi такт уақыты кезiнде көлiк құралдары мен жаяу жүргiншiлердiң бiлгiлi-бiр тобының қозғалысына рұқсат (тыйым салынады) етiледi. Аралық такт келесi қозғалысқа қатысушылар тобының қозғалысына рұқсат берудi дайындау үшiн қызмет етедi. Аталған дайындық дегенiмi – алдыңғы негiзгi такт уақыты кезiнде, қозғалысқа құқығы бар болған көлiк құралдары мен жаяу жүргiншiлерден қиылысты босату. </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Негiзiнен аралық такт сары сигналмен белгiленедi. Қазiргi нормативтi жағдайлар жасыл сигналдың жану ұзақтығын 4 с аспауын ұсынады.</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Бұл құбылыс, яғни аралық тактiнiң ұзақтығы 4 с көп болса, «Тоқта« белгiсiндегi тұрған жүргiзушi бағдаршам сигналының басқару құралы iстен шықты деп ойлап, бағдаршамның сигналы рұқсат етпесе де қозғалысты бастап кетуi мүмкiн. Одан басқа да аралық тактiнiң ұзақтығы ұлғаятын болса, қиылыстағы көлiк құралдарының кiдiрiсiн көбейтедi. Ал мысалға жүрiс бөлiгi кең жол қиылыстарында көлiк құралдары қиылысты қиып өту үшiн 4 с, уақытты жоғары уақытты талап етедi. Мұндай қиылыстарда қарастырып отырған бағытымыздағы сары сигнал өз уақытын өткiзгеннен кейiн қызыл сигналға ауыстырылады, ал сонымен бiрге  бұған көлденең бағыттағы сигналдың ауысуы жүргiзiлмейдi. Осыған байланысты қиылыстың барлық бағытында белгiлi-бiр уақыт кезiнде қызыл сигнал жанып тұрады. Ал ендi екi негiзгi тактiнiң арасына екi аралық тактi бiрiнен соң бiрi орналасады. Көлiк кiдiрiсiнiң қосындысын төмендету мақсатында аралық интервалды 8 с артық тағайындамайды. Қозғалысты реттеудiң фазалық әдiсiнде әр тактiде бiрнеше бағыттың бағдаршамдары қосылады. Мұнда бiр циклдегi бiрнеше тактiсi кезiнде бағдаршамдардың бiрдей сигналдары қосылады. Бұл кезде бiр бағыттағы және басқа бағыттағы қозғалыстар рұқсат етiледi. Мысалға негiзгi бағыттағы жасыл сигнал қосылған кезде, бiр фазада келесi негiзгi бағыттың жасыл сигналы қосылып, ал келесiсiнде сол және оң бұрылысты секциялар жұмыс iстейдi.</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Сондықтан фазалық әдiсте реттеу тактiсiне бiрнеше бағдаршамдар бiрiктiрiлiп, бiр уақытта сөнiп-жануы мүмкiн. Мұнда негiзгi тактi мен аралық тактiнiң жиынтығын реттеу фазасы деп атаймыз. Әдетте фазалардың саны қиылыстағы қақтығысты қозғалыс бағыты санына сәйкес келедi. Барлық фазалар жиынтығының периодты қайталануы реттеу циклi деп аталады. Бағдаршамдық реттеу тәртiбi дер цикл ұзақтығының реттiк кезекпен берiлу санын және циклдi құрайтын тактiлер мен фазалардың ұзақтығының мәнiн түсiнемiз.</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lastRenderedPageBreak/>
        <w:t>Реттеу фазасының саны, сонымен бiрге  жаяу жүргiншiлердiң және көлiк құралдарының бөлiнген топтарының саны фазаға сәйкес қозғалыс жасауы қиылыстағы қақтығыс нүктелердiң сипаттамасына және әр бағыттағы қозғалыс көлемiне тәуелдi. Қозғалыс қауiпсiздiгi көзқарасына сай фазалардың саны минималды болуы керек, өйткенi неғұрлым фазалар көп болған сайын, соғұрлым қақтығыс нүктелерi азаяды. Сонымен бiрге фазалар санының көбеюi цикл ұзақтығын көбейтедi, ал ол ерекше жағдайларда дұрыс емес, өйткенi аралық тактi қосындысының ұзақтығын пайдалану мүмкiн.</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Сол себептен реттеу фазасының тиiмдi санын тағайындау ымыраға келетiн шешiм болып табылады.</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Түзу бағыттағы қозғалыс басым болатын қарапайым жағдайда, көлiк құралдарын таратуын екi фазалы цикл бойынша ұйымдастыру мүмкiн. Барлық қозғалысқа қатысушыларды екi топқа бөлемiз. Олардың кезекпен өткiзу қиылыстарда қауiптi қақтығыс нүктелерiн жояды. Оң және сол бұрылыстар, сонымен қатар жаяу жүргiншiлер қозғалысы қақтығыстар бар жағдайда iске асырылады. Екi фазалы реттеудi қолданудың негiзгi жағдайы, бұл бағыттағы қарқындылықтың салыстырмалы көп емес екенiн ескере отырып, қозғалыс қауiпсiздiк мүддесi сақталады.</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 xml:space="preserve">Екi фазалы реттеуде солға бұрылатын ағындарды өткiзу үшiн белгiлi-бiр қиындықтар туындап тұрады. Өту бөлiгi тар жағдайда көбiнесе ажырау фазасы қолданылады. Бұл әдiстi қолдану мүмкiн болады, егер қарсы ағындар қарқындылық бойынша бiр-бiрiнен елеулi түрде аырмашылығы болса, сол себептi, қарқындылықтың ең жоғарғы мәнiне есептелген фаза бағыттардың бiреуiнде қаныққан болады. Бұл жағдайда кедергiсiз сол бұрылысты қарсы бағыттағы жасыл сигналдың жаны уақытын белгiлi-бiр уақытқа кiдiрту немесе сол бағыттағы жасыл сигналдың жануын бiршама ерте iске асыру арқыты ұйымдастыруға болады. Әрине, қарсы бағыттағы қозғалыс қарқындылығы, жолай қарқындылыққа қарағанда аз болуы керек. </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 xml:space="preserve">Ажырау фазасын қолдануын жалпы кемшiлiгiне солға бұрылуды iске асыратын жүргiзушiлерде, қарсы бағыттағы рұқсат ету сигналдарының қосылу немесе өшу кезеңi туралы хабарлардың жоқ болуымен байланысты, кейбiр қауiпсiздiктердiң төмендеуiн жатқызуға болады. Бұл жағынан қосымша бөлiмшенi қолдану жағдайды жеңiлдетедi. Бiрақ та оларды енгiзу, қиылысқа жақындағанда қосымша қозғалыс жолағының бар болуын талап етедi. Бұл жағдайда жолға бұрылуды тәртiптеуге болады немесе, мысалы, оңға бұрылуды жаяу жүргiншiлердiң қауiпсiздiгiн жоғарылату мақсатында кiдiртудi ұйымдастыру. </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Қосымша бөлiмдi енгiзу көп жағдайда өзiмен бiрге реттеудiң жаңа фазасын алып келедi.</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 xml:space="preserve">Бөлек бөлiмде солға бұрылуды өткiзу, бұл бұрылыс бағытындағы және түзу бағыттың қарсы ағының қозғалыс қарқындылығы жоғары болғанда мүмкiн болады. Екi фазалы циклды тәжiрибеде қолданудың орташа ұзақтығын ескере отырып, солға бұрылу ағынының қарқындылығы 120 бiрл/сағ артық болғанда ғана үшiншi фазаны қолданудан бас тартуға болады. </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lastRenderedPageBreak/>
        <w:t xml:space="preserve">Үшiншi фазаны қосу қозғалысты ұйымдастырудың әр түрлi варианттарын жүзеге асыру мүмкiншiлiктерiн ашады. Вариантты таңдау қақтығыс ағындарының қарқындылығына және қиылыс алдындағы қозғалыс жолағының санына тәуелдi. Жаяу жүргiншiлердiң қауiпсiздiгiн жоғарылату мақсатында көбiнесе оң бұрылысты өткiзу үшiн қолданады. </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 xml:space="preserve">Төрт фазалы реттеудi қолдану аса қолайсыз жағдайларын үйлесiмi салдарына байланысты: көлiк және жаяу жүргiншiлер ағындарының қарқынды қозғалысты күрделi құбылыстар, кез-келген бағыттағы қозғалысқа тыйым салу мүмкiншiлiгi жоқ жағдайда қиылысқа жақындағандағы өту бөлiгiнiң тар болуы. </w:t>
      </w:r>
    </w:p>
    <w:p w:rsidR="00A13F2E" w:rsidRPr="00F411E6" w:rsidRDefault="00A13F2E" w:rsidP="00A13F2E">
      <w:pPr>
        <w:pStyle w:val="1"/>
        <w:spacing w:before="0" w:line="240" w:lineRule="auto"/>
        <w:ind w:firstLine="425"/>
        <w:jc w:val="both"/>
        <w:rPr>
          <w:rFonts w:ascii="Times New Roman" w:hAnsi="Times New Roman" w:cs="Times New Roman"/>
          <w:b w:val="0"/>
          <w:color w:val="auto"/>
          <w:lang w:val="kk-KZ"/>
        </w:rPr>
      </w:pPr>
      <w:r w:rsidRPr="00F411E6">
        <w:rPr>
          <w:rFonts w:ascii="Times New Roman" w:hAnsi="Times New Roman" w:cs="Times New Roman"/>
          <w:b w:val="0"/>
          <w:color w:val="auto"/>
          <w:lang w:val="kk-KZ"/>
        </w:rPr>
        <w:t>Көп фазалы реттеудi (төрт фаза және одан көп) аса қолданудың қажетi жоқ, себебi соның салдарынан, цикл ұзақтығы жоғарылайды және қиылыстың өткiзу қабiлеттiлiгi төмендейдi.</w:t>
      </w:r>
    </w:p>
    <w:p w:rsidR="00A13F2E" w:rsidRPr="00F411E6" w:rsidRDefault="00A13F2E" w:rsidP="00A13F2E">
      <w:pPr>
        <w:spacing w:after="0" w:line="240" w:lineRule="auto"/>
        <w:rPr>
          <w:rFonts w:ascii="Times New Roman" w:eastAsia="Batang" w:hAnsi="Times New Roman" w:cs="Times New Roman"/>
          <w:lang w:val="kk-KZ" w:eastAsia="ko-KR"/>
        </w:rPr>
      </w:pPr>
    </w:p>
    <w:p w:rsidR="00A13F2E" w:rsidRDefault="00A13F2E" w:rsidP="00A13F2E">
      <w:pPr>
        <w:spacing w:after="0" w:line="240" w:lineRule="auto"/>
        <w:rPr>
          <w:rFonts w:ascii="Times New Roman" w:eastAsia="Batang" w:hAnsi="Times New Roman" w:cs="Times New Roman"/>
          <w:b/>
          <w:sz w:val="28"/>
          <w:szCs w:val="28"/>
          <w:lang w:val="kk-KZ" w:eastAsia="ko-KR"/>
        </w:rPr>
      </w:pPr>
      <w:r w:rsidRPr="00A13F2E">
        <w:rPr>
          <w:rFonts w:ascii="Times New Roman" w:eastAsia="Batang" w:hAnsi="Times New Roman" w:cs="Times New Roman"/>
          <w:b/>
          <w:sz w:val="28"/>
          <w:szCs w:val="28"/>
          <w:lang w:val="kk-KZ" w:eastAsia="ko-KR"/>
        </w:rPr>
        <w:t>Бақылау сұрақтары</w:t>
      </w:r>
    </w:p>
    <w:p w:rsidR="00A13F2E" w:rsidRDefault="00A13F2E" w:rsidP="00A13F2E">
      <w:pPr>
        <w:spacing w:after="0" w:line="240" w:lineRule="auto"/>
        <w:rPr>
          <w:rFonts w:ascii="Times New Roman" w:eastAsia="Batang" w:hAnsi="Times New Roman" w:cs="Times New Roman"/>
          <w:b/>
          <w:sz w:val="28"/>
          <w:szCs w:val="28"/>
          <w:lang w:val="kk-KZ" w:eastAsia="ko-KR"/>
        </w:rPr>
      </w:pPr>
    </w:p>
    <w:p w:rsidR="00A13F2E" w:rsidRDefault="00A13F2E" w:rsidP="00A13F2E">
      <w:pPr>
        <w:spacing w:after="0" w:line="240" w:lineRule="auto"/>
        <w:rPr>
          <w:rFonts w:ascii="Times New Roman" w:eastAsia="Batang" w:hAnsi="Times New Roman" w:cs="Times New Roman"/>
          <w:b/>
          <w:sz w:val="28"/>
          <w:szCs w:val="28"/>
          <w:lang w:val="kk-KZ" w:eastAsia="ko-KR"/>
        </w:rPr>
      </w:pPr>
      <w:r w:rsidRPr="00A13F2E">
        <w:rPr>
          <w:rFonts w:ascii="Times New Roman" w:eastAsia="Batang" w:hAnsi="Times New Roman" w:cs="Times New Roman"/>
          <w:b/>
          <w:sz w:val="28"/>
          <w:szCs w:val="28"/>
          <w:lang w:val="kk-KZ" w:eastAsia="ko-KR"/>
        </w:rPr>
        <w:t>1</w:t>
      </w:r>
      <w:r>
        <w:rPr>
          <w:rFonts w:ascii="Times New Roman" w:eastAsia="Batang" w:hAnsi="Times New Roman" w:cs="Times New Roman"/>
          <w:b/>
          <w:sz w:val="28"/>
          <w:szCs w:val="28"/>
          <w:lang w:val="kk-KZ" w:eastAsia="ko-KR"/>
        </w:rPr>
        <w:t>.Фазалар реттілігі</w:t>
      </w:r>
    </w:p>
    <w:p w:rsidR="00A13F2E" w:rsidRPr="00A13F2E" w:rsidRDefault="00A13F2E" w:rsidP="00A13F2E">
      <w:pPr>
        <w:spacing w:after="0" w:line="240" w:lineRule="auto"/>
        <w:rPr>
          <w:rFonts w:ascii="Times New Roman" w:eastAsia="Batang" w:hAnsi="Times New Roman" w:cs="Times New Roman"/>
          <w:b/>
          <w:sz w:val="28"/>
          <w:szCs w:val="28"/>
          <w:lang w:val="kk-KZ" w:eastAsia="ko-KR"/>
        </w:rPr>
      </w:pPr>
      <w:r w:rsidRPr="00A13F2E">
        <w:rPr>
          <w:rFonts w:ascii="Times New Roman" w:eastAsia="Batang" w:hAnsi="Times New Roman" w:cs="Times New Roman"/>
          <w:b/>
          <w:sz w:val="28"/>
          <w:szCs w:val="28"/>
          <w:lang w:val="kk-KZ" w:eastAsia="ko-KR"/>
        </w:rPr>
        <w:t>2</w:t>
      </w:r>
      <w:r>
        <w:rPr>
          <w:rFonts w:ascii="Times New Roman" w:eastAsia="Batang" w:hAnsi="Times New Roman" w:cs="Times New Roman"/>
          <w:b/>
          <w:sz w:val="28"/>
          <w:szCs w:val="28"/>
          <w:lang w:val="kk-KZ" w:eastAsia="ko-KR"/>
        </w:rPr>
        <w:t>. Қиылыстарға бағдаршам орнату реттілігі</w:t>
      </w:r>
    </w:p>
    <w:p w:rsidR="00512F73" w:rsidRDefault="00512F73" w:rsidP="00A13F56">
      <w:pPr>
        <w:spacing w:after="0" w:line="240" w:lineRule="auto"/>
        <w:jc w:val="both"/>
        <w:rPr>
          <w:rFonts w:ascii="Times New Roman" w:hAnsi="Times New Roman" w:cs="Times New Roman"/>
          <w:b/>
          <w:sz w:val="28"/>
          <w:szCs w:val="28"/>
          <w:lang w:val="kk-KZ"/>
        </w:rPr>
      </w:pPr>
    </w:p>
    <w:p w:rsidR="00A13F56" w:rsidRPr="0007466E" w:rsidRDefault="00A13F56" w:rsidP="00A13F56">
      <w:pPr>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ab/>
      </w:r>
      <w:r w:rsidRPr="0007466E">
        <w:rPr>
          <w:rFonts w:ascii="Times New Roman" w:hAnsi="Times New Roman" w:cs="Times New Roman"/>
          <w:b/>
          <w:sz w:val="28"/>
          <w:szCs w:val="28"/>
          <w:lang w:val="kk-KZ"/>
        </w:rPr>
        <w:t xml:space="preserve"> </w:t>
      </w:r>
    </w:p>
    <w:p w:rsidR="00512F73" w:rsidRPr="0007466E" w:rsidRDefault="00512F73" w:rsidP="00CD6E19">
      <w:pPr>
        <w:spacing w:after="0" w:line="240" w:lineRule="auto"/>
        <w:ind w:firstLine="425"/>
        <w:jc w:val="center"/>
        <w:rPr>
          <w:rFonts w:ascii="Times New Roman" w:hAnsi="Times New Roman" w:cs="Times New Roman"/>
          <w:sz w:val="28"/>
          <w:szCs w:val="28"/>
          <w:lang w:val="kk-KZ"/>
        </w:rPr>
      </w:pPr>
    </w:p>
    <w:p w:rsidR="005E2BC0" w:rsidRPr="005E2BC0" w:rsidRDefault="005E2BC0" w:rsidP="005E2BC0">
      <w:pPr>
        <w:shd w:val="clear" w:color="auto" w:fill="FFFFFF"/>
        <w:tabs>
          <w:tab w:val="left" w:pos="180"/>
        </w:tabs>
        <w:spacing w:after="0" w:line="240" w:lineRule="auto"/>
        <w:ind w:left="360" w:firstLine="180"/>
        <w:jc w:val="both"/>
        <w:rPr>
          <w:rFonts w:ascii="Times New Roman" w:hAnsi="Times New Roman" w:cs="Times New Roman"/>
          <w:b/>
          <w:color w:val="000000"/>
          <w:sz w:val="28"/>
          <w:szCs w:val="28"/>
          <w:lang w:val="kk-KZ"/>
        </w:rPr>
      </w:pPr>
      <w:r w:rsidRPr="005E2BC0">
        <w:rPr>
          <w:rFonts w:ascii="Times New Roman" w:hAnsi="Times New Roman" w:cs="Times New Roman"/>
          <w:b/>
          <w:sz w:val="28"/>
          <w:szCs w:val="28"/>
          <w:lang w:val="kk-KZ"/>
        </w:rPr>
        <w:t xml:space="preserve">Дәріс </w:t>
      </w:r>
      <w:r w:rsidRPr="005E2BC0">
        <w:rPr>
          <w:rFonts w:ascii="Times New Roman" w:hAnsi="Times New Roman" w:cs="Times New Roman"/>
          <w:b/>
          <w:sz w:val="28"/>
          <w:szCs w:val="28"/>
          <w:lang w:val="en-US"/>
        </w:rPr>
        <w:t xml:space="preserve">24 </w:t>
      </w:r>
      <w:r w:rsidRPr="005E2BC0">
        <w:rPr>
          <w:rFonts w:ascii="Times New Roman" w:hAnsi="Times New Roman" w:cs="Times New Roman"/>
          <w:b/>
          <w:sz w:val="28"/>
          <w:szCs w:val="28"/>
          <w:lang w:val="kk-KZ"/>
        </w:rPr>
        <w:t>Орталықтандырылған өндірісті ұйымдастыру</w:t>
      </w:r>
    </w:p>
    <w:p w:rsidR="005E2BC0" w:rsidRPr="005E2BC0" w:rsidRDefault="005E2BC0" w:rsidP="005E2BC0">
      <w:pPr>
        <w:shd w:val="clear" w:color="auto" w:fill="FFFFFF"/>
        <w:tabs>
          <w:tab w:val="left" w:pos="180"/>
        </w:tabs>
        <w:spacing w:after="0" w:line="240" w:lineRule="auto"/>
        <w:ind w:firstLine="360"/>
        <w:jc w:val="both"/>
        <w:rPr>
          <w:rFonts w:ascii="Times New Roman" w:hAnsi="Times New Roman" w:cs="Times New Roman"/>
          <w:b/>
          <w:color w:val="000000"/>
          <w:sz w:val="28"/>
          <w:szCs w:val="28"/>
          <w:lang w:val="kk-KZ"/>
        </w:rPr>
      </w:pPr>
    </w:p>
    <w:p w:rsidR="005E2BC0" w:rsidRPr="005E2BC0" w:rsidRDefault="005E2BC0" w:rsidP="00202A48">
      <w:pPr>
        <w:numPr>
          <w:ilvl w:val="0"/>
          <w:numId w:val="41"/>
        </w:numPr>
        <w:shd w:val="clear" w:color="auto" w:fill="FFFFFF"/>
        <w:tabs>
          <w:tab w:val="left" w:pos="180"/>
        </w:tabs>
        <w:spacing w:after="0" w:line="240" w:lineRule="auto"/>
        <w:rPr>
          <w:rFonts w:ascii="Times New Roman" w:hAnsi="Times New Roman" w:cs="Times New Roman"/>
          <w:b/>
          <w:color w:val="000000"/>
          <w:sz w:val="28"/>
          <w:szCs w:val="28"/>
          <w:lang w:val="kk-KZ"/>
        </w:rPr>
      </w:pPr>
      <w:r w:rsidRPr="005E2BC0">
        <w:rPr>
          <w:rFonts w:ascii="Times New Roman" w:hAnsi="Times New Roman" w:cs="Times New Roman"/>
          <w:b/>
          <w:sz w:val="28"/>
          <w:szCs w:val="28"/>
          <w:lang w:val="kk-KZ"/>
        </w:rPr>
        <w:t>Бірінші техникалық қызмет көрсетудің орталықтандырылған өндірісін ұйымдастыру.</w:t>
      </w:r>
    </w:p>
    <w:p w:rsidR="005E2BC0" w:rsidRPr="005E2BC0" w:rsidRDefault="005E2BC0" w:rsidP="00202A48">
      <w:pPr>
        <w:numPr>
          <w:ilvl w:val="0"/>
          <w:numId w:val="41"/>
        </w:numPr>
        <w:shd w:val="clear" w:color="auto" w:fill="FFFFFF"/>
        <w:tabs>
          <w:tab w:val="left" w:pos="180"/>
        </w:tabs>
        <w:spacing w:after="0" w:line="240" w:lineRule="auto"/>
        <w:rPr>
          <w:rFonts w:ascii="Times New Roman" w:hAnsi="Times New Roman" w:cs="Times New Roman"/>
          <w:b/>
          <w:color w:val="000000"/>
          <w:sz w:val="28"/>
          <w:szCs w:val="28"/>
          <w:lang w:val="kk-KZ"/>
        </w:rPr>
      </w:pPr>
      <w:r w:rsidRPr="005E2BC0">
        <w:rPr>
          <w:rFonts w:ascii="Times New Roman" w:hAnsi="Times New Roman" w:cs="Times New Roman"/>
          <w:b/>
          <w:sz w:val="28"/>
          <w:szCs w:val="28"/>
          <w:lang w:val="kk-KZ"/>
        </w:rPr>
        <w:t xml:space="preserve">Екінші техникалық қызмет көрсетудің орталықтандырылған өндірісін ұйымдастыру. </w:t>
      </w:r>
    </w:p>
    <w:p w:rsidR="005E2BC0" w:rsidRPr="005E2BC0" w:rsidRDefault="005E2BC0" w:rsidP="005E2BC0">
      <w:pPr>
        <w:spacing w:after="0" w:line="240" w:lineRule="auto"/>
        <w:ind w:left="1260" w:hanging="721"/>
        <w:rPr>
          <w:rFonts w:ascii="Times New Roman" w:hAnsi="Times New Roman" w:cs="Times New Roman"/>
          <w:b/>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Бірлестіктің  жылжымалы құрамының түрлеріне және автокөлік кәсіпорындарының орналасуына байланысты бірінші техникалық қызмет көрсету базалық мекемеде, барлық филиалдардың жылжымалы құрамының  негізгі түрі үшін, немесе екі және одан да артық мекемелерде жылжымалы құрамның әртүрлі түрлері үшін орталықтандырылуы мүмкін.</w:t>
      </w:r>
    </w:p>
    <w:p w:rsidR="005E2BC0" w:rsidRPr="005E2BC0" w:rsidRDefault="005E2BC0" w:rsidP="005E2BC0">
      <w:pPr>
        <w:spacing w:after="0" w:line="240" w:lineRule="auto"/>
        <w:ind w:firstLine="539"/>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 xml:space="preserve">Орталықтандырылған бірінші техникалық қызмет көрсету базалық кәсіпорынның техникалық қызмет көрсету мен диагностикалау кешенінің құрамындағы бөлімшеде орындалады. Бөлімшенің қызметкерлерінің құрамында бірінші техникалық қызмет көрсету жұмыстарының көлеміне кіретін барлық жұмыстарды орындау бойынша мамандар болады. Бірінші техникалық қызмет көрсету бойынша бір тәулікке арналған жұмыс бағдарламасына сәйкес, бөлімше, әртүрлі ауысымдарда жұмыс жасайтын кешенді бригадалардан тұруы да мүмкін. </w:t>
      </w:r>
    </w:p>
    <w:p w:rsidR="005E2BC0" w:rsidRPr="005E2BC0" w:rsidRDefault="005E2BC0" w:rsidP="005E2BC0">
      <w:pPr>
        <w:spacing w:after="0" w:line="240" w:lineRule="auto"/>
        <w:ind w:firstLine="539"/>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 xml:space="preserve">Жүк автомобильдері бірлестіктерінде бірінші техникалық қызмет көрсету жылжымалы құрамның ауысым аралық жұмыс уақытында орындалады, ал жолаушылар тасымалдаумен айналысатын мекемелерде ауысым ішінде, автобустарды қызмет көрсетуге қарбалас сағаттар аралығында кіргізе отырып, орындалады. </w:t>
      </w:r>
    </w:p>
    <w:p w:rsidR="005E2BC0" w:rsidRPr="005E2BC0" w:rsidRDefault="005E2BC0" w:rsidP="005E2BC0">
      <w:pPr>
        <w:spacing w:after="0" w:line="240" w:lineRule="auto"/>
        <w:ind w:firstLine="539"/>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lastRenderedPageBreak/>
        <w:t xml:space="preserve">Бірінші техникалық қызмет көрсетудің жұмыс бағдарламасы жеке өндірісті ұйымдастыруға мүмкіндік беретін жағдайларда, бірінші техникалық қызмет көрсету бөлімшесінің құрамындағы бригадалар белгілі бір түрдегі автомобильдерге немесе технологиялық жағынан ұқсас автомобильдер тобына </w:t>
      </w:r>
      <w:r w:rsidRPr="005E2BC0">
        <w:rPr>
          <w:rFonts w:ascii="Times New Roman" w:hAnsi="Times New Roman" w:cs="Times New Roman"/>
          <w:sz w:val="28"/>
          <w:szCs w:val="28"/>
          <w:lang w:val="kk-KZ"/>
        </w:rPr>
        <w:sym w:font="Symbol" w:char="F028"/>
      </w:r>
      <w:r w:rsidRPr="005E2BC0">
        <w:rPr>
          <w:rFonts w:ascii="Times New Roman" w:hAnsi="Times New Roman" w:cs="Times New Roman"/>
          <w:sz w:val="28"/>
          <w:szCs w:val="28"/>
          <w:lang w:val="kk-KZ"/>
        </w:rPr>
        <w:t>мысалы, ГАЗ және ЗИЛ автомобильдері үшін немесе ЛАЗ және ПАЗ автобустары үшін</w:t>
      </w:r>
      <w:r w:rsidRPr="005E2BC0">
        <w:rPr>
          <w:rFonts w:ascii="Times New Roman" w:hAnsi="Times New Roman" w:cs="Times New Roman"/>
          <w:sz w:val="28"/>
          <w:szCs w:val="28"/>
          <w:lang w:val="kk-KZ"/>
        </w:rPr>
        <w:sym w:font="Symbol" w:char="F029"/>
      </w:r>
      <w:r w:rsidRPr="005E2BC0">
        <w:rPr>
          <w:rFonts w:ascii="Times New Roman" w:hAnsi="Times New Roman" w:cs="Times New Roman"/>
          <w:sz w:val="28"/>
          <w:szCs w:val="28"/>
          <w:lang w:val="kk-KZ"/>
        </w:rPr>
        <w:t xml:space="preserve"> мамандандырылады. </w:t>
      </w:r>
    </w:p>
    <w:p w:rsidR="005E2BC0" w:rsidRPr="005E2BC0" w:rsidRDefault="005E2BC0" w:rsidP="005E2BC0">
      <w:pPr>
        <w:spacing w:after="0" w:line="240" w:lineRule="auto"/>
        <w:ind w:firstLine="539"/>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 xml:space="preserve">Бірінші техникалық қызмет көрсетудің орталықтандырылған жұмыстары ағынды желіде орындалады. Бірінші техникалық қызмет көрсетудің орталықтандырылған өндірісінің схемасы келтірілген. </w:t>
      </w:r>
    </w:p>
    <w:p w:rsidR="005E2BC0" w:rsidRPr="005E2BC0" w:rsidRDefault="00B91514" w:rsidP="005E2BC0">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83840" behindDoc="0" locked="0" layoutInCell="1" allowOverlap="1">
                <wp:simplePos x="0" y="0"/>
                <wp:positionH relativeFrom="column">
                  <wp:posOffset>172085</wp:posOffset>
                </wp:positionH>
                <wp:positionV relativeFrom="paragraph">
                  <wp:posOffset>160020</wp:posOffset>
                </wp:positionV>
                <wp:extent cx="5715000" cy="2529205"/>
                <wp:effectExtent l="15875" t="15875" r="12700" b="17145"/>
                <wp:wrapNone/>
                <wp:docPr id="61" name="Group 2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2529205"/>
                          <a:chOff x="1881" y="7794"/>
                          <a:chExt cx="9000" cy="4140"/>
                        </a:xfrm>
                      </wpg:grpSpPr>
                      <wps:wsp>
                        <wps:cNvPr id="62" name="Rectangle 204"/>
                        <wps:cNvSpPr>
                          <a:spLocks noChangeArrowheads="1"/>
                        </wps:cNvSpPr>
                        <wps:spPr bwMode="auto">
                          <a:xfrm>
                            <a:off x="1881" y="7794"/>
                            <a:ext cx="720" cy="414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Желідегі жұмыс</w:t>
                              </w:r>
                            </w:p>
                          </w:txbxContent>
                        </wps:txbx>
                        <wps:bodyPr rot="0" vert="vert270" wrap="square" lIns="91440" tIns="45720" rIns="91440" bIns="45720" anchor="t" anchorCtr="0" upright="1">
                          <a:noAutofit/>
                        </wps:bodyPr>
                      </wps:wsp>
                      <wps:wsp>
                        <wps:cNvPr id="63" name="Rectangle 205"/>
                        <wps:cNvSpPr>
                          <a:spLocks noChangeArrowheads="1"/>
                        </wps:cNvSpPr>
                        <wps:spPr bwMode="auto">
                          <a:xfrm>
                            <a:off x="8541" y="7794"/>
                            <a:ext cx="900" cy="108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ind w:right="-151"/>
                                <w:jc w:val="center"/>
                                <w:rPr>
                                  <w:rFonts w:ascii="Times New Roman" w:hAnsi="Times New Roman" w:cs="Times New Roman"/>
                                  <w:b/>
                                  <w:sz w:val="20"/>
                                  <w:szCs w:val="20"/>
                                  <w:vertAlign w:val="subscript"/>
                                  <w:lang w:val="kk-KZ"/>
                                </w:rPr>
                              </w:pPr>
                              <w:r w:rsidRPr="004E18AA">
                                <w:rPr>
                                  <w:rFonts w:ascii="Times New Roman" w:hAnsi="Times New Roman" w:cs="Times New Roman"/>
                                  <w:b/>
                                  <w:sz w:val="20"/>
                                  <w:szCs w:val="20"/>
                                  <w:lang w:val="kk-KZ"/>
                                </w:rPr>
                                <w:t xml:space="preserve">Д </w:t>
                              </w:r>
                              <w:r w:rsidRPr="004E18AA">
                                <w:rPr>
                                  <w:rFonts w:ascii="Times New Roman" w:hAnsi="Times New Roman" w:cs="Times New Roman"/>
                                  <w:b/>
                                  <w:sz w:val="20"/>
                                  <w:szCs w:val="20"/>
                                  <w:vertAlign w:val="subscript"/>
                                  <w:lang w:val="kk-KZ"/>
                                </w:rPr>
                                <w:t>1</w:t>
                              </w:r>
                            </w:p>
                          </w:txbxContent>
                        </wps:txbx>
                        <wps:bodyPr rot="0" vert="horz" wrap="square" lIns="91440" tIns="45720" rIns="91440" bIns="45720" anchor="t" anchorCtr="0" upright="1">
                          <a:noAutofit/>
                        </wps:bodyPr>
                      </wps:wsp>
                      <wps:wsp>
                        <wps:cNvPr id="64" name="Rectangle 206"/>
                        <wps:cNvSpPr>
                          <a:spLocks noChangeArrowheads="1"/>
                        </wps:cNvSpPr>
                        <wps:spPr bwMode="auto">
                          <a:xfrm>
                            <a:off x="8541" y="9414"/>
                            <a:ext cx="900" cy="1031"/>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ind w:right="-151"/>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1-ТҚК</w:t>
                              </w:r>
                            </w:p>
                          </w:txbxContent>
                        </wps:txbx>
                        <wps:bodyPr rot="0" vert="horz" wrap="square" lIns="91440" tIns="45720" rIns="91440" bIns="45720" anchor="t" anchorCtr="0" upright="1">
                          <a:noAutofit/>
                        </wps:bodyPr>
                      </wps:wsp>
                      <wps:wsp>
                        <wps:cNvPr id="65" name="Rectangle 207"/>
                        <wps:cNvSpPr>
                          <a:spLocks noChangeArrowheads="1"/>
                        </wps:cNvSpPr>
                        <wps:spPr bwMode="auto">
                          <a:xfrm>
                            <a:off x="9981" y="9414"/>
                            <a:ext cx="900" cy="108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ind w:right="-151"/>
                                <w:rPr>
                                  <w:rFonts w:ascii="Times New Roman" w:hAnsi="Times New Roman" w:cs="Times New Roman"/>
                                  <w:b/>
                                  <w:sz w:val="20"/>
                                  <w:szCs w:val="20"/>
                                  <w:lang w:val="kk-KZ"/>
                                </w:rPr>
                              </w:pPr>
                              <w:r w:rsidRPr="004E18AA">
                                <w:rPr>
                                  <w:rFonts w:ascii="Times New Roman" w:hAnsi="Times New Roman" w:cs="Times New Roman"/>
                                  <w:b/>
                                  <w:sz w:val="20"/>
                                  <w:szCs w:val="20"/>
                                  <w:lang w:val="kk-KZ"/>
                                </w:rPr>
                                <w:t xml:space="preserve"> АЖ</w:t>
                              </w:r>
                            </w:p>
                          </w:txbxContent>
                        </wps:txbx>
                        <wps:bodyPr rot="0" vert="horz" wrap="square" lIns="91440" tIns="45720" rIns="91440" bIns="45720" anchor="t" anchorCtr="0" upright="1">
                          <a:noAutofit/>
                        </wps:bodyPr>
                      </wps:wsp>
                      <wps:wsp>
                        <wps:cNvPr id="66" name="Line 208"/>
                        <wps:cNvCnPr>
                          <a:cxnSpLocks noChangeShapeType="1"/>
                        </wps:cNvCnPr>
                        <wps:spPr bwMode="auto">
                          <a:xfrm flipV="1">
                            <a:off x="4401" y="10314"/>
                            <a:ext cx="0" cy="72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67" name="Line 209"/>
                        <wps:cNvCnPr>
                          <a:cxnSpLocks noChangeShapeType="1"/>
                        </wps:cNvCnPr>
                        <wps:spPr bwMode="auto">
                          <a:xfrm>
                            <a:off x="9081" y="8874"/>
                            <a:ext cx="1260" cy="540"/>
                          </a:xfrm>
                          <a:prstGeom prst="line">
                            <a:avLst/>
                          </a:prstGeom>
                          <a:noFill/>
                          <a:ln w="1905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68" name="Rectangle 210"/>
                        <wps:cNvSpPr>
                          <a:spLocks noChangeArrowheads="1"/>
                        </wps:cNvSpPr>
                        <wps:spPr bwMode="auto">
                          <a:xfrm>
                            <a:off x="3321" y="7794"/>
                            <a:ext cx="198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Автомобиль-ді қабылдау</w:t>
                              </w:r>
                            </w:p>
                          </w:txbxContent>
                        </wps:txbx>
                        <wps:bodyPr rot="0" vert="horz" wrap="square" lIns="91440" tIns="45720" rIns="91440" bIns="45720" anchor="t" anchorCtr="0" upright="1">
                          <a:noAutofit/>
                        </wps:bodyPr>
                      </wps:wsp>
                      <wps:wsp>
                        <wps:cNvPr id="69" name="Line 211"/>
                        <wps:cNvCnPr>
                          <a:cxnSpLocks noChangeShapeType="1"/>
                        </wps:cNvCnPr>
                        <wps:spPr bwMode="auto">
                          <a:xfrm>
                            <a:off x="2601" y="8154"/>
                            <a:ext cx="72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70" name="Rectangle 212"/>
                        <wps:cNvSpPr>
                          <a:spLocks noChangeArrowheads="1"/>
                        </wps:cNvSpPr>
                        <wps:spPr bwMode="auto">
                          <a:xfrm>
                            <a:off x="3321" y="9414"/>
                            <a:ext cx="198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ind w:right="-143"/>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Автомобиль-ді өткізу</w:t>
                              </w:r>
                            </w:p>
                          </w:txbxContent>
                        </wps:txbx>
                        <wps:bodyPr rot="0" vert="horz" wrap="square" lIns="91440" tIns="45720" rIns="91440" bIns="45720" anchor="t" anchorCtr="0" upright="1">
                          <a:noAutofit/>
                        </wps:bodyPr>
                      </wps:wsp>
                      <wps:wsp>
                        <wps:cNvPr id="71" name="Rectangle 213"/>
                        <wps:cNvSpPr>
                          <a:spLocks noChangeArrowheads="1"/>
                        </wps:cNvSpPr>
                        <wps:spPr bwMode="auto">
                          <a:xfrm>
                            <a:off x="3321" y="11034"/>
                            <a:ext cx="198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Филиал</w:t>
                              </w:r>
                            </w:p>
                          </w:txbxContent>
                        </wps:txbx>
                        <wps:bodyPr rot="0" vert="horz" wrap="square" lIns="91440" tIns="45720" rIns="91440" bIns="45720" anchor="t" anchorCtr="0" upright="1">
                          <a:noAutofit/>
                        </wps:bodyPr>
                      </wps:wsp>
                      <wps:wsp>
                        <wps:cNvPr id="72" name="Rectangle 214"/>
                        <wps:cNvSpPr>
                          <a:spLocks noChangeArrowheads="1"/>
                        </wps:cNvSpPr>
                        <wps:spPr bwMode="auto">
                          <a:xfrm>
                            <a:off x="5841" y="7794"/>
                            <a:ext cx="90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Жуу</w:t>
                              </w:r>
                            </w:p>
                          </w:txbxContent>
                        </wps:txbx>
                        <wps:bodyPr rot="0" vert="horz" wrap="square" lIns="91440" tIns="45720" rIns="91440" bIns="45720" anchor="t" anchorCtr="0" upright="1">
                          <a:noAutofit/>
                        </wps:bodyPr>
                      </wps:wsp>
                      <wps:wsp>
                        <wps:cNvPr id="73" name="Line 215"/>
                        <wps:cNvCnPr>
                          <a:cxnSpLocks noChangeShapeType="1"/>
                        </wps:cNvCnPr>
                        <wps:spPr bwMode="auto">
                          <a:xfrm>
                            <a:off x="2601" y="9954"/>
                            <a:ext cx="72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74" name="Line 216"/>
                        <wps:cNvCnPr>
                          <a:cxnSpLocks noChangeShapeType="1"/>
                        </wps:cNvCnPr>
                        <wps:spPr bwMode="auto">
                          <a:xfrm>
                            <a:off x="5301" y="8154"/>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75" name="Line 217"/>
                        <wps:cNvCnPr>
                          <a:cxnSpLocks noChangeShapeType="1"/>
                        </wps:cNvCnPr>
                        <wps:spPr bwMode="auto">
                          <a:xfrm>
                            <a:off x="6741" y="8154"/>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76" name="Rectangle 218"/>
                        <wps:cNvSpPr>
                          <a:spLocks noChangeArrowheads="1"/>
                        </wps:cNvSpPr>
                        <wps:spPr bwMode="auto">
                          <a:xfrm>
                            <a:off x="7281" y="7794"/>
                            <a:ext cx="720" cy="414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Автомобильдерді сақтау</w:t>
                              </w:r>
                            </w:p>
                          </w:txbxContent>
                        </wps:txbx>
                        <wps:bodyPr rot="0" vert="vert270" wrap="square" lIns="91440" tIns="45720" rIns="91440" bIns="45720" anchor="t" anchorCtr="0" upright="1">
                          <a:noAutofit/>
                        </wps:bodyPr>
                      </wps:wsp>
                      <wps:wsp>
                        <wps:cNvPr id="77" name="Line 219"/>
                        <wps:cNvCnPr>
                          <a:cxnSpLocks noChangeShapeType="1"/>
                        </wps:cNvCnPr>
                        <wps:spPr bwMode="auto">
                          <a:xfrm>
                            <a:off x="8001" y="9954"/>
                            <a:ext cx="54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78" name="Line 220"/>
                        <wps:cNvCnPr>
                          <a:cxnSpLocks noChangeShapeType="1"/>
                        </wps:cNvCnPr>
                        <wps:spPr bwMode="auto">
                          <a:xfrm>
                            <a:off x="9441" y="9954"/>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79" name="Line 221"/>
                        <wps:cNvCnPr>
                          <a:cxnSpLocks noChangeShapeType="1"/>
                        </wps:cNvCnPr>
                        <wps:spPr bwMode="auto">
                          <a:xfrm>
                            <a:off x="9441" y="8154"/>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80" name="Line 222"/>
                        <wps:cNvCnPr>
                          <a:cxnSpLocks noChangeShapeType="1"/>
                        </wps:cNvCnPr>
                        <wps:spPr bwMode="auto">
                          <a:xfrm>
                            <a:off x="8001" y="8154"/>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81" name="Rectangle 223"/>
                        <wps:cNvSpPr>
                          <a:spLocks noChangeArrowheads="1"/>
                        </wps:cNvSpPr>
                        <wps:spPr bwMode="auto">
                          <a:xfrm>
                            <a:off x="9981" y="7794"/>
                            <a:ext cx="900" cy="108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ind w:right="-151"/>
                                <w:jc w:val="center"/>
                                <w:rPr>
                                  <w:rFonts w:ascii="Times New Roman" w:hAnsi="Times New Roman" w:cs="Times New Roman"/>
                                  <w:b/>
                                  <w:sz w:val="20"/>
                                  <w:szCs w:val="20"/>
                                  <w:vertAlign w:val="subscript"/>
                                  <w:lang w:val="kk-KZ"/>
                                </w:rPr>
                              </w:pPr>
                              <w:r w:rsidRPr="004E18AA">
                                <w:rPr>
                                  <w:rFonts w:ascii="Times New Roman" w:hAnsi="Times New Roman" w:cs="Times New Roman"/>
                                  <w:b/>
                                  <w:sz w:val="20"/>
                                  <w:szCs w:val="20"/>
                                  <w:lang w:val="kk-KZ"/>
                                </w:rPr>
                                <w:t xml:space="preserve">Д </w:t>
                              </w:r>
                              <w:r w:rsidRPr="004E18AA">
                                <w:rPr>
                                  <w:rFonts w:ascii="Times New Roman" w:hAnsi="Times New Roman" w:cs="Times New Roman"/>
                                  <w:b/>
                                  <w:sz w:val="20"/>
                                  <w:szCs w:val="20"/>
                                  <w:vertAlign w:val="subscript"/>
                                  <w:lang w:val="kk-KZ"/>
                                </w:rPr>
                                <w:sym w:font="Symbol" w:char="F032"/>
                              </w:r>
                            </w:p>
                          </w:txbxContent>
                        </wps:txbx>
                        <wps:bodyPr rot="0" vert="horz" wrap="square" lIns="91440" tIns="45720" rIns="91440" bIns="45720" anchor="t" anchorCtr="0" upright="1">
                          <a:noAutofit/>
                        </wps:bodyPr>
                      </wps:wsp>
                      <wps:wsp>
                        <wps:cNvPr id="82" name="Line 224"/>
                        <wps:cNvCnPr>
                          <a:cxnSpLocks noChangeShapeType="1"/>
                        </wps:cNvCnPr>
                        <wps:spPr bwMode="auto">
                          <a:xfrm>
                            <a:off x="9081" y="8874"/>
                            <a:ext cx="0" cy="540"/>
                          </a:xfrm>
                          <a:prstGeom prst="line">
                            <a:avLst/>
                          </a:prstGeom>
                          <a:noFill/>
                          <a:ln w="1905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83" name="Line 225"/>
                        <wps:cNvCnPr>
                          <a:cxnSpLocks noChangeShapeType="1"/>
                        </wps:cNvCnPr>
                        <wps:spPr bwMode="auto">
                          <a:xfrm>
                            <a:off x="10341" y="8874"/>
                            <a:ext cx="0" cy="540"/>
                          </a:xfrm>
                          <a:prstGeom prst="line">
                            <a:avLst/>
                          </a:prstGeom>
                          <a:noFill/>
                          <a:ln w="1905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84" name="Line 226"/>
                        <wps:cNvCnPr>
                          <a:cxnSpLocks noChangeShapeType="1"/>
                        </wps:cNvCnPr>
                        <wps:spPr bwMode="auto">
                          <a:xfrm>
                            <a:off x="5301" y="9954"/>
                            <a:ext cx="198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03" o:spid="_x0000_s1149" style="position:absolute;left:0;text-align:left;margin-left:13.55pt;margin-top:12.6pt;width:450pt;height:199.15pt;z-index:251683840" coordorigin="1881,7794" coordsize="9000,4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">
                <v:rect id="Rectangle 204" o:spid="_x0000_s1150" style="position:absolute;left:1881;top:7794;width:720;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WdgsQA&#10;AADbAAAADwAAAGRycy9kb3ducmV2LnhtbESPQYvCMBSE74L/IbwFb5qqILvVKIvi4sGD1vXg7dE8&#10;22LzUpusrf56Iyx4HGbmG2a2aE0pblS7wrKC4SACQZxaXXCm4Pew7n+CcB5ZY2mZFNzJwWLe7cww&#10;1rbhPd0Sn4kAYRejgtz7KpbSpTkZdANbEQfvbGuDPsg6k7rGJsBNKUdRNJEGCw4LOVa0zCm9JH9G&#10;wXG1bZeJvCSPr0Ketj/XZjh+7JTqfbTfUxCeWv8O/7c3WsFkBK8v4Q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VnYLEAAAA2wAAAA8AAAAAAAAAAAAAAAAAmAIAAGRycy9k&#10;b3ducmV2LnhtbFBLBQYAAAAABAAEAPUAAACJAwAAAAA=&#10;" strokeweight="2pt">
                  <v:textbox style="layout-flow:vertical;mso-layout-flow-alt:bottom-to-top">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Желідегі жұмыс</w:t>
                        </w:r>
                      </w:p>
                    </w:txbxContent>
                  </v:textbox>
                </v:rect>
                <v:rect id="Rectangle 205" o:spid="_x0000_s1151" style="position:absolute;left:8541;top:7794;width:9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ltZcQA&#10;AADbAAAADwAAAGRycy9kb3ducmV2LnhtbESPQWsCMRSE7wX/Q3hCbzWrRStbo4hQKojQrvb+2Lzu&#10;Lt28rElWo7/eFAo9DjPzDbNYRdOKMznfWFYwHmUgiEurG64UHA9vT3MQPiBrbC2Tgit5WC0HDwvM&#10;tb3wJ52LUIkEYZ+jgjqELpfSlzUZ9CPbESfv2zqDIUlXSe3wkuCmlZMsm0mDDaeFGjva1FT+FL1R&#10;0O2n/fvLaeduX/P+o8RdtGESlXocxvUriEAx/If/2lutYPYMv1/S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4JbWXEAAAA2wAAAA8AAAAAAAAAAAAAAAAAmAIAAGRycy9k&#10;b3ducmV2LnhtbFBLBQYAAAAABAAEAPUAAACJAwAAAAA=&#10;" strokeweight="2pt">
                  <v:textbox>
                    <w:txbxContent>
                      <w:p w:rsidR="005E2BC0" w:rsidRPr="004E18AA" w:rsidRDefault="005E2BC0" w:rsidP="005E2BC0">
                        <w:pPr>
                          <w:ind w:right="-151"/>
                          <w:jc w:val="center"/>
                          <w:rPr>
                            <w:rFonts w:ascii="Times New Roman" w:hAnsi="Times New Roman" w:cs="Times New Roman"/>
                            <w:b/>
                            <w:sz w:val="20"/>
                            <w:szCs w:val="20"/>
                            <w:vertAlign w:val="subscript"/>
                            <w:lang w:val="kk-KZ"/>
                          </w:rPr>
                        </w:pPr>
                        <w:r w:rsidRPr="004E18AA">
                          <w:rPr>
                            <w:rFonts w:ascii="Times New Roman" w:hAnsi="Times New Roman" w:cs="Times New Roman"/>
                            <w:b/>
                            <w:sz w:val="20"/>
                            <w:szCs w:val="20"/>
                            <w:lang w:val="kk-KZ"/>
                          </w:rPr>
                          <w:t xml:space="preserve">Д </w:t>
                        </w:r>
                        <w:r w:rsidRPr="004E18AA">
                          <w:rPr>
                            <w:rFonts w:ascii="Times New Roman" w:hAnsi="Times New Roman" w:cs="Times New Roman"/>
                            <w:b/>
                            <w:sz w:val="20"/>
                            <w:szCs w:val="20"/>
                            <w:vertAlign w:val="subscript"/>
                            <w:lang w:val="kk-KZ"/>
                          </w:rPr>
                          <w:t>1</w:t>
                        </w:r>
                      </w:p>
                    </w:txbxContent>
                  </v:textbox>
                </v:rect>
                <v:rect id="Rectangle 206" o:spid="_x0000_s1152" style="position:absolute;left:8541;top:9414;width:900;height:10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1EcQA&#10;AADbAAAADwAAAGRycy9kb3ducmV2LnhtbESPQWsCMRSE7wX/Q3hCbzWrVCtbo4hQKojQrvb+2Lzu&#10;Lt28rElWo7/eFAo9DjPzDbNYRdOKMznfWFYwHmUgiEurG64UHA9vT3MQPiBrbC2Tgit5WC0HDwvM&#10;tb3wJ52LUIkEYZ+jgjqELpfSlzUZ9CPbESfv2zqDIUlXSe3wkuCmlZMsm0mDDaeFGjva1FT+FL1R&#10;0O2n/fvLaeduX/P+o8RdtGESlXocxvUriEAx/If/2lutYPYMv1/SD5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g9RHEAAAA2wAAAA8AAAAAAAAAAAAAAAAAmAIAAGRycy9k&#10;b3ducmV2LnhtbFBLBQYAAAAABAAEAPUAAACJAwAAAAA=&#10;" strokeweight="2pt">
                  <v:textbox>
                    <w:txbxContent>
                      <w:p w:rsidR="005E2BC0" w:rsidRPr="004E18AA" w:rsidRDefault="005E2BC0" w:rsidP="005E2BC0">
                        <w:pPr>
                          <w:ind w:right="-151"/>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1-ТҚК</w:t>
                        </w:r>
                      </w:p>
                    </w:txbxContent>
                  </v:textbox>
                </v:rect>
                <v:rect id="Rectangle 207" o:spid="_x0000_s1153" style="position:absolute;left:9981;top:9414;width:9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isMA&#10;AADbAAAADwAAAGRycy9kb3ducmV2LnhtbESP3WoCMRSE7wu+QzhC72pWQSurUUSQFkRo/bk/bI67&#10;i5uTNclq6tM3hYKXw8x8w8yX0TTiRs7XlhUMBxkI4sLqmksFx8PmbQrCB2SNjWVS8EMeloveyxxz&#10;be/8Tbd9KEWCsM9RQRVCm0vpi4oM+oFtiZN3ts5gSNKVUju8J7hp5CjLJtJgzWmhwpbWFRWXfWcU&#10;tLtx9/F+3brHadp9FbiNNoyiUq/9uJqBCBTDM/zf/tQKJmP4+5J+gF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xQisMAAADbAAAADwAAAAAAAAAAAAAAAACYAgAAZHJzL2Rv&#10;d25yZXYueG1sUEsFBgAAAAAEAAQA9QAAAIgDAAAAAA==&#10;" strokeweight="2pt">
                  <v:textbox>
                    <w:txbxContent>
                      <w:p w:rsidR="005E2BC0" w:rsidRPr="004E18AA" w:rsidRDefault="005E2BC0" w:rsidP="005E2BC0">
                        <w:pPr>
                          <w:ind w:right="-151"/>
                          <w:rPr>
                            <w:rFonts w:ascii="Times New Roman" w:hAnsi="Times New Roman" w:cs="Times New Roman"/>
                            <w:b/>
                            <w:sz w:val="20"/>
                            <w:szCs w:val="20"/>
                            <w:lang w:val="kk-KZ"/>
                          </w:rPr>
                        </w:pPr>
                        <w:r w:rsidRPr="004E18AA">
                          <w:rPr>
                            <w:rFonts w:ascii="Times New Roman" w:hAnsi="Times New Roman" w:cs="Times New Roman"/>
                            <w:b/>
                            <w:sz w:val="20"/>
                            <w:szCs w:val="20"/>
                            <w:lang w:val="kk-KZ"/>
                          </w:rPr>
                          <w:t xml:space="preserve"> АЖ</w:t>
                        </w:r>
                      </w:p>
                    </w:txbxContent>
                  </v:textbox>
                </v:rect>
                <v:line id="Line 208" o:spid="_x0000_s1154" style="position:absolute;flip:y;visibility:visible;mso-wrap-style:square" from="4401,10314" to="4401,11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3wEN8QAAADbAAAADwAAAGRycy9kb3ducmV2LnhtbESPQWsCMRSE7wX/Q3iCt5q1h7WsRhHB&#10;IoLQrl68PZLnZtnNy7KJuu2vb4RCj8PMfMMs14NrxZ36UHtWMJtmIIi1NzVXCs6n3es7iBCRDbae&#10;ScE3BVivRi9LLIx/8Bfdy1iJBOFQoAIbY1dIGbQlh2HqO+LkXX3vMCbZV9L0+Ehw18q3LMulw5rT&#10;gsWOtpZ0U96cgo/P+UVfzq2dafw5bHf5sWnKo1KT8bBZgIg0xP/wX3tvFOQ5PL+kH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fAQ3xAAAANsAAAAPAAAAAAAAAAAA&#10;AAAAAKECAABkcnMvZG93bnJldi54bWxQSwUGAAAAAAQABAD5AAAAkgMAAAAA&#10;" strokeweight="1.5pt">
                  <v:stroke startarrow="classic" startarrowwidth="wide" startarrowlength="long" endarrowwidth="wide" endarrowlength="long"/>
                </v:line>
                <v:line id="Line 209" o:spid="_x0000_s1155" style="position:absolute;visibility:visible;mso-wrap-style:square" from="9081,8874" to="1034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HGz8QAAADbAAAADwAAAGRycy9kb3ducmV2LnhtbESPQWvCQBSE7wX/w/IEb3Wjh6SkrqKC&#10;4kEojZpeH9nXbGj2bciumvbXdwsFj8PMfMMsVoNtxY163zhWMJsmIIgrpxuuFZxPu+cXED4ga2wd&#10;k4Jv8rBajp4WmGt353e6FaEWEcI+RwUmhC6X0leGLPqp64ij9+l6iyHKvpa6x3uE21bOkySVFhuO&#10;CwY72hqqvoqrVVBy+lbus+3Phy+y8rSRZn+8bJSajIf1K4hAQ3iE/9sHrSDN4O9L/A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cbPxAAAANsAAAAPAAAAAAAAAAAA&#10;AAAAAKECAABkcnMvZG93bnJldi54bWxQSwUGAAAAAAQABAD5AAAAkgMAAAAA&#10;" strokeweight="1.5pt">
                  <v:stroke endarrow="classic" endarrowwidth="wide" endarrowlength="long"/>
                </v:line>
                <v:rect id="Rectangle 210" o:spid="_x0000_s1156" style="position:absolute;left:3321;top:779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mHFsEA&#10;AADbAAAADwAAAGRycy9kb3ducmV2LnhtbERPy2oCMRTdC/5DuIVupGZsQWQ0StEWpAvBB9TlZXI7&#10;M3RyMySZl19vFoLLw3mvNr2pREvOl5YVzKYJCOLM6pJzBZfz99sChA/IGivLpGAgD5v1eLTCVNuO&#10;j9SeQi5iCPsUFRQh1KmUPivIoJ/amjhyf9YZDBG6XGqHXQw3lXxPkrk0WHJsKLCmbUHZ/6kxCurf&#10;LZqvgww/bvi4XZvLYbdLJkq9vvSfSxCB+vAUP9x7rWAex8Yv8QfI9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ZhxbBAAAA2wAAAA8AAAAAAAAAAAAAAAAAmAIAAGRycy9kb3du&#10;cmV2LnhtbFBLBQYAAAAABAAEAPUAAACGAwAAAAA=&#10;" strokeweight="1.5pt">
                  <v:textbo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Автомобиль-ді қабылдау</w:t>
                        </w:r>
                      </w:p>
                    </w:txbxContent>
                  </v:textbox>
                </v:rect>
                <v:line id="Line 211" o:spid="_x0000_s1157" style="position:absolute;visibility:visible;mso-wrap-style:square" from="2601,8154" to="3321,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hb4cUAAADbAAAADwAAAGRycy9kb3ducmV2LnhtbESPzWrDMBCE74W8g9hAL6GWU8ifGyWY&#10;QksvoYlT6HWxNraJtXIlxXHfPioEehxm5htmvR1MK3pyvrGsYJqkIIhLqxuuFHwd356WIHxA1tha&#10;JgW/5GG7GT2sMdP2ygfqi1CJCGGfoYI6hC6T0pc1GfSJ7Yijd7LOYIjSVVI7vEa4aeVzms6lwYbj&#10;Qo0dvdZUnouLUVDhz+dulXffocTFZHZ+v8zcnpR6HA/5C4hAQ/gP39sfWsF8BX9f4g+Qm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fhb4cUAAADbAAAADwAAAAAAAAAA&#10;AAAAAAChAgAAZHJzL2Rvd25yZXYueG1sUEsFBgAAAAAEAAQA+QAAAJMDAAAAAA==&#10;" strokeweight="1.5pt">
                  <v:stroke startarrowwidth="wide" startarrowlength="long" endarrow="classic" endarrowwidth="wide" endarrowlength="long"/>
                </v:line>
                <v:rect id="Rectangle 212" o:spid="_x0000_s1158" style="position:absolute;left:3321;top:941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YdzcEA&#10;AADbAAAADwAAAGRycy9kb3ducmV2LnhtbERPy4rCMBTdC/5DuIKbQVNHGKUaRXQEmYXgA3R5aa5t&#10;sbkpSdTq15vFgMvDeU/njanEnZwvLSsY9BMQxJnVJecKjod1bwzCB2SNlWVS8CQP81m7NcVU2wfv&#10;6L4PuYgh7FNUUIRQp1L6rCCDvm9r4shdrDMYInS51A4fMdxU8jtJfqTBkmNDgTUtC8qu+5tRUJ+W&#10;aH63Mvy55/B1vh23q1XypVS30ywmIAI14SP+d2+0glFcH7/EHy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2Hc3BAAAA2wAAAA8AAAAAAAAAAAAAAAAAmAIAAGRycy9kb3du&#10;cmV2LnhtbFBLBQYAAAAABAAEAPUAAACGAwAAAAA=&#10;" strokeweight="1.5pt">
                  <v:textbox>
                    <w:txbxContent>
                      <w:p w:rsidR="005E2BC0" w:rsidRPr="004E18AA" w:rsidRDefault="005E2BC0" w:rsidP="005E2BC0">
                        <w:pPr>
                          <w:ind w:right="-143"/>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Автомобиль-ді өткізу</w:t>
                        </w:r>
                      </w:p>
                    </w:txbxContent>
                  </v:textbox>
                </v:rect>
                <v:rect id="Rectangle 213" o:spid="_x0000_s1159" style="position:absolute;left:3321;top:11034;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4VsUA&#10;AADbAAAADwAAAGRycy9kb3ducmV2LnhtbESPQWvCQBSE7wX/w/KEXkrdpIVWoqtItFA8CFWhHh/Z&#10;ZxLMvg27axL7691CocdhZr5h5svBNKIj52vLCtJJAoK4sLrmUsHx8PE8BeEDssbGMim4kYflYvQw&#10;x0zbnr+o24dSRAj7DBVUIbSZlL6oyKCf2JY4emfrDIYoXSm1wz7CTSNfkuRNGqw5LlTYUl5Rcdlf&#10;jYL2O0ez2cmwdbfXn9P1uFuvkyelHsfDagYi0BD+w3/tT63gPYXfL/EH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rhWxQAAANsAAAAPAAAAAAAAAAAAAAAAAJgCAABkcnMv&#10;ZG93bnJldi54bWxQSwUGAAAAAAQABAD1AAAAigMAAAAA&#10;" strokeweight="1.5pt">
                  <v:textbo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Филиал</w:t>
                        </w:r>
                      </w:p>
                    </w:txbxContent>
                  </v:textbox>
                </v:rect>
                <v:rect id="Rectangle 214" o:spid="_x0000_s1160" style="position:absolute;left:5841;top:7794;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mIcUA&#10;AADbAAAADwAAAGRycy9kb3ducmV2LnhtbESPS4sCMRCE78L+h9ALXkQzq6Aya5TFB4gHwQe4x2bS&#10;OzPspDMkUUd/vREEj0VVfUVNZo2pxIWcLy0r+OolIIgzq0vOFRwPq+4YhA/IGivLpOBGHmbTj9YE&#10;U22vvKPLPuQiQtinqKAIoU6l9FlBBn3P1sTR+7POYIjS5VI7vEa4qWQ/SYbSYMlxocCa5gVl//uz&#10;UVCf5miWWxk27ja4/56P28Ui6SjV/mx+vkEEasI7/GqvtYJRH55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CYhxQAAANsAAAAPAAAAAAAAAAAAAAAAAJgCAABkcnMv&#10;ZG93bnJldi54bWxQSwUGAAAAAAQABAD1AAAAigMAAAAA&#10;" strokeweight="1.5pt">
                  <v:textbox>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Жуу</w:t>
                        </w:r>
                      </w:p>
                    </w:txbxContent>
                  </v:textbox>
                </v:rect>
                <v:line id="Line 215" o:spid="_x0000_s1161" style="position:absolute;visibility:visible;mso-wrap-style:square" from="2601,9954" to="332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05ojsQAAADbAAAADwAAAGRycy9kb3ducmV2LnhtbESPUWvCMBSF3wX/Q7jC3jTdBqt0Rhlj&#10;4l4cWvcDLs21LTY3XRJN569fBoKPh3POdziL1WA6cSHnW8sKHmcZCOLK6pZrBd+H9XQOwgdkjZ1l&#10;UvBLHlbL8WiBhbaR93QpQy0ShH2BCpoQ+kJKXzVk0M9sT5y8o3UGQ5KultphTHDTyacse5EGW04L&#10;Dfb03lB1Ks9GwcdG5tu4OX+t8foTc5fFfh92Sj1MhrdXEIGGcA/f2p9aQf4M/1/S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iOxAAAANsAAAAPAAAAAAAAAAAA&#10;AAAAAKECAABkcnMvZG93bnJldi54bWxQSwUGAAAAAAQABAD5AAAAkgMAAAAA&#10;" strokeweight="1.5pt">
                  <v:stroke startarrow="classic" startarrowwidth="wide" startarrowlength="long" endarrowwidth="wide" endarrowlength="long"/>
                </v:line>
                <v:line id="Line 216" o:spid="_x0000_s1162" style="position:absolute;visibility:visible;mso-wrap-style:square" from="5301,8154" to="5841,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BiosUAAADbAAAADwAAAGRycy9kb3ducmV2LnhtbESPT2vCQBTE7wW/w/IKvYhuLNrUNKtI&#10;oaUXsf6BXh/ZZxKSfZvurhq/fVcQehxm5jdMvuxNK87kfG1ZwWScgCAurK65VHDYf4xeQfiArLG1&#10;TAqu5GG5GDzkmGl74S2dd6EUEcI+QwVVCF0mpS8qMujHtiOO3tE6gyFKV0rt8BLhppXPSfIiDdYc&#10;Fyrs6L2iotmdjIISfzfr+ar7CQWmw1nzeZq5b1Lq6bFfvYEI1If/8L39pRWkU7h9i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iBiosUAAADbAAAADwAAAAAAAAAA&#10;AAAAAAChAgAAZHJzL2Rvd25yZXYueG1sUEsFBgAAAAAEAAQA+QAAAJMDAAAAAA==&#10;" strokeweight="1.5pt">
                  <v:stroke startarrowwidth="wide" startarrowlength="long" endarrow="classic" endarrowwidth="wide" endarrowlength="long"/>
                </v:line>
                <v:line id="Line 217" o:spid="_x0000_s1163" style="position:absolute;visibility:visible;mso-wrap-style:square" from="6741,8154" to="7281,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zHOcQAAADbAAAADwAAAGRycy9kb3ducmV2LnhtbESPQWvCQBSE7wX/w/KEXopuLKRqzCoi&#10;WHopbVXw+sg+k5Ds27i7avz3bqHQ4zAz3zD5qjetuJLztWUFk3ECgriwuuZSwWG/Hc1A+ICssbVM&#10;Cu7kYbUcPOWYaXvjH7ruQikihH2GCqoQukxKX1Rk0I9tRxy9k3UGQ5SulNrhLcJNK1+T5E0arDku&#10;VNjRpqKi2V2MghLPX5/zdXcMBU5f0ub9krpvUup52K8XIAL14T/81/7QCqYp/H6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bMc5xAAAANsAAAAPAAAAAAAAAAAA&#10;AAAAAKECAABkcnMvZG93bnJldi54bWxQSwUGAAAAAAQABAD5AAAAkgMAAAAA&#10;" strokeweight="1.5pt">
                  <v:stroke startarrowwidth="wide" startarrowlength="long" endarrow="classic" endarrowwidth="wide" endarrowlength="long"/>
                </v:line>
                <v:rect id="Rectangle 218" o:spid="_x0000_s1164" style="position:absolute;left:7281;top:7794;width:720;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cNXMUA&#10;AADbAAAADwAAAGRycy9kb3ducmV2LnhtbESPQWvCQBSE7wX/w/IEb3VjC1pTVylKxYMHTfXg7ZF9&#10;TYLZtzG7muivdwXB4zAz3zCTWWtKcaHaFZYVDPoRCOLU6oIzBbu/3/cvEM4jaywtk4IrOZhNO28T&#10;jLVteEuXxGciQNjFqCD3voqldGlOBl3fVsTB+7e1QR9knUldYxPgppQfUTSUBgsOCzlWNM8pPSZn&#10;o2C/WLfzRB6T27iQh/Xy1Aw+bxulet325xuEp9a/ws/2SisYDeHxJfwAOb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9w1cxQAAANsAAAAPAAAAAAAAAAAAAAAAAJgCAABkcnMv&#10;ZG93bnJldi54bWxQSwUGAAAAAAQABAD1AAAAigMAAAAA&#10;" strokeweight="2pt">
                  <v:textbox style="layout-flow:vertical;mso-layout-flow-alt:bottom-to-top">
                    <w:txbxContent>
                      <w:p w:rsidR="005E2BC0" w:rsidRPr="004E18AA" w:rsidRDefault="005E2BC0" w:rsidP="005E2BC0">
                        <w:pPr>
                          <w:jc w:val="center"/>
                          <w:rPr>
                            <w:rFonts w:ascii="Times New Roman" w:hAnsi="Times New Roman" w:cs="Times New Roman"/>
                            <w:b/>
                            <w:sz w:val="20"/>
                            <w:szCs w:val="20"/>
                            <w:lang w:val="kk-KZ"/>
                          </w:rPr>
                        </w:pPr>
                        <w:r w:rsidRPr="004E18AA">
                          <w:rPr>
                            <w:rFonts w:ascii="Times New Roman" w:hAnsi="Times New Roman" w:cs="Times New Roman"/>
                            <w:b/>
                            <w:sz w:val="20"/>
                            <w:szCs w:val="20"/>
                            <w:lang w:val="kk-KZ"/>
                          </w:rPr>
                          <w:t>Автомобильдерді сақтау</w:t>
                        </w:r>
                      </w:p>
                    </w:txbxContent>
                  </v:textbox>
                </v:rect>
                <v:line id="Line 219" o:spid="_x0000_s1165" style="position:absolute;visibility:visible;mso-wrap-style:square" from="8001,9954" to="854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VujcQAAADbAAAADwAAAGRycy9kb3ducmV2LnhtbESPzWrDMBCE74W+g9hCbo2cHOLiRDEh&#10;1CSXlubnARZrY5tYK1dSIrdPXxUKPQ4z8w2zKkfTizs531lWMJtmIIhrqztuFJxP1fMLCB+QNfaW&#10;ScEXeSjXjw8rLLSNfKD7MTQiQdgXqKANYSik9HVLBv3UDsTJu1hnMCTpGqkdxgQ3vZxn2UIa7Dgt&#10;tDjQtqX6erwZBa87mb/F3e29wu/PmLssDofwodTkadwsQQQaw3/4r73XCvIcfr+kH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dW6NxAAAANsAAAAPAAAAAAAAAAAA&#10;AAAAAKECAABkcnMvZG93bnJldi54bWxQSwUGAAAAAAQABAD5AAAAkgMAAAAA&#10;" strokeweight="1.5pt">
                  <v:stroke startarrow="classic" startarrowwidth="wide" startarrowlength="long" endarrowwidth="wide" endarrowlength="long"/>
                </v:line>
                <v:line id="Line 220" o:spid="_x0000_s1166" style="position:absolute;visibility:visible;mso-wrap-style:square" from="9441,9954" to="998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21op78AAADbAAAADwAAAGRycy9kb3ducmV2LnhtbERPy4rCMBTdD/gP4QpuBk0VHLUaRQTF&#10;jYwvcHtprm2xualJ1Pr3ZjEwy8N5zxaNqcSTnC8tK+j3EhDEmdUl5wrOp3V3DMIHZI2VZVLwJg+L&#10;eetrhqm2Lz7Q8xhyEUPYp6igCKFOpfRZQQZ9z9bEkbtaZzBE6HKpHb5iuKnkIEl+pMGSY0OBNa0K&#10;ym7Hh1GQ4/13N1nWl5Dh6Ht42zyGbk9KddrNcgoiUBP+xX/urVYwimPjl/gD5Pw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21op78AAADbAAAADwAAAAAAAAAAAAAAAACh&#10;AgAAZHJzL2Rvd25yZXYueG1sUEsFBgAAAAAEAAQA+QAAAI0DAAAAAA==&#10;" strokeweight="1.5pt">
                  <v:stroke startarrowwidth="wide" startarrowlength="long" endarrow="classic" endarrowwidth="wide" endarrowlength="long"/>
                </v:line>
                <v:line id="Line 221" o:spid="_x0000_s1167" style="position:absolute;visibility:visible;mso-wrap-style:square" from="9441,8154" to="9981,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CHNPMUAAADbAAAADwAAAGRycy9kb3ducmV2LnhtbESPT2vCQBTE7wW/w/KEXopuLFg1dRNE&#10;sPQi9U+h10f2NQlm38bdNUm/fVco9DjMzG+YdT6YRnTkfG1ZwWyagCAurK65VPB53k2WIHxA1thY&#10;JgU/5CHPRg9rTLXt+UjdKZQiQtinqKAKoU2l9EVFBv3UtsTR+7bOYIjSlVI77CPcNPI5SV6kwZrj&#10;QoUtbSsqLqebUVDi9WO/2rRfocDF0/zydpu7Ayn1OB42ryACDeE//Nd+1woWK7h/iT9AZ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CHNPMUAAADbAAAADwAAAAAAAAAA&#10;AAAAAAChAgAAZHJzL2Rvd25yZXYueG1sUEsFBgAAAAAEAAQA+QAAAJMDAAAAAA==&#10;" strokeweight="1.5pt">
                  <v:stroke startarrowwidth="wide" startarrowlength="long" endarrow="classic" endarrowwidth="wide" endarrowlength="long"/>
                </v:line>
                <v:line id="Line 222" o:spid="_x0000_s1168" style="position:absolute;visibility:visible;mso-wrap-style:square" from="8001,8154" to="8541,8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4UhsEAAADbAAAADwAAAGRycy9kb3ducmV2LnhtbERPz2vCMBS+D/Y/hCfsMmy6gVutRhFh&#10;w4vMqeD10TzbYvNSk9jW/94cBjt+fL/ny8E0oiPna8sK3pIUBHFhdc2lguPha5yB8AFZY2OZFNzJ&#10;w3Lx/DTHXNuef6nbh1LEEPY5KqhCaHMpfVGRQZ/YljhyZ+sMhghdKbXDPoabRr6n6Yc0WHNsqLCl&#10;dUXFZX8zCkq8/mynq/YUCvx8nVy+bxO3I6VeRsNqBiLQEP7Ff+6NVpDF9fFL/AFy8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zhSGwQAAANsAAAAPAAAAAAAAAAAAAAAA&#10;AKECAABkcnMvZG93bnJldi54bWxQSwUGAAAAAAQABAD5AAAAjwMAAAAA&#10;" strokeweight="1.5pt">
                  <v:stroke startarrowwidth="wide" startarrowlength="long" endarrow="classic" endarrowwidth="wide" endarrowlength="long"/>
                </v:line>
                <v:rect id="Rectangle 223" o:spid="_x0000_s1169" style="position:absolute;left:9981;top:7794;width:90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uwc8MA&#10;AADbAAAADwAAAGRycy9kb3ducmV2LnhtbESP3WoCMRSE7wu+QzhC72pWoe2yGkWEoiCF1p/7w+a4&#10;u7g52SZZjT59Uyh4OczMN8xsEU0rLuR8Y1nBeJSBIC6tbrhScNh/vOQgfEDW2FomBTfysJgPnmZY&#10;aHvlb7rsQiUShH2BCuoQukJKX9Zk0I9sR5y8k3UGQ5KuktrhNcFNKydZ9iYNNpwWauxoVVN53vVG&#10;Qff52q/ff7bufsz7rxK30YZJVOp5GJdTEIFieIT/2xutIB/D35f0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uwc8MAAADbAAAADwAAAAAAAAAAAAAAAACYAgAAZHJzL2Rv&#10;d25yZXYueG1sUEsFBgAAAAAEAAQA9QAAAIgDAAAAAA==&#10;" strokeweight="2pt">
                  <v:textbox>
                    <w:txbxContent>
                      <w:p w:rsidR="005E2BC0" w:rsidRPr="004E18AA" w:rsidRDefault="005E2BC0" w:rsidP="005E2BC0">
                        <w:pPr>
                          <w:ind w:right="-151"/>
                          <w:jc w:val="center"/>
                          <w:rPr>
                            <w:rFonts w:ascii="Times New Roman" w:hAnsi="Times New Roman" w:cs="Times New Roman"/>
                            <w:b/>
                            <w:sz w:val="20"/>
                            <w:szCs w:val="20"/>
                            <w:vertAlign w:val="subscript"/>
                            <w:lang w:val="kk-KZ"/>
                          </w:rPr>
                        </w:pPr>
                        <w:r w:rsidRPr="004E18AA">
                          <w:rPr>
                            <w:rFonts w:ascii="Times New Roman" w:hAnsi="Times New Roman" w:cs="Times New Roman"/>
                            <w:b/>
                            <w:sz w:val="20"/>
                            <w:szCs w:val="20"/>
                            <w:lang w:val="kk-KZ"/>
                          </w:rPr>
                          <w:t xml:space="preserve">Д </w:t>
                        </w:r>
                        <w:r w:rsidRPr="004E18AA">
                          <w:rPr>
                            <w:rFonts w:ascii="Times New Roman" w:hAnsi="Times New Roman" w:cs="Times New Roman"/>
                            <w:b/>
                            <w:sz w:val="20"/>
                            <w:szCs w:val="20"/>
                            <w:vertAlign w:val="subscript"/>
                            <w:lang w:val="kk-KZ"/>
                          </w:rPr>
                          <w:sym w:font="Symbol" w:char="F032"/>
                        </w:r>
                      </w:p>
                    </w:txbxContent>
                  </v:textbox>
                </v:rect>
                <v:line id="Line 224" o:spid="_x0000_s1170" style="position:absolute;visibility:visible;mso-wrap-style:square" from="9081,8874" to="908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qDrcQAAADbAAAADwAAAGRycy9kb3ducmV2LnhtbESPQWvCQBSE7wX/w/KE3upGDyrRVVRQ&#10;eigUo8brI/vMBrNvQ3bVtL/eLRQ8DjPzDTNfdrYWd2p95VjBcJCAIC6crrhUcDxsP6YgfEDWWDsm&#10;BT/kYbnovc0x1e7Be7pnoRQRwj5FBSaEJpXSF4Ys+oFriKN3ca3FEGVbSt3iI8JtLUdJMpYWK44L&#10;BhvaGCqu2c0qyHn8ne8mm9+zzyb5YS3N7uu0Vuq9361mIAJ14RX+b39qBdMR/H2JP0A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SoOtxAAAANsAAAAPAAAAAAAAAAAA&#10;AAAAAKECAABkcnMvZG93bnJldi54bWxQSwUGAAAAAAQABAD5AAAAkgMAAAAA&#10;" strokeweight="1.5pt">
                  <v:stroke endarrow="classic" endarrowwidth="wide" endarrowlength="long"/>
                </v:line>
                <v:line id="Line 225" o:spid="_x0000_s1171" style="position:absolute;visibility:visible;mso-wrap-style:square" from="10341,8874" to="1034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mNsQAAADbAAAADwAAAGRycy9kb3ducmV2LnhtbESPQWvCQBSE7wX/w/IEb3Wjgkp0lSpU&#10;PBSk0abXR/aZDc2+Ddmtxv56tyB4HGbmG2a57mwtLtT6yrGC0TABQVw4XXGp4HR8f52D8AFZY+2Y&#10;FNzIw3rVe1liqt2VP+mShVJECPsUFZgQmlRKXxiy6IeuIY7e2bUWQ5RtKXWL1wi3tRwnyVRarDgu&#10;GGxoa6j4yX6tgpynh3w32/59+2yWHzfS7D6+NkoN+t3bAkSgLjzDj/ZeK5hP4P9L/AFyd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BiY2xAAAANsAAAAPAAAAAAAAAAAA&#10;AAAAAKECAABkcnMvZG93bnJldi54bWxQSwUGAAAAAAQABAD5AAAAkgMAAAAA&#10;" strokeweight="1.5pt">
                  <v:stroke endarrow="classic" endarrowwidth="wide" endarrowlength="long"/>
                </v:line>
                <v:line id="Line 226" o:spid="_x0000_s1172" style="position:absolute;visibility:visible;mso-wrap-style:square" from="5301,9954" to="7281,99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KA3cQAAADbAAAADwAAAGRycy9kb3ducmV2LnhtbESPUWvCMBSF3wX/Q7iCb5pOZEpnWsZQ&#10;9MUx3X7Apblry5qbLomm+uuXwWCPh3POdzibcjCduJLzrWUFD/MMBHFldcu1go/33WwNwgdkjZ1l&#10;UnAjD2UxHm0w1zbyia7nUIsEYZ+jgiaEPpfSVw0Z9HPbEyfv0zqDIUlXS+0wJrjp5CLLHqXBltNC&#10;gz29NFR9nS9GwXYvV8e4v7zu8P4dVy6L/Sm8KTWdDM9PIAIN4T/81z5oBesl/H5JP0AW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coDdxAAAANsAAAAPAAAAAAAAAAAA&#10;AAAAAKECAABkcnMvZG93bnJldi54bWxQSwUGAAAAAAQABAD5AAAAkgMAAAAA&#10;" strokeweight="1.5pt">
                  <v:stroke startarrow="classic" startarrowwidth="wide" startarrowlength="long" endarrowwidth="wide" endarrowlength="long"/>
                </v:line>
              </v:group>
            </w:pict>
          </mc:Fallback>
        </mc:AlternateConten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39"/>
        <w:jc w:val="center"/>
        <w:rPr>
          <w:rFonts w:ascii="Times New Roman" w:hAnsi="Times New Roman" w:cs="Times New Roman"/>
          <w:sz w:val="28"/>
          <w:szCs w:val="28"/>
          <w:lang w:val="kk-KZ"/>
        </w:rPr>
      </w:pPr>
      <w:r w:rsidRPr="005E2BC0">
        <w:rPr>
          <w:rFonts w:ascii="Times New Roman" w:hAnsi="Times New Roman" w:cs="Times New Roman"/>
          <w:sz w:val="28"/>
          <w:szCs w:val="28"/>
          <w:lang w:val="kk-KZ"/>
        </w:rPr>
        <w:t>Бірінші техникалық қызмет көрсетудің орталықтандырылған өндірісінің схемасы.</w:t>
      </w:r>
    </w:p>
    <w:p w:rsidR="005E2BC0" w:rsidRPr="005E2BC0" w:rsidRDefault="005E2BC0" w:rsidP="005E2BC0">
      <w:pPr>
        <w:spacing w:after="0" w:line="240" w:lineRule="auto"/>
        <w:ind w:firstLine="540"/>
        <w:jc w:val="center"/>
        <w:rPr>
          <w:rFonts w:ascii="Times New Roman" w:hAnsi="Times New Roman" w:cs="Times New Roman"/>
          <w:sz w:val="28"/>
          <w:szCs w:val="28"/>
          <w:lang w:val="kk-KZ"/>
        </w:rPr>
      </w:pPr>
    </w:p>
    <w:p w:rsidR="005E2BC0" w:rsidRPr="005E2BC0" w:rsidRDefault="005E2BC0" w:rsidP="005E2BC0">
      <w:pPr>
        <w:spacing w:after="0" w:line="240" w:lineRule="auto"/>
        <w:ind w:firstLine="539"/>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Жылжымалы құрамды орталықтандырылған бірінші техникалық қызмет көрсетуге берудің тәуліктік жоспарына сәйкес филиалдың пайдалану диспетчері жол жүру қағаздарына «1-ТҚК» белгісін, қызмет көрсетуге келу уақытын көрсете отырып, қояды. Бұл ретте, автомобильдің жұмысы, қызмет көрсетуге келу барысында  бос жүрістің шамасы аз болуын қамтамасыз ете отырып, жоспарланады. Техникалық қызмет көрсету орнына келісімен автомобиль жүргізушісі өз автомобилін техникалық бақылау бөлімінің өкіліне өткізеді. Өз кезегінде, техникалық бақылау бөлімінің өкілі автомобильдің жарақтандырылуын және техникалық жағдайын тексереді. Автомобиль ішіндегі құрал-саймандар қоймаға, сақтауға өткізіледі.</w:t>
      </w:r>
    </w:p>
    <w:p w:rsidR="005E2BC0" w:rsidRPr="005E2BC0" w:rsidRDefault="005E2BC0" w:rsidP="005E2BC0">
      <w:pPr>
        <w:spacing w:after="0" w:line="240" w:lineRule="auto"/>
        <w:ind w:firstLine="539"/>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 xml:space="preserve">Орталықтандырылған бірінші техникалық қызмет көрсетуге келген автомобиль алдымен жуу орнына барады, сосын жалпы диагностикалауға жіберіледі </w:t>
      </w:r>
      <w:r w:rsidRPr="005E2BC0">
        <w:rPr>
          <w:rFonts w:ascii="Times New Roman" w:hAnsi="Times New Roman" w:cs="Times New Roman"/>
          <w:sz w:val="28"/>
          <w:szCs w:val="28"/>
          <w:lang w:val="kk-KZ"/>
        </w:rPr>
        <w:sym w:font="Symbol" w:char="F028"/>
      </w:r>
      <w:r w:rsidRPr="005E2BC0">
        <w:rPr>
          <w:rFonts w:ascii="Times New Roman" w:hAnsi="Times New Roman" w:cs="Times New Roman"/>
          <w:sz w:val="28"/>
          <w:szCs w:val="28"/>
          <w:lang w:val="kk-KZ"/>
        </w:rPr>
        <w:t>Д</w:t>
      </w:r>
      <w:r w:rsidRPr="005E2BC0">
        <w:rPr>
          <w:rFonts w:ascii="Times New Roman" w:hAnsi="Times New Roman" w:cs="Times New Roman"/>
          <w:sz w:val="28"/>
          <w:szCs w:val="28"/>
          <w:vertAlign w:val="subscript"/>
          <w:lang w:val="kk-KZ"/>
        </w:rPr>
        <w:sym w:font="Symbol" w:char="F031"/>
      </w:r>
      <w:r w:rsidRPr="005E2BC0">
        <w:rPr>
          <w:rFonts w:ascii="Times New Roman" w:hAnsi="Times New Roman" w:cs="Times New Roman"/>
          <w:sz w:val="28"/>
          <w:szCs w:val="28"/>
          <w:lang w:val="kk-KZ"/>
        </w:rPr>
        <w:sym w:font="Symbol" w:char="F029"/>
      </w:r>
      <w:r w:rsidRPr="005E2BC0">
        <w:rPr>
          <w:rFonts w:ascii="Times New Roman" w:hAnsi="Times New Roman" w:cs="Times New Roman"/>
          <w:sz w:val="28"/>
          <w:szCs w:val="28"/>
          <w:lang w:val="kk-KZ"/>
        </w:rPr>
        <w:t xml:space="preserve">. Сол диагностикалау нәтижесі бойынша автомобиль не бірінші техникалық қызмет көрсету желісіне немесе анықталған ақауларды түзету мақсатында жөндеу аймағына сосын ғана, бірінші техникалық қызмет көрсету желісіне жіберіледі. </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lastRenderedPageBreak/>
        <w:t xml:space="preserve">Жалпы диагностикалау кезінде толық анықталмаған ақаулар байқалған жағдайларда автомобиль элементік диагностикалауға </w:t>
      </w:r>
      <w:r w:rsidRPr="005E2BC0">
        <w:rPr>
          <w:rFonts w:ascii="Times New Roman" w:hAnsi="Times New Roman" w:cs="Times New Roman"/>
          <w:sz w:val="28"/>
          <w:szCs w:val="28"/>
          <w:lang w:val="kk-KZ"/>
        </w:rPr>
        <w:sym w:font="Symbol" w:char="F028"/>
      </w:r>
      <w:r w:rsidRPr="005E2BC0">
        <w:rPr>
          <w:rFonts w:ascii="Times New Roman" w:hAnsi="Times New Roman" w:cs="Times New Roman"/>
          <w:sz w:val="28"/>
          <w:szCs w:val="28"/>
          <w:lang w:val="kk-KZ"/>
        </w:rPr>
        <w:t>Д</w:t>
      </w:r>
      <w:r w:rsidRPr="005E2BC0">
        <w:rPr>
          <w:rFonts w:ascii="Times New Roman" w:hAnsi="Times New Roman" w:cs="Times New Roman"/>
          <w:sz w:val="28"/>
          <w:szCs w:val="28"/>
          <w:vertAlign w:val="subscript"/>
          <w:lang w:val="kk-KZ"/>
        </w:rPr>
        <w:sym w:font="Symbol" w:char="F032"/>
      </w:r>
      <w:r w:rsidRPr="005E2BC0">
        <w:rPr>
          <w:rFonts w:ascii="Times New Roman" w:hAnsi="Times New Roman" w:cs="Times New Roman"/>
          <w:sz w:val="28"/>
          <w:szCs w:val="28"/>
          <w:lang w:val="kk-KZ"/>
        </w:rPr>
        <w:sym w:font="Symbol" w:char="F029"/>
      </w:r>
      <w:r w:rsidRPr="005E2BC0">
        <w:rPr>
          <w:rFonts w:ascii="Times New Roman" w:hAnsi="Times New Roman" w:cs="Times New Roman"/>
          <w:sz w:val="28"/>
          <w:szCs w:val="28"/>
          <w:lang w:val="kk-KZ"/>
        </w:rPr>
        <w:t xml:space="preserve"> жіберіледі, сосын ол не ағымдағы жөндеу аймағына немесе бірінші техникалық қызмет көрсету желісіне беріледі. Бірінші техникалық қызмет көрсетуден өткен автомобильдер автомобильге бекітілген жүргізушіге белгіленген тәртіппен өткізіліп, ол автомобиль филиалға кетеді. </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 xml:space="preserve">Екінші техникалық қызмет көрсетудің орталықтандырылған өндірісі базалық мекеменің техникалық қызмет көрсету мен диагностикалау кешенінің құрамына кіретін бөлімшесінде орындалады. Ол бөлімшенің құрамында екінші техникалық қызмет көрсетудің барлық жұмыс түрлері бойынша мамандар болады. Ал қоса орындалатын жөндеу жұмыстары олардың еңбек көлемі мен сипатына байланысты, ағымдағы жөндеу кешенінде екінші техникалық қызмет көрсетудің алдында немесе тікелей екінші техникалық қызмет көрсету желісінде орындалады. </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 xml:space="preserve">Жылжымалы құрамның түрлері әралуан болғанда және әрбір технологиялық ұқсас топтар бойынша өндірістік бағдарламаның көлемі үлкен болғанда, автомобильдердің жеке түрлеріне мамандандырылған бригадаларды </w:t>
      </w:r>
      <w:r w:rsidRPr="005E2BC0">
        <w:rPr>
          <w:rFonts w:ascii="Times New Roman" w:hAnsi="Times New Roman" w:cs="Times New Roman"/>
          <w:sz w:val="28"/>
          <w:szCs w:val="28"/>
          <w:lang w:val="kk-KZ"/>
        </w:rPr>
        <w:sym w:font="Symbol" w:char="F028"/>
      </w:r>
      <w:r w:rsidRPr="005E2BC0">
        <w:rPr>
          <w:rFonts w:ascii="Times New Roman" w:hAnsi="Times New Roman" w:cs="Times New Roman"/>
          <w:sz w:val="28"/>
          <w:szCs w:val="28"/>
          <w:lang w:val="kk-KZ"/>
        </w:rPr>
        <w:t>ГАЗ немесе ЗИЛ, ЛАЗ немесе ПАЗ</w:t>
      </w:r>
      <w:r w:rsidRPr="005E2BC0">
        <w:rPr>
          <w:rFonts w:ascii="Times New Roman" w:hAnsi="Times New Roman" w:cs="Times New Roman"/>
          <w:sz w:val="28"/>
          <w:szCs w:val="28"/>
          <w:lang w:val="kk-KZ"/>
        </w:rPr>
        <w:sym w:font="Symbol" w:char="F029"/>
      </w:r>
      <w:r w:rsidRPr="005E2BC0">
        <w:rPr>
          <w:rFonts w:ascii="Times New Roman" w:hAnsi="Times New Roman" w:cs="Times New Roman"/>
          <w:sz w:val="28"/>
          <w:szCs w:val="28"/>
          <w:lang w:val="kk-KZ"/>
        </w:rPr>
        <w:t xml:space="preserve"> ұйымдастыруға болады.</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Екінші техникалық қызмет көрсетудің орталықтандырылған өндірісі негізінен ағынды желіде орындалады.</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Екінші техникалық қызмет көрсетудің орталықтандырылған өндірісінің схемасы 15-суретте көрсетілген.</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Автомобиль немесе автобус екінші техникалық қызмет көрсетуге, қызмет көрсетуге қоюдың жоспарланған уақытына байланысты, тікелей желідегі жұмысынан немесе филиалдан келіп түсуі мүмкін. Базалық мекемеге келіп түсісімен жүргізуші немесе базалық мекеменің қозғаушы- жүргізушісі автомобильді техникалық бақылау бөлімінің өкіліне, белгіленген тәртіпте, өткізеді. Базалық мекемеде филиалдардан екінші техникалық қызмет көрсетуге немесе жөндеуге келген автомобильдердің жүргізушілеріне арналған демалыс бөлмесі ұйымдастырылуы мүмкін.</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Екінші техникалық қызмет көрсетуге қабылданған автомобиль алдымен жууға жіберіліп, сосын элементтік диагностика бөлімшесіне беріледі.</w: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r w:rsidRPr="005E2BC0">
        <w:rPr>
          <w:rFonts w:ascii="Times New Roman" w:hAnsi="Times New Roman" w:cs="Times New Roman"/>
          <w:sz w:val="28"/>
          <w:szCs w:val="28"/>
          <w:lang w:val="kk-KZ"/>
        </w:rPr>
        <w:t xml:space="preserve">Элементтік диагностикалау нәтижелері туралы ақпараттар орталықтандырылған өндірісті басқару бөлімінің диспетчеріне беріледі де, ол автомобильде орындалуы тиіс жұмыстардың тізімі мен көлеміне байланысты және өндірістегі қалыптасқан жағдайға байланысты автомобильдің екінші техникалық қызмет көрсету алдындағы қозғалыс бағытын белгілейді </w:t>
      </w:r>
      <w:r w:rsidRPr="005E2BC0">
        <w:rPr>
          <w:rFonts w:ascii="Times New Roman" w:hAnsi="Times New Roman" w:cs="Times New Roman"/>
          <w:sz w:val="28"/>
          <w:szCs w:val="28"/>
          <w:lang w:val="kk-KZ"/>
        </w:rPr>
        <w:sym w:font="Symbol" w:char="F028"/>
      </w:r>
      <w:r w:rsidRPr="005E2BC0">
        <w:rPr>
          <w:rFonts w:ascii="Times New Roman" w:hAnsi="Times New Roman" w:cs="Times New Roman"/>
          <w:sz w:val="28"/>
          <w:szCs w:val="28"/>
          <w:lang w:val="kk-KZ"/>
        </w:rPr>
        <w:sym w:font="Symbol" w:char="F033"/>
      </w:r>
      <w:r w:rsidRPr="005E2BC0">
        <w:rPr>
          <w:rFonts w:ascii="Times New Roman" w:hAnsi="Times New Roman" w:cs="Times New Roman"/>
          <w:sz w:val="28"/>
          <w:szCs w:val="28"/>
          <w:lang w:val="kk-KZ"/>
        </w:rPr>
        <w:t>.</w:t>
      </w:r>
      <w:r w:rsidRPr="005E2BC0">
        <w:rPr>
          <w:rFonts w:ascii="Times New Roman" w:hAnsi="Times New Roman" w:cs="Times New Roman"/>
          <w:sz w:val="28"/>
          <w:szCs w:val="28"/>
          <w:lang w:val="kk-KZ"/>
        </w:rPr>
        <w:sym w:font="Symbol" w:char="F034"/>
      </w:r>
      <w:r w:rsidRPr="005E2BC0">
        <w:rPr>
          <w:rFonts w:ascii="Times New Roman" w:hAnsi="Times New Roman" w:cs="Times New Roman"/>
          <w:sz w:val="28"/>
          <w:szCs w:val="28"/>
          <w:lang w:val="kk-KZ"/>
        </w:rPr>
        <w:t>-суретті қараңыз</w:t>
      </w:r>
      <w:r w:rsidRPr="005E2BC0">
        <w:rPr>
          <w:rFonts w:ascii="Times New Roman" w:hAnsi="Times New Roman" w:cs="Times New Roman"/>
          <w:sz w:val="28"/>
          <w:szCs w:val="28"/>
          <w:lang w:val="kk-KZ"/>
        </w:rPr>
        <w:sym w:font="Symbol" w:char="F029"/>
      </w:r>
      <w:r w:rsidRPr="005E2BC0">
        <w:rPr>
          <w:rFonts w:ascii="Times New Roman" w:hAnsi="Times New Roman" w:cs="Times New Roman"/>
          <w:sz w:val="28"/>
          <w:szCs w:val="28"/>
          <w:lang w:val="kk-KZ"/>
        </w:rPr>
        <w:t>. Екінші техникалық қызмет көрсету жұмыстары толық орындалғаннан кейін автомобиль техникалық бақылау бөлімінің өкіліне, қызмет көрсету сапасын тексеру үшін, бағытталады. Сосын автомобиль сақтау алаңына жіберіледі.</w:t>
      </w:r>
    </w:p>
    <w:p w:rsidR="005E2BC0" w:rsidRPr="005E2BC0" w:rsidRDefault="00B91514" w:rsidP="005E2BC0">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84864" behindDoc="0" locked="0" layoutInCell="1" allowOverlap="1">
                <wp:simplePos x="0" y="0"/>
                <wp:positionH relativeFrom="column">
                  <wp:posOffset>114300</wp:posOffset>
                </wp:positionH>
                <wp:positionV relativeFrom="paragraph">
                  <wp:posOffset>65405</wp:posOffset>
                </wp:positionV>
                <wp:extent cx="5715000" cy="2810510"/>
                <wp:effectExtent l="15240" t="17780" r="13335" b="19685"/>
                <wp:wrapNone/>
                <wp:docPr id="36"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2810510"/>
                          <a:chOff x="1881" y="6837"/>
                          <a:chExt cx="9000" cy="5826"/>
                        </a:xfrm>
                      </wpg:grpSpPr>
                      <wps:wsp>
                        <wps:cNvPr id="37" name="Rectangle 228"/>
                        <wps:cNvSpPr>
                          <a:spLocks noChangeArrowheads="1"/>
                        </wps:cNvSpPr>
                        <wps:spPr bwMode="auto">
                          <a:xfrm>
                            <a:off x="1881" y="6837"/>
                            <a:ext cx="720" cy="5826"/>
                          </a:xfrm>
                          <a:prstGeom prst="rect">
                            <a:avLst/>
                          </a:prstGeom>
                          <a:solidFill>
                            <a:srgbClr val="FFFFFF"/>
                          </a:solidFill>
                          <a:ln w="25400">
                            <a:solidFill>
                              <a:srgbClr val="000000"/>
                            </a:solidFill>
                            <a:miter lim="800000"/>
                            <a:headEnd/>
                            <a:tailEnd/>
                          </a:ln>
                        </wps:spPr>
                        <wps:txb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Желідегі жұмыс</w:t>
                              </w:r>
                            </w:p>
                          </w:txbxContent>
                        </wps:txbx>
                        <wps:bodyPr rot="0" vert="vert270" wrap="square" lIns="91440" tIns="45720" rIns="91440" bIns="45720" anchor="t" anchorCtr="0" upright="1">
                          <a:noAutofit/>
                        </wps:bodyPr>
                      </wps:wsp>
                      <wps:wsp>
                        <wps:cNvPr id="38" name="Rectangle 229"/>
                        <wps:cNvSpPr>
                          <a:spLocks noChangeArrowheads="1"/>
                        </wps:cNvSpPr>
                        <wps:spPr bwMode="auto">
                          <a:xfrm>
                            <a:off x="8721" y="10314"/>
                            <a:ext cx="2160" cy="1080"/>
                          </a:xfrm>
                          <a:prstGeom prst="rect">
                            <a:avLst/>
                          </a:prstGeom>
                          <a:solidFill>
                            <a:srgbClr val="FFFFFF"/>
                          </a:solidFill>
                          <a:ln w="25400">
                            <a:solidFill>
                              <a:srgbClr val="000000"/>
                            </a:solidFill>
                            <a:miter lim="800000"/>
                            <a:headEnd/>
                            <a:tailEnd/>
                          </a:ln>
                        </wps:spPr>
                        <wps:txbx>
                          <w:txbxContent>
                            <w:p w:rsidR="005E2BC0" w:rsidRPr="005E2BC0" w:rsidRDefault="005E2BC0" w:rsidP="005E2BC0">
                              <w:pPr>
                                <w:ind w:right="-151"/>
                                <w:jc w:val="center"/>
                                <w:rPr>
                                  <w:b/>
                                  <w:sz w:val="20"/>
                                  <w:szCs w:val="20"/>
                                  <w:vertAlign w:val="subscript"/>
                                  <w:lang w:val="kk-KZ"/>
                                </w:rPr>
                              </w:pPr>
                              <w:r w:rsidRPr="005E2BC0">
                                <w:rPr>
                                  <w:b/>
                                  <w:sz w:val="20"/>
                                  <w:szCs w:val="20"/>
                                  <w:lang w:val="kk-KZ"/>
                                </w:rPr>
                                <w:t>Сапаны бақылау</w:t>
                              </w:r>
                            </w:p>
                          </w:txbxContent>
                        </wps:txbx>
                        <wps:bodyPr rot="0" vert="horz" wrap="square" lIns="91440" tIns="45720" rIns="91440" bIns="45720" anchor="t" anchorCtr="0" upright="1">
                          <a:noAutofit/>
                        </wps:bodyPr>
                      </wps:wsp>
                      <wps:wsp>
                        <wps:cNvPr id="39" name="Rectangle 230"/>
                        <wps:cNvSpPr>
                          <a:spLocks noChangeArrowheads="1"/>
                        </wps:cNvSpPr>
                        <wps:spPr bwMode="auto">
                          <a:xfrm>
                            <a:off x="8721" y="8874"/>
                            <a:ext cx="900" cy="900"/>
                          </a:xfrm>
                          <a:prstGeom prst="rect">
                            <a:avLst/>
                          </a:prstGeom>
                          <a:solidFill>
                            <a:srgbClr val="FFFFFF"/>
                          </a:solidFill>
                          <a:ln w="25400">
                            <a:solidFill>
                              <a:srgbClr val="000000"/>
                            </a:solidFill>
                            <a:miter lim="800000"/>
                            <a:headEnd/>
                            <a:tailEnd/>
                          </a:ln>
                        </wps:spPr>
                        <wps:txbx>
                          <w:txbxContent>
                            <w:p w:rsidR="005E2BC0" w:rsidRPr="005E2BC0" w:rsidRDefault="005E2BC0" w:rsidP="005E2BC0">
                              <w:pPr>
                                <w:ind w:right="-151"/>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sym w:font="Symbol" w:char="F032"/>
                              </w:r>
                              <w:r w:rsidRPr="005E2BC0">
                                <w:rPr>
                                  <w:rFonts w:ascii="Times New Roman" w:hAnsi="Times New Roman" w:cs="Times New Roman"/>
                                  <w:b/>
                                  <w:sz w:val="20"/>
                                  <w:szCs w:val="20"/>
                                  <w:lang w:val="kk-KZ"/>
                                </w:rPr>
                                <w:t>-ТҚК</w:t>
                              </w:r>
                            </w:p>
                          </w:txbxContent>
                        </wps:txbx>
                        <wps:bodyPr rot="0" vert="horz" wrap="square" lIns="91440" tIns="45720" rIns="91440" bIns="45720" anchor="t" anchorCtr="0" upright="1">
                          <a:noAutofit/>
                        </wps:bodyPr>
                      </wps:wsp>
                      <wps:wsp>
                        <wps:cNvPr id="40" name="Rectangle 231"/>
                        <wps:cNvSpPr>
                          <a:spLocks noChangeArrowheads="1"/>
                        </wps:cNvSpPr>
                        <wps:spPr bwMode="auto">
                          <a:xfrm>
                            <a:off x="9981" y="8874"/>
                            <a:ext cx="900" cy="900"/>
                          </a:xfrm>
                          <a:prstGeom prst="rect">
                            <a:avLst/>
                          </a:prstGeom>
                          <a:solidFill>
                            <a:srgbClr val="FFFFFF"/>
                          </a:solidFill>
                          <a:ln w="25400">
                            <a:solidFill>
                              <a:srgbClr val="000000"/>
                            </a:solidFill>
                            <a:miter lim="800000"/>
                            <a:headEnd/>
                            <a:tailEnd/>
                          </a:ln>
                        </wps:spPr>
                        <wps:txbx>
                          <w:txbxContent>
                            <w:p w:rsidR="005E2BC0" w:rsidRPr="005E2BC0" w:rsidRDefault="005E2BC0" w:rsidP="005E2BC0">
                              <w:pPr>
                                <w:ind w:right="-151"/>
                                <w:rPr>
                                  <w:rFonts w:ascii="Times New Roman" w:hAnsi="Times New Roman" w:cs="Times New Roman"/>
                                  <w:b/>
                                  <w:sz w:val="20"/>
                                  <w:szCs w:val="20"/>
                                  <w:lang w:val="kk-KZ"/>
                                </w:rPr>
                              </w:pPr>
                              <w:r w:rsidRPr="005E2BC0">
                                <w:rPr>
                                  <w:rFonts w:ascii="Times New Roman" w:hAnsi="Times New Roman" w:cs="Times New Roman"/>
                                  <w:b/>
                                  <w:sz w:val="20"/>
                                  <w:szCs w:val="20"/>
                                  <w:lang w:val="kk-KZ"/>
                                </w:rPr>
                                <w:t xml:space="preserve"> АЖ</w:t>
                              </w:r>
                            </w:p>
                          </w:txbxContent>
                        </wps:txbx>
                        <wps:bodyPr rot="0" vert="horz" wrap="square" lIns="91440" tIns="45720" rIns="91440" bIns="45720" anchor="t" anchorCtr="0" upright="1">
                          <a:noAutofit/>
                        </wps:bodyPr>
                      </wps:wsp>
                      <wps:wsp>
                        <wps:cNvPr id="41" name="Line 232"/>
                        <wps:cNvCnPr>
                          <a:cxnSpLocks noChangeShapeType="1"/>
                        </wps:cNvCnPr>
                        <wps:spPr bwMode="auto">
                          <a:xfrm flipV="1">
                            <a:off x="4401" y="11043"/>
                            <a:ext cx="0" cy="72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42" name="Rectangle 233"/>
                        <wps:cNvSpPr>
                          <a:spLocks noChangeArrowheads="1"/>
                        </wps:cNvSpPr>
                        <wps:spPr bwMode="auto">
                          <a:xfrm>
                            <a:off x="3321" y="8523"/>
                            <a:ext cx="1980" cy="900"/>
                          </a:xfrm>
                          <a:prstGeom prst="rect">
                            <a:avLst/>
                          </a:prstGeom>
                          <a:solidFill>
                            <a:srgbClr val="FFFFFF"/>
                          </a:solidFill>
                          <a:ln w="19050">
                            <a:solidFill>
                              <a:srgbClr val="000000"/>
                            </a:solidFill>
                            <a:miter lim="800000"/>
                            <a:headEnd/>
                            <a:tailEnd/>
                          </a:ln>
                        </wps:spPr>
                        <wps:txb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Автомобиль-ді қабылдау</w:t>
                              </w:r>
                            </w:p>
                          </w:txbxContent>
                        </wps:txbx>
                        <wps:bodyPr rot="0" vert="horz" wrap="square" lIns="91440" tIns="45720" rIns="91440" bIns="45720" anchor="t" anchorCtr="0" upright="1">
                          <a:noAutofit/>
                        </wps:bodyPr>
                      </wps:wsp>
                      <wps:wsp>
                        <wps:cNvPr id="43" name="Line 234"/>
                        <wps:cNvCnPr>
                          <a:cxnSpLocks noChangeShapeType="1"/>
                        </wps:cNvCnPr>
                        <wps:spPr bwMode="auto">
                          <a:xfrm>
                            <a:off x="2601" y="8883"/>
                            <a:ext cx="72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44" name="Rectangle 235"/>
                        <wps:cNvSpPr>
                          <a:spLocks noChangeArrowheads="1"/>
                        </wps:cNvSpPr>
                        <wps:spPr bwMode="auto">
                          <a:xfrm>
                            <a:off x="3321" y="10142"/>
                            <a:ext cx="1980" cy="900"/>
                          </a:xfrm>
                          <a:prstGeom prst="rect">
                            <a:avLst/>
                          </a:prstGeom>
                          <a:solidFill>
                            <a:srgbClr val="FFFFFF"/>
                          </a:solidFill>
                          <a:ln w="19050">
                            <a:solidFill>
                              <a:srgbClr val="000000"/>
                            </a:solidFill>
                            <a:miter lim="800000"/>
                            <a:headEnd/>
                            <a:tailEnd/>
                          </a:ln>
                        </wps:spPr>
                        <wps:txbx>
                          <w:txbxContent>
                            <w:p w:rsidR="005E2BC0" w:rsidRPr="005E2BC0" w:rsidRDefault="005E2BC0" w:rsidP="005E2BC0">
                              <w:pPr>
                                <w:ind w:right="-143"/>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Автомобиль-ді өткізу</w:t>
                              </w:r>
                            </w:p>
                          </w:txbxContent>
                        </wps:txbx>
                        <wps:bodyPr rot="0" vert="horz" wrap="square" lIns="91440" tIns="45720" rIns="91440" bIns="45720" anchor="t" anchorCtr="0" upright="1">
                          <a:noAutofit/>
                        </wps:bodyPr>
                      </wps:wsp>
                      <wps:wsp>
                        <wps:cNvPr id="45" name="Rectangle 236"/>
                        <wps:cNvSpPr>
                          <a:spLocks noChangeArrowheads="1"/>
                        </wps:cNvSpPr>
                        <wps:spPr bwMode="auto">
                          <a:xfrm>
                            <a:off x="3321" y="11763"/>
                            <a:ext cx="1980" cy="900"/>
                          </a:xfrm>
                          <a:prstGeom prst="rect">
                            <a:avLst/>
                          </a:prstGeom>
                          <a:solidFill>
                            <a:srgbClr val="FFFFFF"/>
                          </a:solidFill>
                          <a:ln w="19050">
                            <a:solidFill>
                              <a:srgbClr val="000000"/>
                            </a:solidFill>
                            <a:miter lim="800000"/>
                            <a:headEnd/>
                            <a:tailEnd/>
                          </a:ln>
                        </wps:spPr>
                        <wps:txb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Филиал</w:t>
                              </w:r>
                            </w:p>
                          </w:txbxContent>
                        </wps:txbx>
                        <wps:bodyPr rot="0" vert="horz" wrap="square" lIns="91440" tIns="45720" rIns="91440" bIns="45720" anchor="t" anchorCtr="0" upright="1">
                          <a:noAutofit/>
                        </wps:bodyPr>
                      </wps:wsp>
                      <wps:wsp>
                        <wps:cNvPr id="46" name="Rectangle 237"/>
                        <wps:cNvSpPr>
                          <a:spLocks noChangeArrowheads="1"/>
                        </wps:cNvSpPr>
                        <wps:spPr bwMode="auto">
                          <a:xfrm>
                            <a:off x="5841" y="8523"/>
                            <a:ext cx="900" cy="900"/>
                          </a:xfrm>
                          <a:prstGeom prst="rect">
                            <a:avLst/>
                          </a:prstGeom>
                          <a:solidFill>
                            <a:srgbClr val="FFFFFF"/>
                          </a:solidFill>
                          <a:ln w="19050">
                            <a:solidFill>
                              <a:srgbClr val="000000"/>
                            </a:solidFill>
                            <a:miter lim="800000"/>
                            <a:headEnd/>
                            <a:tailEnd/>
                          </a:ln>
                        </wps:spPr>
                        <wps:txb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Жуу</w:t>
                              </w:r>
                            </w:p>
                          </w:txbxContent>
                        </wps:txbx>
                        <wps:bodyPr rot="0" vert="horz" wrap="square" lIns="91440" tIns="45720" rIns="91440" bIns="45720" anchor="t" anchorCtr="0" upright="1">
                          <a:noAutofit/>
                        </wps:bodyPr>
                      </wps:wsp>
                      <wps:wsp>
                        <wps:cNvPr id="47" name="Line 238"/>
                        <wps:cNvCnPr>
                          <a:cxnSpLocks noChangeShapeType="1"/>
                        </wps:cNvCnPr>
                        <wps:spPr bwMode="auto">
                          <a:xfrm>
                            <a:off x="2601" y="10682"/>
                            <a:ext cx="72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48" name="Line 239"/>
                        <wps:cNvCnPr>
                          <a:cxnSpLocks noChangeShapeType="1"/>
                        </wps:cNvCnPr>
                        <wps:spPr bwMode="auto">
                          <a:xfrm>
                            <a:off x="5301" y="8883"/>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49" name="Line 240"/>
                        <wps:cNvCnPr>
                          <a:cxnSpLocks noChangeShapeType="1"/>
                        </wps:cNvCnPr>
                        <wps:spPr bwMode="auto">
                          <a:xfrm>
                            <a:off x="6741" y="8883"/>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50" name="Rectangle 241"/>
                        <wps:cNvSpPr>
                          <a:spLocks noChangeArrowheads="1"/>
                        </wps:cNvSpPr>
                        <wps:spPr bwMode="auto">
                          <a:xfrm>
                            <a:off x="7281" y="6894"/>
                            <a:ext cx="720" cy="5769"/>
                          </a:xfrm>
                          <a:prstGeom prst="rect">
                            <a:avLst/>
                          </a:prstGeom>
                          <a:solidFill>
                            <a:srgbClr val="FFFFFF"/>
                          </a:solidFill>
                          <a:ln w="25400">
                            <a:solidFill>
                              <a:srgbClr val="000000"/>
                            </a:solidFill>
                            <a:miter lim="800000"/>
                            <a:headEnd/>
                            <a:tailEnd/>
                          </a:ln>
                        </wps:spPr>
                        <wps:txb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Автомобильдерді сақтау</w:t>
                              </w:r>
                            </w:p>
                          </w:txbxContent>
                        </wps:txbx>
                        <wps:bodyPr rot="0" vert="vert270" wrap="square" lIns="91440" tIns="45720" rIns="91440" bIns="45720" anchor="t" anchorCtr="0" upright="1">
                          <a:noAutofit/>
                        </wps:bodyPr>
                      </wps:wsp>
                      <wps:wsp>
                        <wps:cNvPr id="51" name="Line 242"/>
                        <wps:cNvCnPr>
                          <a:cxnSpLocks noChangeShapeType="1"/>
                        </wps:cNvCnPr>
                        <wps:spPr bwMode="auto">
                          <a:xfrm flipV="1">
                            <a:off x="8001" y="10674"/>
                            <a:ext cx="720" cy="8"/>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52" name="Line 243"/>
                        <wps:cNvCnPr>
                          <a:cxnSpLocks noChangeShapeType="1"/>
                        </wps:cNvCnPr>
                        <wps:spPr bwMode="auto">
                          <a:xfrm>
                            <a:off x="9261" y="9774"/>
                            <a:ext cx="0" cy="54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53" name="Line 244"/>
                        <wps:cNvCnPr>
                          <a:cxnSpLocks noChangeShapeType="1"/>
                        </wps:cNvCnPr>
                        <wps:spPr bwMode="auto">
                          <a:xfrm>
                            <a:off x="8001" y="7434"/>
                            <a:ext cx="72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54" name="Rectangle 245"/>
                        <wps:cNvSpPr>
                          <a:spLocks noChangeArrowheads="1"/>
                        </wps:cNvSpPr>
                        <wps:spPr bwMode="auto">
                          <a:xfrm>
                            <a:off x="8721" y="6894"/>
                            <a:ext cx="2160" cy="1080"/>
                          </a:xfrm>
                          <a:prstGeom prst="rect">
                            <a:avLst/>
                          </a:prstGeom>
                          <a:solidFill>
                            <a:srgbClr val="FFFFFF"/>
                          </a:solidFill>
                          <a:ln w="25400">
                            <a:solidFill>
                              <a:srgbClr val="000000"/>
                            </a:solidFill>
                            <a:miter lim="800000"/>
                            <a:headEnd/>
                            <a:tailEnd/>
                          </a:ln>
                        </wps:spPr>
                        <wps:txbx>
                          <w:txbxContent>
                            <w:p w:rsidR="005E2BC0" w:rsidRPr="005E2BC0" w:rsidRDefault="005E2BC0" w:rsidP="005E2BC0">
                              <w:pPr>
                                <w:ind w:right="-151"/>
                                <w:jc w:val="center"/>
                                <w:rPr>
                                  <w:rFonts w:ascii="Times New Roman" w:hAnsi="Times New Roman" w:cs="Times New Roman"/>
                                  <w:b/>
                                  <w:sz w:val="20"/>
                                  <w:szCs w:val="20"/>
                                  <w:vertAlign w:val="subscript"/>
                                  <w:lang w:val="kk-KZ"/>
                                </w:rPr>
                              </w:pPr>
                              <w:r w:rsidRPr="005E2BC0">
                                <w:rPr>
                                  <w:rFonts w:ascii="Times New Roman" w:hAnsi="Times New Roman" w:cs="Times New Roman"/>
                                  <w:b/>
                                  <w:sz w:val="20"/>
                                  <w:szCs w:val="20"/>
                                  <w:lang w:val="kk-KZ"/>
                                </w:rPr>
                                <w:t xml:space="preserve">Д </w:t>
                              </w:r>
                              <w:r w:rsidRPr="005E2BC0">
                                <w:rPr>
                                  <w:rFonts w:ascii="Times New Roman" w:hAnsi="Times New Roman" w:cs="Times New Roman"/>
                                  <w:b/>
                                  <w:sz w:val="20"/>
                                  <w:szCs w:val="20"/>
                                  <w:vertAlign w:val="subscript"/>
                                  <w:lang w:val="kk-KZ"/>
                                </w:rPr>
                                <w:sym w:font="Symbol" w:char="F032"/>
                              </w:r>
                            </w:p>
                          </w:txbxContent>
                        </wps:txbx>
                        <wps:bodyPr rot="0" vert="horz" wrap="square" lIns="91440" tIns="45720" rIns="91440" bIns="45720" anchor="t" anchorCtr="0" upright="1">
                          <a:noAutofit/>
                        </wps:bodyPr>
                      </wps:wsp>
                      <wps:wsp>
                        <wps:cNvPr id="55" name="Line 246"/>
                        <wps:cNvCnPr>
                          <a:cxnSpLocks noChangeShapeType="1"/>
                        </wps:cNvCnPr>
                        <wps:spPr bwMode="auto">
                          <a:xfrm>
                            <a:off x="9261" y="7974"/>
                            <a:ext cx="0" cy="900"/>
                          </a:xfrm>
                          <a:prstGeom prst="line">
                            <a:avLst/>
                          </a:prstGeom>
                          <a:noFill/>
                          <a:ln w="1905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56" name="Line 247"/>
                        <wps:cNvCnPr>
                          <a:cxnSpLocks noChangeShapeType="1"/>
                        </wps:cNvCnPr>
                        <wps:spPr bwMode="auto">
                          <a:xfrm>
                            <a:off x="10341" y="7974"/>
                            <a:ext cx="0" cy="900"/>
                          </a:xfrm>
                          <a:prstGeom prst="line">
                            <a:avLst/>
                          </a:prstGeom>
                          <a:noFill/>
                          <a:ln w="1905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57" name="Line 248"/>
                        <wps:cNvCnPr>
                          <a:cxnSpLocks noChangeShapeType="1"/>
                        </wps:cNvCnPr>
                        <wps:spPr bwMode="auto">
                          <a:xfrm>
                            <a:off x="5301" y="10682"/>
                            <a:ext cx="198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58" name="Rectangle 249"/>
                        <wps:cNvSpPr>
                          <a:spLocks noChangeArrowheads="1"/>
                        </wps:cNvSpPr>
                        <wps:spPr bwMode="auto">
                          <a:xfrm>
                            <a:off x="3321" y="6837"/>
                            <a:ext cx="1980" cy="900"/>
                          </a:xfrm>
                          <a:prstGeom prst="rect">
                            <a:avLst/>
                          </a:prstGeom>
                          <a:solidFill>
                            <a:srgbClr val="FFFFFF"/>
                          </a:solidFill>
                          <a:ln w="19050">
                            <a:solidFill>
                              <a:srgbClr val="000000"/>
                            </a:solidFill>
                            <a:miter lim="800000"/>
                            <a:headEnd/>
                            <a:tailEnd/>
                          </a:ln>
                        </wps:spPr>
                        <wps:txb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Филиал</w:t>
                              </w:r>
                            </w:p>
                          </w:txbxContent>
                        </wps:txbx>
                        <wps:bodyPr rot="0" vert="horz" wrap="square" lIns="91440" tIns="45720" rIns="91440" bIns="45720" anchor="t" anchorCtr="0" upright="1">
                          <a:noAutofit/>
                        </wps:bodyPr>
                      </wps:wsp>
                      <wps:wsp>
                        <wps:cNvPr id="59" name="Line 250"/>
                        <wps:cNvCnPr>
                          <a:cxnSpLocks noChangeShapeType="1"/>
                        </wps:cNvCnPr>
                        <wps:spPr bwMode="auto">
                          <a:xfrm flipV="1">
                            <a:off x="4401" y="7737"/>
                            <a:ext cx="0" cy="777"/>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60" name="Line 251"/>
                        <wps:cNvCnPr>
                          <a:cxnSpLocks noChangeShapeType="1"/>
                        </wps:cNvCnPr>
                        <wps:spPr bwMode="auto">
                          <a:xfrm>
                            <a:off x="9621" y="9234"/>
                            <a:ext cx="36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27" o:spid="_x0000_s1173" style="position:absolute;left:0;text-align:left;margin-left:9pt;margin-top:5.15pt;width:450pt;height:221.3pt;z-index:251684864" coordorigin="1881,6837" coordsize="9000,5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">
                <v:rect id="Rectangle 228" o:spid="_x0000_s1174" style="position:absolute;left:1881;top:6837;width:720;height:5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ERB8UA&#10;AADbAAAADwAAAGRycy9kb3ducmV2LnhtbESPQWvCQBSE74L/YXmCN7NRwWp0FbFYPHhoox68PbLP&#10;JJh9m2a3JvXXdwuFHoeZ+YZZbTpTiQc1rrSsYBzFIIgzq0vOFZxP+9EchPPIGivLpOCbHGzW/d4K&#10;E21b/qBH6nMRIOwSVFB4XydSuqwggy6yNXHwbrYx6INscqkbbAPcVHISxzNpsOSwUGBNu4Kye/pl&#10;FFxej90ulff0uSjl9fj22Y6nz3elhoNuuwThqfP/4b/2QSuYvsDvl/AD5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0REHxQAAANsAAAAPAAAAAAAAAAAAAAAAAJgCAABkcnMv&#10;ZG93bnJldi54bWxQSwUGAAAAAAQABAD1AAAAigMAAAAA&#10;" strokeweight="2pt">
                  <v:textbox style="layout-flow:vertical;mso-layout-flow-alt:bottom-to-top">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Желідегі жұмыс</w:t>
                        </w:r>
                      </w:p>
                    </w:txbxContent>
                  </v:textbox>
                </v:rect>
                <v:rect id="Rectangle 229" o:spid="_x0000_s1175" style="position:absolute;left:8721;top:10314;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7QCcEA&#10;AADbAAAADwAAAGRycy9kb3ducmV2LnhtbERPW2vCMBR+F/wP4Qh7m6mObVJNiwzGBiI4L++H5qwt&#10;a066JNVsv948CD5+fPdVGU0nzuR8a1nBbJqBIK6sbrlWcDy8Py5A+ICssbNMCv7IQ1mMRyvMtb3w&#10;F533oRYphH2OCpoQ+lxKXzVk0E9tT5y4b+sMhgRdLbXDSwo3nZxn2Ys02HJqaLCnt4aqn/1gFPTb&#10;5+Hj9Xfj/k+LYVfhJtowj0o9TOJ6CSJQDHfxzf2pFTylselL+gGyu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e0AnBAAAA2wAAAA8AAAAAAAAAAAAAAAAAmAIAAGRycy9kb3du&#10;cmV2LnhtbFBLBQYAAAAABAAEAPUAAACGAwAAAAA=&#10;" strokeweight="2pt">
                  <v:textbox>
                    <w:txbxContent>
                      <w:p w:rsidR="005E2BC0" w:rsidRPr="005E2BC0" w:rsidRDefault="005E2BC0" w:rsidP="005E2BC0">
                        <w:pPr>
                          <w:ind w:right="-151"/>
                          <w:jc w:val="center"/>
                          <w:rPr>
                            <w:b/>
                            <w:sz w:val="20"/>
                            <w:szCs w:val="20"/>
                            <w:vertAlign w:val="subscript"/>
                            <w:lang w:val="kk-KZ"/>
                          </w:rPr>
                        </w:pPr>
                        <w:r w:rsidRPr="005E2BC0">
                          <w:rPr>
                            <w:b/>
                            <w:sz w:val="20"/>
                            <w:szCs w:val="20"/>
                            <w:lang w:val="kk-KZ"/>
                          </w:rPr>
                          <w:t>Сапаны бақылау</w:t>
                        </w:r>
                      </w:p>
                    </w:txbxContent>
                  </v:textbox>
                </v:rect>
                <v:rect id="Rectangle 230" o:spid="_x0000_s1176" style="position:absolute;left:8721;top:8874;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J1ksQA&#10;AADbAAAADwAAAGRycy9kb3ducmV2LnhtbESPQWsCMRSE74L/ITzBW82q1NqtUaQgFkRobXt/bJ67&#10;i5uXbZLVtL/eCAWPw8x8wyxW0TTiTM7XlhWMRxkI4sLqmksFX5+bhzkIH5A1NpZJwS95WC37vQXm&#10;2l74g86HUIoEYZ+jgiqENpfSFxUZ9CPbEifvaJ3BkKQrpXZ4SXDTyEmWzaTBmtNChS29VlScDp1R&#10;0O4fu+3Tz879fc+79wJ30YZJVGo4iOsXEIFiuIf/229awfQZbl/SD5D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SdZLEAAAA2wAAAA8AAAAAAAAAAAAAAAAAmAIAAGRycy9k&#10;b3ducmV2LnhtbFBLBQYAAAAABAAEAPUAAACJAwAAAAA=&#10;" strokeweight="2pt">
                  <v:textbox>
                    <w:txbxContent>
                      <w:p w:rsidR="005E2BC0" w:rsidRPr="005E2BC0" w:rsidRDefault="005E2BC0" w:rsidP="005E2BC0">
                        <w:pPr>
                          <w:ind w:right="-151"/>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sym w:font="Symbol" w:char="F032"/>
                        </w:r>
                        <w:r w:rsidRPr="005E2BC0">
                          <w:rPr>
                            <w:rFonts w:ascii="Times New Roman" w:hAnsi="Times New Roman" w:cs="Times New Roman"/>
                            <w:b/>
                            <w:sz w:val="20"/>
                            <w:szCs w:val="20"/>
                            <w:lang w:val="kk-KZ"/>
                          </w:rPr>
                          <w:t>-ТҚК</w:t>
                        </w:r>
                      </w:p>
                    </w:txbxContent>
                  </v:textbox>
                </v:rect>
                <v:rect id="Rectangle 231" o:spid="_x0000_s1177" style="position:absolute;left:9981;top:8874;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6vcsEA&#10;AADbAAAADwAAAGRycy9kb3ducmV2LnhtbERPW2vCMBR+F/wP4Qh7m6myi1TTIoOxgQjOy/uhOWvL&#10;mpMuSTXbrzcPgo8f331VRtOJMznfWlYwm2YgiCurW64VHA/vjwsQPiBr7CyTgj/yUBbj0QpzbS/8&#10;Red9qEUKYZ+jgiaEPpfSVw0Z9FPbEyfu2zqDIUFXS+3wksJNJ+dZ9iINtpwaGuzpraHqZz8YBf32&#10;efh4/d24/9Ni2FW4iTbMo1IPk7hegggUw118c39qBU9pffqSfoAsr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Vur3LBAAAA2wAAAA8AAAAAAAAAAAAAAAAAmAIAAGRycy9kb3du&#10;cmV2LnhtbFBLBQYAAAAABAAEAPUAAACGAwAAAAA=&#10;" strokeweight="2pt">
                  <v:textbox>
                    <w:txbxContent>
                      <w:p w:rsidR="005E2BC0" w:rsidRPr="005E2BC0" w:rsidRDefault="005E2BC0" w:rsidP="005E2BC0">
                        <w:pPr>
                          <w:ind w:right="-151"/>
                          <w:rPr>
                            <w:rFonts w:ascii="Times New Roman" w:hAnsi="Times New Roman" w:cs="Times New Roman"/>
                            <w:b/>
                            <w:sz w:val="20"/>
                            <w:szCs w:val="20"/>
                            <w:lang w:val="kk-KZ"/>
                          </w:rPr>
                        </w:pPr>
                        <w:r w:rsidRPr="005E2BC0">
                          <w:rPr>
                            <w:rFonts w:ascii="Times New Roman" w:hAnsi="Times New Roman" w:cs="Times New Roman"/>
                            <w:b/>
                            <w:sz w:val="20"/>
                            <w:szCs w:val="20"/>
                            <w:lang w:val="kk-KZ"/>
                          </w:rPr>
                          <w:t xml:space="preserve"> АЖ</w:t>
                        </w:r>
                      </w:p>
                    </w:txbxContent>
                  </v:textbox>
                </v:rect>
                <v:line id="Line 232" o:spid="_x0000_s1178" style="position:absolute;flip:y;visibility:visible;mso-wrap-style:square" from="4401,11043" to="4401,11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DAI8QAAADbAAAADwAAAGRycy9kb3ducmV2LnhtbESPQWsCMRSE74X+h/AK3mp2i1hZjSKC&#10;pRQEu3rx9kiem2U3L8sm1a2/3giFHoeZ+YZZrAbXigv1ofasIB9nIIi1NzVXCo6H7esMRIjIBlvP&#10;pOCXAqyWz08LLIy/8jddyliJBOFQoAIbY1dIGbQlh2HsO+LknX3vMCbZV9L0eE1w18q3LJtKhzWn&#10;BYsdbSzppvxxCj727yd9OrY213j72mynu6Ypd0qNXob1HESkIf6H/9qfRsEkh8e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IMAjxAAAANsAAAAPAAAAAAAAAAAA&#10;AAAAAKECAABkcnMvZG93bnJldi54bWxQSwUGAAAAAAQABAD5AAAAkgMAAAAA&#10;" strokeweight="1.5pt">
                  <v:stroke startarrow="classic" startarrowwidth="wide" startarrowlength="long" endarrowwidth="wide" endarrowlength="long"/>
                </v:line>
                <v:rect id="Rectangle 233" o:spid="_x0000_s1179" style="position:absolute;left:3321;top:8523;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TsnMUA&#10;AADbAAAADwAAAGRycy9kb3ducmV2LnhtbESPS4sCMRCE78L+h9ALXkQzqyIya5TFB4gHwQe4x2bS&#10;OzPspDMkUUd/vREEj0VVfUVNZo2pxIWcLy0r+OolIIgzq0vOFRwPq+4YhA/IGivLpOBGHmbTj9YE&#10;U22vvKPLPuQiQtinqKAIoU6l9FlBBn3P1sTR+7POYIjS5VI7vEa4qWQ/SUbSYMlxocCa5gVl//uz&#10;UVCf5miWWxk27ja4/56P28Ui6SjV/mx+vkEEasI7/GqvtYJhH55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hOycxQAAANsAAAAPAAAAAAAAAAAAAAAAAJgCAABkcnMv&#10;ZG93bnJldi54bWxQSwUGAAAAAAQABAD1AAAAigMAAAAA&#10;" strokeweight="1.5pt">
                  <v:textbo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Автомобиль-ді қабылдау</w:t>
                        </w:r>
                      </w:p>
                    </w:txbxContent>
                  </v:textbox>
                </v:rect>
                <v:line id="Line 234" o:spid="_x0000_s1180" style="position:absolute;visibility:visible;mso-wrap-style:square" from="2601,8883" to="3321,8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Uwa8UAAADbAAAADwAAAGRycy9kb3ducmV2LnhtbESPT2vCQBTE7wW/w/KEXkrdtNWqMatI&#10;ocWL1H/g9ZF9JiHZt+nuqum37wpCj8PM/IbJFp1pxIWcrywreBkkIIhzqysuFBz2n88TED4ga2ws&#10;k4Jf8rCY9x4yTLW98pYuu1CICGGfooIyhDaV0uclGfQD2xJH72SdwRClK6R2eI1w08jXJHmXBiuO&#10;CyW29FFSXu/ORkGBP9/r6bI9hhzHT6P66zxyG1Lqsd8tZyACdeE/fG+vtILhG9y+xB8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Uwa8UAAADbAAAADwAAAAAAAAAA&#10;AAAAAAChAgAAZHJzL2Rvd25yZXYueG1sUEsFBgAAAAAEAAQA+QAAAJMDAAAAAA==&#10;" strokeweight="1.5pt">
                  <v:stroke startarrowwidth="wide" startarrowlength="long" endarrow="classic" endarrowwidth="wide" endarrowlength="long"/>
                </v:line>
                <v:rect id="Rectangle 235" o:spid="_x0000_s1181" style="position:absolute;left:3321;top:10142;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HRc8UA&#10;AADbAAAADwAAAGRycy9kb3ducmV2LnhtbESPQWsCMRSE7wX/Q3iCl1IT26XIahTRCqWHhapQj4/N&#10;c3dx87IkUdf++qZQ6HGYmW+Y+bK3rbiSD41jDZOxAkFcOtNwpeGw3z5NQYSIbLB1TBruFGC5GDzM&#10;MTfuxp903cVKJAiHHDXUMXa5lKGsyWIYu444eSfnLcYkfSWNx1uC21Y+K/UqLTacFmrsaF1Ted5d&#10;rIbua432rZDxw99fvo+XQ7HZqEetR8N+NQMRqY//4b/2u9GQZfD7Jf0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IdFzxQAAANsAAAAPAAAAAAAAAAAAAAAAAJgCAABkcnMv&#10;ZG93bnJldi54bWxQSwUGAAAAAAQABAD1AAAAigMAAAAA&#10;" strokeweight="1.5pt">
                  <v:textbox>
                    <w:txbxContent>
                      <w:p w:rsidR="005E2BC0" w:rsidRPr="005E2BC0" w:rsidRDefault="005E2BC0" w:rsidP="005E2BC0">
                        <w:pPr>
                          <w:ind w:right="-143"/>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Автомобиль-ді өткізу</w:t>
                        </w:r>
                      </w:p>
                    </w:txbxContent>
                  </v:textbox>
                </v:rect>
                <v:rect id="Rectangle 236" o:spid="_x0000_s1182" style="position:absolute;left:3321;top:11763;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106MYA&#10;AADbAAAADwAAAGRycy9kb3ducmV2LnhtbESPT2vCQBTE7wW/w/KEXopurFUkzSqiLUgPgn/AHh/Z&#10;1yQ0+zbsbjT66d2C0OMwM79hskVnanEm5yvLCkbDBARxbnXFhYLj4XMwA+EDssbaMim4kofFvPeU&#10;YarthXd03odCRAj7FBWUITSplD4vyaAf2oY4ej/WGQxRukJqh5cIN7V8TZKpNFhxXCixoVVJ+e++&#10;NQqa0wrNx1aGL3cd377b43a9Tl6Ueu53y3cQgbrwH360N1rB2wT+vsQf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106MYAAADbAAAADwAAAAAAAAAAAAAAAACYAgAAZHJz&#10;L2Rvd25yZXYueG1sUEsFBgAAAAAEAAQA9QAAAIsDAAAAAA==&#10;" strokeweight="1.5pt">
                  <v:textbo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Филиал</w:t>
                        </w:r>
                      </w:p>
                    </w:txbxContent>
                  </v:textbox>
                </v:rect>
                <v:rect id="Rectangle 237" o:spid="_x0000_s1183" style="position:absolute;left:5841;top:8523;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qn8UA&#10;AADbAAAADwAAAGRycy9kb3ducmV2LnhtbESPQWsCMRSE7wX/Q3iCl1IT27LIahTRCqWHhapQj4/N&#10;c3dx87IkUdf++qZQ6HGYmW+Y+bK3rbiSD41jDZOxAkFcOtNwpeGw3z5NQYSIbLB1TBruFGC5GDzM&#10;MTfuxp903cVKJAiHHDXUMXa5lKGsyWIYu444eSfnLcYkfSWNx1uC21Y+K5VJiw2nhRo7WtdUnncX&#10;q6H7WqN9K2T88PeX7+PlUGw26lHr0bBfzUBE6uN/+K/9bjS8ZvD7Jf0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qfxQAAANsAAAAPAAAAAAAAAAAAAAAAAJgCAABkcnMv&#10;ZG93bnJldi54bWxQSwUGAAAAAAQABAD1AAAAigMAAAAA&#10;" strokeweight="1.5pt">
                  <v:textbo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Жуу</w:t>
                        </w:r>
                      </w:p>
                    </w:txbxContent>
                  </v:textbox>
                </v:rect>
                <v:line id="Line 238" o:spid="_x0000_s1184" style="position:absolute;visibility:visible;mso-wrap-style:square" from="2601,10682" to="3321,10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mkMMQAAADbAAAADwAAAGRycy9kb3ducmV2LnhtbESPUWvCMBSF3wX/Q7jC3jTdGKt0Rhlj&#10;4l4cWvcDLs21LTY3XRJN569fBoKPh3POdziL1WA6cSHnW8sKHmcZCOLK6pZrBd+H9XQOwgdkjZ1l&#10;UvBLHlbL8WiBhbaR93QpQy0ShH2BCpoQ+kJKXzVk0M9sT5y8o3UGQ5KultphTHDTyacse5EGW04L&#10;Dfb03lB1Ks9GwcdG5tu4OX+t8foTc5fFfh92Sj1MhrdXEIGGcA/f2p9awXMO/1/S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GaQwxAAAANsAAAAPAAAAAAAAAAAA&#10;AAAAAKECAABkcnMvZG93bnJldi54bWxQSwUGAAAAAAQABAD5AAAAkgMAAAAA&#10;" strokeweight="1.5pt">
                  <v:stroke startarrow="classic" startarrowwidth="wide" startarrowlength="long" endarrowwidth="wide" endarrowlength="long"/>
                </v:line>
                <v:line id="Line 239" o:spid="_x0000_s1185" style="position:absolute;visibility:visible;mso-wrap-style:square" from="5301,8883" to="5841,8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GiGsEAAADbAAAADwAAAGRycy9kb3ducmV2LnhtbERPy2oCMRTdC/5DuIIb0YxF+5gaZSgo&#10;3RRbLXR7mdzODE5uxiTz6N83C8Hl4bw3u8HUoiPnK8sKlosEBHFudcWFgu/zfv4MwgdkjbVlUvBH&#10;Hnbb8WiDqbY9f1F3CoWIIexTVFCG0KRS+rwkg35hG+LI/VpnMEToCqkd9jHc1PIhSR6lwYpjQ4kN&#10;vZWUX06tUVDg9fjxkjU/Icen2fpyaNfuk5SaTobsFUSgIdzFN/e7VrCKY+OX+APk9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AaIawQAAANsAAAAPAAAAAAAAAAAAAAAA&#10;AKECAABkcnMvZG93bnJldi54bWxQSwUGAAAAAAQABAD5AAAAjwMAAAAA&#10;" strokeweight="1.5pt">
                  <v:stroke startarrowwidth="wide" startarrowlength="long" endarrow="classic" endarrowwidth="wide" endarrowlength="long"/>
                </v:line>
                <v:line id="Line 240" o:spid="_x0000_s1186" style="position:absolute;visibility:visible;mso-wrap-style:square" from="6741,8883" to="7281,8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0HgcQAAADbAAAADwAAAGRycy9kb3ducmV2LnhtbESPT2sCMRTE74LfITzBS6lZpWpdjSKC&#10;4qX4pwWvj81zd3HzsiZRt9/eFAoeh5n5DTNbNKYSd3K+tKyg30tAEGdWl5wr+Plev3+C8AFZY2WZ&#10;FPySh8W83Zphqu2DD3Q/hlxECPsUFRQh1KmUPivIoO/Zmjh6Z+sMhihdLrXDR4SbSg6SZCQNlhwX&#10;CqxpVVB2Od6Mghyvu6/Jsj6FDMdvw8vmNnR7UqrbaZZTEIGa8Ar/t7dawccE/r7EHyDnT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TQeBxAAAANsAAAAPAAAAAAAAAAAA&#10;AAAAAKECAABkcnMvZG93bnJldi54bWxQSwUGAAAAAAQABAD5AAAAkgMAAAAA&#10;" strokeweight="1.5pt">
                  <v:stroke startarrowwidth="wide" startarrowlength="long" endarrow="classic" endarrowwidth="wide" endarrowlength="long"/>
                </v:line>
                <v:rect id="Rectangle 241" o:spid="_x0000_s1187" style="position:absolute;left:7281;top:6894;width:720;height:5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ds08IA&#10;AADbAAAADwAAAGRycy9kb3ducmV2LnhtbERPPW/CMBDdkfgP1iF1Kw5UVBAwCIGoGBhKgIHtFB9J&#10;RHwOsUsCvx4PlRif3vds0ZpS3Kl2hWUFg34Egji1uuBMwfGw+RyDcB5ZY2mZFDzIwWLe7cww1rbh&#10;Pd0Tn4kQwi5GBbn3VSylS3My6Pq2Ig7cxdYGfYB1JnWNTQg3pRxG0bc0WHBoyLGiVU7pNfkzCk7r&#10;XbtK5DV5Tgp53v3cmsHX81epj167nILw1Pq3+N+91QpGYX34En6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52zTwgAAANsAAAAPAAAAAAAAAAAAAAAAAJgCAABkcnMvZG93&#10;bnJldi54bWxQSwUGAAAAAAQABAD1AAAAhwMAAAAA&#10;" strokeweight="2pt">
                  <v:textbox style="layout-flow:vertical;mso-layout-flow-alt:bottom-to-top">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Автомобильдерді сақтау</w:t>
                        </w:r>
                      </w:p>
                    </w:txbxContent>
                  </v:textbox>
                </v:rect>
                <v:line id="Line 242" o:spid="_x0000_s1188" style="position:absolute;flip:y;visibility:visible;mso-wrap-style:square" from="8001,10674" to="8721,10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lW/sQAAADbAAAADwAAAGRycy9kb3ducmV2LnhtbESPQWsCMRSE74X+h/AK3mp2C1pZjSKC&#10;pRQEu3rx9kiem2U3L8sm1a2/3giFHoeZ+YZZrAbXigv1ofasIB9nIIi1NzVXCo6H7esMRIjIBlvP&#10;pOCXAqyWz08LLIy/8jddyliJBOFQoAIbY1dIGbQlh2HsO+LknX3vMCbZV9L0eE1w18q3LJtKhzWn&#10;BYsdbSzppvxxCj727yd9OrY213j72mynu6Ypd0qNXob1HESkIf6H/9qfRsEkh8eX9APk8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Vb+xAAAANsAAAAPAAAAAAAAAAAA&#10;AAAAAKECAABkcnMvZG93bnJldi54bWxQSwUGAAAAAAQABAD5AAAAkgMAAAAA&#10;" strokeweight="1.5pt">
                  <v:stroke startarrow="classic" startarrowwidth="wide" startarrowlength="long" endarrowwidth="wide" endarrowlength="long"/>
                </v:line>
                <v:line id="Line 243" o:spid="_x0000_s1189" style="position:absolute;visibility:visible;mso-wrap-style:square" from="9261,9774" to="9261,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ADLcQAAADbAAAADwAAAGRycy9kb3ducmV2LnhtbESPT2vCQBTE7wW/w/KEXkrdKERrdCNS&#10;aOlF/Ffo9ZF9JiHZt+nuqvHbu0Khx2FmfsMsV71pxYWcry0rGI8SEMSF1TWXCr6PH69vIHxA1tha&#10;JgU38rDKB09LzLS98p4uh1CKCGGfoYIqhC6T0hcVGfQj2xFH72SdwRClK6V2eI1w08pJkkylwZrj&#10;QoUdvVdUNIezUVDi73YzX3c/ocDZS9p8nlO3I6Weh/16ASJQH/7Df+0vrSCdwONL/AEy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MAMtxAAAANsAAAAPAAAAAAAAAAAA&#10;AAAAAKECAABkcnMvZG93bnJldi54bWxQSwUGAAAAAAQABAD5AAAAkgMAAAAA&#10;" strokeweight="1.5pt">
                  <v:stroke startarrowwidth="wide" startarrowlength="long" endarrow="classic" endarrowwidth="wide" endarrowlength="long"/>
                </v:line>
                <v:line id="Line 244" o:spid="_x0000_s1190" style="position:absolute;visibility:visible;mso-wrap-style:square" from="8001,7434" to="872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ymtsQAAADbAAAADwAAAGRycy9kb3ducmV2LnhtbESPT2sCMRTE70K/Q3gFL0WzVVbr1igi&#10;KL0U/0Kvj81zd3HzsiZR12/fFAoeh5n5DTOdt6YWN3K+sqzgvZ+AIM6trrhQcDyseh8gfEDWWFsm&#10;BQ/yMJ+9dKaYaXvnHd32oRARwj5DBWUITSalz0sy6Pu2IY7eyTqDIUpXSO3wHuGmloMkGUmDFceF&#10;EhtalpSf91ejoMDL5nuyaH5CjuO39Ly+pm5LSnVf28UniEBteIb/219aQTqEvy/x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fKa2xAAAANsAAAAPAAAAAAAAAAAA&#10;AAAAAKECAABkcnMvZG93bnJldi54bWxQSwUGAAAAAAQABAD5AAAAkgMAAAAA&#10;" strokeweight="1.5pt">
                  <v:stroke startarrowwidth="wide" startarrowlength="long" endarrow="classic" endarrowwidth="wide" endarrowlength="long"/>
                </v:line>
                <v:rect id="Rectangle 245" o:spid="_x0000_s1191" style="position:absolute;left:8721;top:6894;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rMQA&#10;AADbAAAADwAAAGRycy9kb3ducmV2LnhtbESPQWsCMRSE74L/ITyht5pVaitbo4hQKojQrvb+2Lzu&#10;Lt28rElWY399IxQ8DjPzDbNYRdOKMznfWFYwGWcgiEurG64UHA9vj3MQPiBrbC2Tgit5WC2HgwXm&#10;2l74k85FqESCsM9RQR1Cl0vpy5oM+rHtiJP3bZ3BkKSrpHZ4SXDTymmWPUuDDaeFGjva1FT+FL1R&#10;0O1n/fvLaed+v+b9R4m7aMM0KvUwiutXEIFiuIf/21utYPYEt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P6zEAAAA2wAAAA8AAAAAAAAAAAAAAAAAmAIAAGRycy9k&#10;b3ducmV2LnhtbFBLBQYAAAAABAAEAPUAAACJAwAAAAA=&#10;" strokeweight="2pt">
                  <v:textbox>
                    <w:txbxContent>
                      <w:p w:rsidR="005E2BC0" w:rsidRPr="005E2BC0" w:rsidRDefault="005E2BC0" w:rsidP="005E2BC0">
                        <w:pPr>
                          <w:ind w:right="-151"/>
                          <w:jc w:val="center"/>
                          <w:rPr>
                            <w:rFonts w:ascii="Times New Roman" w:hAnsi="Times New Roman" w:cs="Times New Roman"/>
                            <w:b/>
                            <w:sz w:val="20"/>
                            <w:szCs w:val="20"/>
                            <w:vertAlign w:val="subscript"/>
                            <w:lang w:val="kk-KZ"/>
                          </w:rPr>
                        </w:pPr>
                        <w:r w:rsidRPr="005E2BC0">
                          <w:rPr>
                            <w:rFonts w:ascii="Times New Roman" w:hAnsi="Times New Roman" w:cs="Times New Roman"/>
                            <w:b/>
                            <w:sz w:val="20"/>
                            <w:szCs w:val="20"/>
                            <w:lang w:val="kk-KZ"/>
                          </w:rPr>
                          <w:t xml:space="preserve">Д </w:t>
                        </w:r>
                        <w:r w:rsidRPr="005E2BC0">
                          <w:rPr>
                            <w:rFonts w:ascii="Times New Roman" w:hAnsi="Times New Roman" w:cs="Times New Roman"/>
                            <w:b/>
                            <w:sz w:val="20"/>
                            <w:szCs w:val="20"/>
                            <w:vertAlign w:val="subscript"/>
                            <w:lang w:val="kk-KZ"/>
                          </w:rPr>
                          <w:sym w:font="Symbol" w:char="F032"/>
                        </w:r>
                      </w:p>
                    </w:txbxContent>
                  </v:textbox>
                </v:rect>
                <v:line id="Line 246" o:spid="_x0000_s1192" style="position:absolute;visibility:visible;mso-wrap-style:square" from="9261,7974" to="926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M3nsUAAADbAAAADwAAAGRycy9kb3ducmV2LnhtbESPT2vCQBTE74V+h+UJ3urGgn+IrqJC&#10;xYNQGjVeH9lnNph9G7Jbjf303ULB4zAzv2Hmy87W4katrxwrGA4SEMSF0xWXCo6Hj7cpCB+QNdaO&#10;ScGDPCwXry9zTLW78xfdslCKCGGfogITQpNK6QtDFv3ANcTRu7jWYoiyLaVu8R7htpbvSTKWFiuO&#10;CwYb2hgqrtm3VZDz+DPfTjY/Z59N8sNamu3+tFaq3+tWMxCBuvAM/7d3WsFoBH9f4g+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MM3nsUAAADbAAAADwAAAAAAAAAA&#10;AAAAAAChAgAAZHJzL2Rvd25yZXYueG1sUEsFBgAAAAAEAAQA+QAAAJMDAAAAAA==&#10;" strokeweight="1.5pt">
                  <v:stroke endarrow="classic" endarrowwidth="wide" endarrowlength="long"/>
                </v:line>
                <v:line id="Line 247" o:spid="_x0000_s1193" style="position:absolute;visibility:visible;mso-wrap-style:square" from="10341,7974" to="1034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Gp6cUAAADbAAAADwAAAGRycy9kb3ducmV2LnhtbESPQWvCQBSE74L/YXlCb7ppoVGiq1Sh&#10;0kOhmGi8PrKv2dDs25Ddatpf3y0IHoeZ+YZZbQbbigv1vnGs4HGWgCCunG64VnAsXqcLED4ga2wd&#10;k4If8rBZj0crzLS78oEueahFhLDPUIEJocuk9JUhi37mOuLofbreYoiyr6Xu8RrhtpVPSZJKiw3H&#10;BYMd7QxVX/m3VVBy+lHu57vfs8/nZbGVZv9+2ir1MBleliACDeEevrXftILnFP6/xB8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BGp6cUAAADbAAAADwAAAAAAAAAA&#10;AAAAAAChAgAAZHJzL2Rvd25yZXYueG1sUEsFBgAAAAAEAAQA+QAAAJMDAAAAAA==&#10;" strokeweight="1.5pt">
                  <v:stroke endarrow="classic" endarrowwidth="wide" endarrowlength="long"/>
                </v:line>
                <v:line id="Line 248" o:spid="_x0000_s1194" style="position:absolute;visibility:visible;mso-wrap-style:square" from="5301,10682" to="7281,10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Ay7cQAAADbAAAADwAAAGRycy9kb3ducmV2LnhtbESPUWvCMBSF3wX/Q7jC3jTdYKt0Rhlj&#10;4l4cWvcDLs21LTY3XRJN569fBoKPh3POdziL1WA6cSHnW8sKHmcZCOLK6pZrBd+H9XQOwgdkjZ1l&#10;UvBLHlbL8WiBhbaR93QpQy0ShH2BCpoQ+kJKXzVk0M9sT5y8o3UGQ5KultphTHDTyacse5EGW04L&#10;Dfb03lB1Ks9GwcdG5tu4OX+t8foTc5fFfh92Sj1MhrdXEIGGcA/f2p9awXMO/1/SD5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DLtxAAAANsAAAAPAAAAAAAAAAAA&#10;AAAAAKECAABkcnMvZG93bnJldi54bWxQSwUGAAAAAAQABAD5AAAAkgMAAAAA&#10;" strokeweight="1.5pt">
                  <v:stroke startarrow="classic" startarrowwidth="wide" startarrowlength="long" endarrowwidth="wide" endarrowlength="long"/>
                </v:line>
                <v:rect id="Rectangle 249" o:spid="_x0000_s1195" style="position:absolute;left:3321;top:6837;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VNq8EA&#10;AADbAAAADwAAAGRycy9kb3ducmV2LnhtbERPy4rCMBTdC/5DuIKbQVNHRqQaRXQEmYXgA3R5aa5t&#10;sbkpSdTq15vFgMvDeU/njanEnZwvLSsY9BMQxJnVJecKjod1bwzCB2SNlWVS8CQP81m7NcVU2wfv&#10;6L4PuYgh7FNUUIRQp1L6rCCDvm9r4shdrDMYInS51A4fMdxU8jtJRtJgybGhwJqWBWXX/c0oqE9L&#10;NL9bGf7cc/g6347b1Sr5UqrbaRYTEIGa8BH/uzdawU8cG7/EHy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W1TavBAAAA2wAAAA8AAAAAAAAAAAAAAAAAmAIAAGRycy9kb3du&#10;cmV2LnhtbFBLBQYAAAAABAAEAPUAAACGAwAAAAA=&#10;" strokeweight="1.5pt">
                  <v:textbox>
                    <w:txbxContent>
                      <w:p w:rsidR="005E2BC0" w:rsidRPr="005E2BC0" w:rsidRDefault="005E2BC0" w:rsidP="005E2BC0">
                        <w:pPr>
                          <w:jc w:val="center"/>
                          <w:rPr>
                            <w:rFonts w:ascii="Times New Roman" w:hAnsi="Times New Roman" w:cs="Times New Roman"/>
                            <w:b/>
                            <w:sz w:val="20"/>
                            <w:szCs w:val="20"/>
                            <w:lang w:val="kk-KZ"/>
                          </w:rPr>
                        </w:pPr>
                        <w:r w:rsidRPr="005E2BC0">
                          <w:rPr>
                            <w:rFonts w:ascii="Times New Roman" w:hAnsi="Times New Roman" w:cs="Times New Roman"/>
                            <w:b/>
                            <w:sz w:val="20"/>
                            <w:szCs w:val="20"/>
                            <w:lang w:val="kk-KZ"/>
                          </w:rPr>
                          <w:t>Филиал</w:t>
                        </w:r>
                      </w:p>
                    </w:txbxContent>
                  </v:textbox>
                </v:rect>
                <v:line id="Line 250" o:spid="_x0000_s1196" style="position:absolute;flip:y;visibility:visible;mso-wrap-style:square" from="4401,7737" to="4401,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9a+MQAAADbAAAADwAAAGRycy9kb3ducmV2LnhtbESPQWsCMRSE7wX/Q3iCt5q1oLWrUYqg&#10;lIKgWy/eHslzs+zmZdlE3fbXNwWhx2FmvmGW69414kZdqDwrmIwzEMTam4pLBaev7fMcRIjIBhvP&#10;pOCbAqxXg6cl5sbf+Ui3IpYiQTjkqMDG2OZSBm3JYRj7ljh5F985jEl2pTQd3hPcNfIly2bSYcVp&#10;wWJLG0u6Lq5Owe7wetbnU2MnGn8+N9vZvq6LvVKjYf++ABGpj//hR/vDKJi+wd+X9AP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j1r4xAAAANsAAAAPAAAAAAAAAAAA&#10;AAAAAKECAABkcnMvZG93bnJldi54bWxQSwUGAAAAAAQABAD5AAAAkgMAAAAA&#10;" strokeweight="1.5pt">
                  <v:stroke startarrow="classic" startarrowwidth="wide" startarrowlength="long" endarrowwidth="wide" endarrowlength="long"/>
                </v:line>
                <v:line id="Line 251" o:spid="_x0000_s1197" style="position:absolute;visibility:visible;mso-wrap-style:square" from="9621,9234" to="9981,9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VgJMEAAADbAAAADwAAAGRycy9kb3ducmV2LnhtbERPS27CMBDdV+odrKnUXXHoIqkCBiEE&#10;ohuqhvYAo3hIIuJxsE2ccvp6UanLp/dfrifTi5Gc7ywrmM8yEMS11R03Cr6/9i9vIHxA1thbJgU/&#10;5GG9enxYYqlt5IrGU2hECmFfooI2hKGU0tctGfQzOxAn7mydwZCga6R2GFO46eVrluXSYMepocWB&#10;ti3Vl9PNKNgdZHGMh9vHHu/XWLgsDlX4VOr5adosQASawr/4z/2uFeRpffqSfoBc/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RWAkwQAAANsAAAAPAAAAAAAAAAAAAAAA&#10;AKECAABkcnMvZG93bnJldi54bWxQSwUGAAAAAAQABAD5AAAAjwMAAAAA&#10;" strokeweight="1.5pt">
                  <v:stroke startarrow="classic" startarrowwidth="wide" startarrowlength="long" endarrowwidth="wide" endarrowlength="long"/>
                </v:line>
              </v:group>
            </w:pict>
          </mc:Fallback>
        </mc:AlternateContent>
      </w: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both"/>
        <w:rPr>
          <w:rFonts w:ascii="Times New Roman" w:hAnsi="Times New Roman" w:cs="Times New Roman"/>
          <w:sz w:val="28"/>
          <w:szCs w:val="28"/>
          <w:lang w:val="kk-KZ"/>
        </w:rPr>
      </w:pPr>
    </w:p>
    <w:p w:rsidR="005E2BC0" w:rsidRPr="0007466E" w:rsidRDefault="005E2BC0" w:rsidP="005E2BC0">
      <w:pPr>
        <w:spacing w:after="0" w:line="240" w:lineRule="auto"/>
        <w:ind w:firstLine="540"/>
        <w:jc w:val="both"/>
        <w:rPr>
          <w:rFonts w:ascii="Times New Roman" w:hAnsi="Times New Roman" w:cs="Times New Roman"/>
          <w:sz w:val="28"/>
          <w:szCs w:val="28"/>
          <w:lang w:val="kk-KZ"/>
        </w:rPr>
      </w:pPr>
    </w:p>
    <w:p w:rsidR="005E2BC0" w:rsidRPr="0007466E" w:rsidRDefault="005E2BC0" w:rsidP="005E2BC0">
      <w:pPr>
        <w:spacing w:after="0" w:line="240" w:lineRule="auto"/>
        <w:ind w:firstLine="540"/>
        <w:jc w:val="both"/>
        <w:rPr>
          <w:rFonts w:ascii="Times New Roman" w:hAnsi="Times New Roman" w:cs="Times New Roman"/>
          <w:sz w:val="28"/>
          <w:szCs w:val="28"/>
          <w:lang w:val="kk-KZ"/>
        </w:rPr>
      </w:pPr>
    </w:p>
    <w:p w:rsidR="005E2BC0" w:rsidRPr="0007466E" w:rsidRDefault="005E2BC0" w:rsidP="005E2BC0">
      <w:pPr>
        <w:spacing w:after="0" w:line="240" w:lineRule="auto"/>
        <w:ind w:firstLine="540"/>
        <w:jc w:val="both"/>
        <w:rPr>
          <w:rFonts w:ascii="Times New Roman" w:hAnsi="Times New Roman" w:cs="Times New Roman"/>
          <w:sz w:val="28"/>
          <w:szCs w:val="28"/>
          <w:lang w:val="kk-KZ"/>
        </w:rPr>
      </w:pPr>
    </w:p>
    <w:p w:rsidR="005E2BC0" w:rsidRPr="0007466E" w:rsidRDefault="005E2BC0" w:rsidP="005E2BC0">
      <w:pPr>
        <w:spacing w:after="0" w:line="240" w:lineRule="auto"/>
        <w:ind w:firstLine="540"/>
        <w:jc w:val="both"/>
        <w:rPr>
          <w:rFonts w:ascii="Times New Roman" w:hAnsi="Times New Roman" w:cs="Times New Roman"/>
          <w:sz w:val="28"/>
          <w:szCs w:val="28"/>
          <w:lang w:val="kk-KZ"/>
        </w:rPr>
      </w:pPr>
    </w:p>
    <w:p w:rsidR="005E2BC0" w:rsidRPr="0007466E" w:rsidRDefault="005E2BC0" w:rsidP="005E2BC0">
      <w:pPr>
        <w:spacing w:after="0" w:line="240" w:lineRule="auto"/>
        <w:ind w:firstLine="540"/>
        <w:jc w:val="both"/>
        <w:rPr>
          <w:rFonts w:ascii="Times New Roman" w:hAnsi="Times New Roman" w:cs="Times New Roman"/>
          <w:sz w:val="28"/>
          <w:szCs w:val="28"/>
          <w:lang w:val="kk-KZ"/>
        </w:rPr>
      </w:pPr>
    </w:p>
    <w:p w:rsidR="005E2BC0" w:rsidRPr="0007466E" w:rsidRDefault="005E2BC0" w:rsidP="005E2BC0">
      <w:pPr>
        <w:spacing w:after="0" w:line="240" w:lineRule="auto"/>
        <w:ind w:firstLine="540"/>
        <w:jc w:val="both"/>
        <w:rPr>
          <w:rFonts w:ascii="Times New Roman" w:hAnsi="Times New Roman" w:cs="Times New Roman"/>
          <w:sz w:val="28"/>
          <w:szCs w:val="28"/>
          <w:lang w:val="kk-KZ"/>
        </w:rPr>
      </w:pPr>
    </w:p>
    <w:p w:rsidR="005E2BC0" w:rsidRPr="0007466E" w:rsidRDefault="005E2BC0" w:rsidP="005E2BC0">
      <w:pPr>
        <w:spacing w:after="0" w:line="240" w:lineRule="auto"/>
        <w:ind w:firstLine="540"/>
        <w:jc w:val="both"/>
        <w:rPr>
          <w:rFonts w:ascii="Times New Roman" w:hAnsi="Times New Roman" w:cs="Times New Roman"/>
          <w:sz w:val="28"/>
          <w:szCs w:val="28"/>
          <w:lang w:val="kk-KZ"/>
        </w:rPr>
      </w:pPr>
    </w:p>
    <w:p w:rsidR="005E2BC0" w:rsidRPr="005E2BC0" w:rsidRDefault="005E2BC0" w:rsidP="005E2BC0">
      <w:pPr>
        <w:spacing w:after="0" w:line="240" w:lineRule="auto"/>
        <w:ind w:firstLine="540"/>
        <w:jc w:val="center"/>
        <w:rPr>
          <w:rFonts w:ascii="Times New Roman" w:hAnsi="Times New Roman" w:cs="Times New Roman"/>
          <w:sz w:val="28"/>
          <w:szCs w:val="28"/>
          <w:lang w:val="kk-KZ"/>
        </w:rPr>
      </w:pPr>
      <w:r w:rsidRPr="005E2BC0">
        <w:rPr>
          <w:rFonts w:ascii="Times New Roman" w:hAnsi="Times New Roman" w:cs="Times New Roman"/>
          <w:sz w:val="28"/>
          <w:szCs w:val="28"/>
          <w:lang w:val="kk-KZ"/>
        </w:rPr>
        <w:t>Екінші техникалық қызмет көрсетудің орталықтандырылған өндірісінің схемасы.</w:t>
      </w:r>
    </w:p>
    <w:p w:rsidR="005E2BC0" w:rsidRPr="005E2BC0" w:rsidRDefault="005E2BC0" w:rsidP="005E2BC0">
      <w:pPr>
        <w:spacing w:after="0" w:line="240" w:lineRule="auto"/>
        <w:ind w:firstLine="540"/>
        <w:jc w:val="center"/>
        <w:rPr>
          <w:rFonts w:ascii="Times New Roman" w:hAnsi="Times New Roman" w:cs="Times New Roman"/>
          <w:sz w:val="28"/>
          <w:szCs w:val="28"/>
          <w:lang w:val="kk-KZ"/>
        </w:rPr>
      </w:pPr>
    </w:p>
    <w:p w:rsidR="005E2BC0" w:rsidRPr="005E2BC0" w:rsidRDefault="005E2BC0" w:rsidP="005E2BC0">
      <w:pPr>
        <w:spacing w:after="0" w:line="240" w:lineRule="auto"/>
        <w:ind w:left="720" w:hanging="180"/>
        <w:rPr>
          <w:rFonts w:ascii="Times New Roman" w:hAnsi="Times New Roman" w:cs="Times New Roman"/>
          <w:b/>
          <w:sz w:val="28"/>
          <w:szCs w:val="28"/>
          <w:lang w:val="kk-KZ"/>
        </w:rPr>
      </w:pPr>
      <w:r w:rsidRPr="005E2BC0">
        <w:rPr>
          <w:rFonts w:ascii="Times New Roman" w:hAnsi="Times New Roman" w:cs="Times New Roman"/>
          <w:b/>
          <w:sz w:val="28"/>
          <w:szCs w:val="28"/>
          <w:lang w:val="kk-KZ"/>
        </w:rPr>
        <w:t>Бақылау сұрақтары:</w:t>
      </w:r>
    </w:p>
    <w:tbl>
      <w:tblPr>
        <w:tblW w:w="0" w:type="auto"/>
        <w:tblLook w:val="01E0" w:firstRow="1" w:lastRow="1" w:firstColumn="1" w:lastColumn="1" w:noHBand="0" w:noVBand="0"/>
      </w:tblPr>
      <w:tblGrid>
        <w:gridCol w:w="468"/>
        <w:gridCol w:w="9000"/>
      </w:tblGrid>
      <w:tr w:rsidR="005E2BC0" w:rsidRPr="005E2BC0" w:rsidTr="005E2BC0">
        <w:tc>
          <w:tcPr>
            <w:tcW w:w="468" w:type="dxa"/>
          </w:tcPr>
          <w:p w:rsidR="005E2BC0" w:rsidRPr="005E2BC0" w:rsidRDefault="005E2BC0" w:rsidP="005E2BC0">
            <w:pPr>
              <w:rPr>
                <w:sz w:val="28"/>
                <w:szCs w:val="28"/>
              </w:rPr>
            </w:pPr>
            <w:r w:rsidRPr="005E2BC0">
              <w:rPr>
                <w:sz w:val="28"/>
                <w:szCs w:val="28"/>
              </w:rPr>
              <w:t>1.</w:t>
            </w:r>
          </w:p>
        </w:tc>
        <w:tc>
          <w:tcPr>
            <w:tcW w:w="9000" w:type="dxa"/>
          </w:tcPr>
          <w:p w:rsidR="005E2BC0" w:rsidRPr="005E2BC0" w:rsidRDefault="005E2BC0" w:rsidP="005E2BC0">
            <w:pPr>
              <w:rPr>
                <w:b/>
                <w:sz w:val="28"/>
                <w:szCs w:val="28"/>
                <w:lang w:val="kk-KZ"/>
              </w:rPr>
            </w:pPr>
            <w:r w:rsidRPr="005E2BC0">
              <w:rPr>
                <w:sz w:val="28"/>
                <w:szCs w:val="28"/>
                <w:lang w:val="kk-KZ"/>
              </w:rPr>
              <w:t>Бірінші техникалық қызмет көрсетудің орталықтандырылған өндірісінің схемасына сипаттама беріңіз.</w:t>
            </w:r>
          </w:p>
        </w:tc>
      </w:tr>
      <w:tr w:rsidR="005E2BC0" w:rsidRPr="0007466E" w:rsidTr="005E2BC0">
        <w:tc>
          <w:tcPr>
            <w:tcW w:w="468" w:type="dxa"/>
          </w:tcPr>
          <w:p w:rsidR="005E2BC0" w:rsidRPr="005E2BC0" w:rsidRDefault="005E2BC0" w:rsidP="005E2BC0">
            <w:pPr>
              <w:rPr>
                <w:sz w:val="28"/>
                <w:szCs w:val="28"/>
                <w:lang w:val="kk-KZ"/>
              </w:rPr>
            </w:pPr>
            <w:r w:rsidRPr="005E2BC0">
              <w:rPr>
                <w:sz w:val="28"/>
                <w:szCs w:val="28"/>
                <w:lang w:val="kk-KZ"/>
              </w:rPr>
              <w:t>2.</w:t>
            </w:r>
          </w:p>
        </w:tc>
        <w:tc>
          <w:tcPr>
            <w:tcW w:w="9000" w:type="dxa"/>
          </w:tcPr>
          <w:p w:rsidR="005E2BC0" w:rsidRPr="005E2BC0" w:rsidRDefault="005E2BC0" w:rsidP="005E2BC0">
            <w:pPr>
              <w:rPr>
                <w:b/>
                <w:sz w:val="28"/>
                <w:szCs w:val="28"/>
                <w:lang w:val="kk-KZ"/>
              </w:rPr>
            </w:pPr>
            <w:r w:rsidRPr="005E2BC0">
              <w:rPr>
                <w:sz w:val="28"/>
                <w:szCs w:val="28"/>
                <w:lang w:val="kk-KZ"/>
              </w:rPr>
              <w:t>Екінші техникалық қызмет көрсетудің орталықтандырылған өндірісінің схемасына сипаттама беріңіз.</w:t>
            </w:r>
          </w:p>
        </w:tc>
      </w:tr>
      <w:tr w:rsidR="005E2BC0" w:rsidRPr="005E2BC0" w:rsidTr="005E2BC0">
        <w:tc>
          <w:tcPr>
            <w:tcW w:w="468" w:type="dxa"/>
          </w:tcPr>
          <w:p w:rsidR="005E2BC0" w:rsidRPr="005E2BC0" w:rsidRDefault="005E2BC0" w:rsidP="005E2BC0">
            <w:pPr>
              <w:rPr>
                <w:sz w:val="28"/>
                <w:szCs w:val="28"/>
                <w:lang w:val="kk-KZ"/>
              </w:rPr>
            </w:pPr>
            <w:r w:rsidRPr="005E2BC0">
              <w:rPr>
                <w:sz w:val="28"/>
                <w:szCs w:val="28"/>
                <w:lang w:val="kk-KZ"/>
              </w:rPr>
              <w:t>3.</w:t>
            </w:r>
          </w:p>
        </w:tc>
        <w:tc>
          <w:tcPr>
            <w:tcW w:w="9000" w:type="dxa"/>
          </w:tcPr>
          <w:p w:rsidR="005E2BC0" w:rsidRPr="005E2BC0" w:rsidRDefault="005E2BC0" w:rsidP="005E2BC0">
            <w:pPr>
              <w:rPr>
                <w:b/>
                <w:sz w:val="28"/>
                <w:szCs w:val="28"/>
                <w:lang w:val="kk-KZ"/>
              </w:rPr>
            </w:pPr>
            <w:r w:rsidRPr="005E2BC0">
              <w:rPr>
                <w:sz w:val="28"/>
                <w:szCs w:val="28"/>
                <w:lang w:val="kk-KZ"/>
              </w:rPr>
              <w:t>Автомобильдердің жылжымалы құрамын диагностикалау жұмыстары</w:t>
            </w:r>
            <w:r w:rsidRPr="005E2BC0">
              <w:rPr>
                <w:b/>
                <w:sz w:val="28"/>
                <w:szCs w:val="28"/>
                <w:lang w:val="kk-KZ"/>
              </w:rPr>
              <w:t>.</w:t>
            </w:r>
          </w:p>
        </w:tc>
      </w:tr>
    </w:tbl>
    <w:p w:rsidR="005E2BC0" w:rsidRPr="0007466E" w:rsidRDefault="005E2BC0" w:rsidP="005E2BC0">
      <w:pPr>
        <w:shd w:val="clear" w:color="auto" w:fill="FFFFFF"/>
        <w:tabs>
          <w:tab w:val="left" w:pos="180"/>
        </w:tabs>
        <w:ind w:left="1980" w:hanging="1260"/>
        <w:rPr>
          <w:rFonts w:ascii="Times New Roman" w:hAnsi="Times New Roman" w:cs="Times New Roman"/>
          <w:b/>
          <w:sz w:val="24"/>
          <w:szCs w:val="24"/>
        </w:rPr>
      </w:pPr>
    </w:p>
    <w:p w:rsidR="005E2BC0" w:rsidRPr="004E18AA" w:rsidRDefault="004E18AA" w:rsidP="004E18AA">
      <w:pPr>
        <w:shd w:val="clear" w:color="auto" w:fill="FFFFFF"/>
        <w:tabs>
          <w:tab w:val="left" w:pos="180"/>
        </w:tabs>
        <w:spacing w:after="0" w:line="240" w:lineRule="auto"/>
        <w:jc w:val="both"/>
        <w:rPr>
          <w:rFonts w:ascii="Times New Roman" w:hAnsi="Times New Roman" w:cs="Times New Roman"/>
          <w:b/>
          <w:sz w:val="28"/>
          <w:szCs w:val="28"/>
          <w:lang w:val="kk-KZ"/>
        </w:rPr>
      </w:pPr>
      <w:r w:rsidRPr="0007466E">
        <w:rPr>
          <w:rFonts w:ascii="Times New Roman" w:hAnsi="Times New Roman" w:cs="Times New Roman"/>
          <w:b/>
          <w:sz w:val="28"/>
          <w:szCs w:val="28"/>
        </w:rPr>
        <w:tab/>
      </w:r>
      <w:r>
        <w:rPr>
          <w:rFonts w:ascii="Times New Roman" w:hAnsi="Times New Roman" w:cs="Times New Roman"/>
          <w:b/>
          <w:sz w:val="28"/>
          <w:szCs w:val="28"/>
          <w:lang w:val="kk-KZ"/>
        </w:rPr>
        <w:t xml:space="preserve">Дәріс </w:t>
      </w:r>
      <w:r w:rsidRPr="0007466E">
        <w:rPr>
          <w:rFonts w:ascii="Times New Roman" w:hAnsi="Times New Roman" w:cs="Times New Roman"/>
          <w:b/>
          <w:sz w:val="28"/>
          <w:szCs w:val="28"/>
        </w:rPr>
        <w:t xml:space="preserve">25 </w:t>
      </w:r>
      <w:r w:rsidR="005E2BC0" w:rsidRPr="004E18AA">
        <w:rPr>
          <w:rFonts w:ascii="Times New Roman" w:hAnsi="Times New Roman" w:cs="Times New Roman"/>
          <w:b/>
          <w:sz w:val="28"/>
          <w:szCs w:val="28"/>
          <w:lang w:val="kk-KZ"/>
        </w:rPr>
        <w:t xml:space="preserve">Автомобильдердің жылжымалы құрамын жөндеу өндірісін ұйымдастыру </w:t>
      </w:r>
    </w:p>
    <w:p w:rsidR="005E2BC0" w:rsidRPr="004E18AA" w:rsidRDefault="005E2BC0" w:rsidP="004E18AA">
      <w:pPr>
        <w:shd w:val="clear" w:color="auto" w:fill="FFFFFF"/>
        <w:tabs>
          <w:tab w:val="left" w:pos="180"/>
        </w:tabs>
        <w:spacing w:after="0" w:line="240" w:lineRule="auto"/>
        <w:ind w:firstLine="425"/>
        <w:jc w:val="both"/>
        <w:rPr>
          <w:rFonts w:ascii="Times New Roman" w:hAnsi="Times New Roman" w:cs="Times New Roman"/>
          <w:b/>
          <w:color w:val="000000"/>
          <w:sz w:val="28"/>
          <w:szCs w:val="28"/>
          <w:lang w:val="kk-KZ"/>
        </w:rPr>
      </w:pPr>
    </w:p>
    <w:p w:rsidR="005E2BC0" w:rsidRPr="004E18AA" w:rsidRDefault="005E2BC0" w:rsidP="00202A48">
      <w:pPr>
        <w:numPr>
          <w:ilvl w:val="0"/>
          <w:numId w:val="42"/>
        </w:numPr>
        <w:shd w:val="clear" w:color="auto" w:fill="FFFFFF"/>
        <w:tabs>
          <w:tab w:val="left" w:pos="180"/>
        </w:tabs>
        <w:spacing w:after="0" w:line="240" w:lineRule="auto"/>
        <w:ind w:firstLine="425"/>
        <w:jc w:val="both"/>
        <w:rPr>
          <w:rFonts w:ascii="Times New Roman" w:hAnsi="Times New Roman" w:cs="Times New Roman"/>
          <w:b/>
          <w:color w:val="000000"/>
          <w:sz w:val="28"/>
          <w:szCs w:val="28"/>
          <w:lang w:val="kk-KZ"/>
        </w:rPr>
      </w:pPr>
      <w:r w:rsidRPr="004E18AA">
        <w:rPr>
          <w:rFonts w:ascii="Times New Roman" w:hAnsi="Times New Roman" w:cs="Times New Roman"/>
          <w:b/>
          <w:sz w:val="28"/>
          <w:szCs w:val="28"/>
          <w:lang w:val="kk-KZ"/>
        </w:rPr>
        <w:t xml:space="preserve">Жылжымалы құрамның орталықтандырылған жөндеу өндірісін ұйымдастыру. </w:t>
      </w:r>
    </w:p>
    <w:p w:rsidR="005E2BC0" w:rsidRPr="004E18AA" w:rsidRDefault="005E2BC0" w:rsidP="00202A48">
      <w:pPr>
        <w:numPr>
          <w:ilvl w:val="0"/>
          <w:numId w:val="42"/>
        </w:numPr>
        <w:shd w:val="clear" w:color="auto" w:fill="FFFFFF"/>
        <w:tabs>
          <w:tab w:val="left" w:pos="180"/>
        </w:tabs>
        <w:spacing w:after="0" w:line="240" w:lineRule="auto"/>
        <w:ind w:firstLine="425"/>
        <w:jc w:val="both"/>
        <w:rPr>
          <w:rFonts w:ascii="Times New Roman" w:hAnsi="Times New Roman" w:cs="Times New Roman"/>
          <w:b/>
          <w:color w:val="000000"/>
          <w:sz w:val="28"/>
          <w:szCs w:val="28"/>
          <w:lang w:val="kk-KZ"/>
        </w:rPr>
      </w:pPr>
      <w:r w:rsidRPr="004E18AA">
        <w:rPr>
          <w:rFonts w:ascii="Times New Roman" w:hAnsi="Times New Roman" w:cs="Times New Roman"/>
          <w:b/>
          <w:sz w:val="28"/>
          <w:szCs w:val="28"/>
          <w:lang w:val="kk-KZ"/>
        </w:rPr>
        <w:t>Жөндеу бөлімшелерінің жұмыстарын ұйымдастыру.</w:t>
      </w:r>
    </w:p>
    <w:p w:rsidR="005E2BC0" w:rsidRPr="004E18AA" w:rsidRDefault="005E2BC0" w:rsidP="004E18AA">
      <w:pPr>
        <w:spacing w:after="0" w:line="240" w:lineRule="auto"/>
        <w:ind w:left="1260"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Жылжымалы құрамға жүргізілетін орталықтандырылған жөндеу жұмыстары базалық мекеменің ағымдағы жөндеу кешенінде немесе орталықтандырылған жөндеудің филиалдардың территорияларында орналасқан, жекелеген бөлімшелерінде орындалады. Орталықтандырылған өндіріс жағдайларында жылжымалы құрамды жөндеу, әдетте, автомобильдердің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автобустардың</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екінші техникалық қызмет көрсетуге келген кезінде, сонымен қатар автобустар мен жеңіл автомобильдердің шанақтарын жөндетуге келген кездерінде жүргізіледі. Жөндеудің орталықтандырылған  түрлеріне берілетін өтінімдер филиалдардың өндіріс диспетчерлері тарапынан, автокөлік бірлестігінің базалық мекемесінің орталықтандырылған өндірісті басқару бөліміне беріледі.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lastRenderedPageBreak/>
        <w:t xml:space="preserve">Диспетчер, атқарылуы тиіс жұмыстардың көлемі мен түріне, қосалқы бөлшектердің бар немесе жоқ екендігіне және өндірістің жүктелуіне байланысты, әрбір автомобильдің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автобустың</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жеткізілу уақытын белгілеп, оны филиалдарға хабарлайды.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Сонымен қатар, автомобильдер орталықтандырылған жөндеу өндірісіне тікелей желідегі жұмыс барысынан да келіп түсуі мүмкін. Жылжымалы құрамға жүргізілетін орталықтандырылған жөндеу жұмыстарының схемасы 16-суретте көрсетілген.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B91514" w:rsidP="004E18AA">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g">
            <w:drawing>
              <wp:anchor distT="0" distB="0" distL="114300" distR="114300" simplePos="0" relativeHeight="251685888" behindDoc="0" locked="0" layoutInCell="1" allowOverlap="1">
                <wp:simplePos x="0" y="0"/>
                <wp:positionH relativeFrom="column">
                  <wp:posOffset>114300</wp:posOffset>
                </wp:positionH>
                <wp:positionV relativeFrom="paragraph">
                  <wp:posOffset>3175</wp:posOffset>
                </wp:positionV>
                <wp:extent cx="5715000" cy="1601470"/>
                <wp:effectExtent l="15240" t="16510" r="13335" b="20320"/>
                <wp:wrapNone/>
                <wp:docPr id="13"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0" cy="1601470"/>
                          <a:chOff x="1881" y="6837"/>
                          <a:chExt cx="9000" cy="5826"/>
                        </a:xfrm>
                      </wpg:grpSpPr>
                      <wps:wsp>
                        <wps:cNvPr id="14" name="Rectangle 253"/>
                        <wps:cNvSpPr>
                          <a:spLocks noChangeArrowheads="1"/>
                        </wps:cNvSpPr>
                        <wps:spPr bwMode="auto">
                          <a:xfrm>
                            <a:off x="1881" y="6837"/>
                            <a:ext cx="720" cy="5826"/>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Желідегі жұмыс</w:t>
                              </w:r>
                            </w:p>
                          </w:txbxContent>
                        </wps:txbx>
                        <wps:bodyPr rot="0" vert="vert270" wrap="square" lIns="91440" tIns="45720" rIns="91440" bIns="45720" anchor="t" anchorCtr="0" upright="1">
                          <a:noAutofit/>
                        </wps:bodyPr>
                      </wps:wsp>
                      <wps:wsp>
                        <wps:cNvPr id="15" name="Rectangle 254"/>
                        <wps:cNvSpPr>
                          <a:spLocks noChangeArrowheads="1"/>
                        </wps:cNvSpPr>
                        <wps:spPr bwMode="auto">
                          <a:xfrm>
                            <a:off x="8721" y="10314"/>
                            <a:ext cx="2160" cy="126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ind w:right="-151"/>
                                <w:jc w:val="center"/>
                                <w:rPr>
                                  <w:rFonts w:ascii="Times New Roman" w:hAnsi="Times New Roman" w:cs="Times New Roman"/>
                                  <w:b/>
                                  <w:sz w:val="16"/>
                                  <w:szCs w:val="16"/>
                                  <w:vertAlign w:val="subscript"/>
                                  <w:lang w:val="kk-KZ"/>
                                </w:rPr>
                              </w:pPr>
                              <w:r w:rsidRPr="004E18AA">
                                <w:rPr>
                                  <w:rFonts w:ascii="Times New Roman" w:hAnsi="Times New Roman" w:cs="Times New Roman"/>
                                  <w:b/>
                                  <w:sz w:val="16"/>
                                  <w:szCs w:val="16"/>
                                  <w:lang w:val="kk-KZ"/>
                                </w:rPr>
                                <w:t>Жөндеу сапасын бақылау</w:t>
                              </w:r>
                            </w:p>
                          </w:txbxContent>
                        </wps:txbx>
                        <wps:bodyPr rot="0" vert="horz" wrap="square" lIns="91440" tIns="45720" rIns="91440" bIns="45720" anchor="t" anchorCtr="0" upright="1">
                          <a:noAutofit/>
                        </wps:bodyPr>
                      </wps:wsp>
                      <wps:wsp>
                        <wps:cNvPr id="16" name="Rectangle 255"/>
                        <wps:cNvSpPr>
                          <a:spLocks noChangeArrowheads="1"/>
                        </wps:cNvSpPr>
                        <wps:spPr bwMode="auto">
                          <a:xfrm>
                            <a:off x="8721" y="8514"/>
                            <a:ext cx="2160" cy="90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ind w:right="-151"/>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Ағымдағы жөндеу</w:t>
                              </w:r>
                            </w:p>
                          </w:txbxContent>
                        </wps:txbx>
                        <wps:bodyPr rot="0" vert="horz" wrap="square" lIns="91440" tIns="45720" rIns="91440" bIns="45720" anchor="t" anchorCtr="0" upright="1">
                          <a:noAutofit/>
                        </wps:bodyPr>
                      </wps:wsp>
                      <wps:wsp>
                        <wps:cNvPr id="17" name="Line 256"/>
                        <wps:cNvCnPr>
                          <a:cxnSpLocks noChangeShapeType="1"/>
                        </wps:cNvCnPr>
                        <wps:spPr bwMode="auto">
                          <a:xfrm flipV="1">
                            <a:off x="4401" y="11043"/>
                            <a:ext cx="0" cy="72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18" name="Rectangle 257"/>
                        <wps:cNvSpPr>
                          <a:spLocks noChangeArrowheads="1"/>
                        </wps:cNvSpPr>
                        <wps:spPr bwMode="auto">
                          <a:xfrm>
                            <a:off x="3321" y="8523"/>
                            <a:ext cx="198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Автомобиль-ді қабылдау</w:t>
                              </w:r>
                            </w:p>
                          </w:txbxContent>
                        </wps:txbx>
                        <wps:bodyPr rot="0" vert="horz" wrap="square" lIns="91440" tIns="45720" rIns="91440" bIns="45720" anchor="t" anchorCtr="0" upright="1">
                          <a:noAutofit/>
                        </wps:bodyPr>
                      </wps:wsp>
                      <wps:wsp>
                        <wps:cNvPr id="19" name="Line 258"/>
                        <wps:cNvCnPr>
                          <a:cxnSpLocks noChangeShapeType="1"/>
                        </wps:cNvCnPr>
                        <wps:spPr bwMode="auto">
                          <a:xfrm>
                            <a:off x="2601" y="8883"/>
                            <a:ext cx="72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20" name="Rectangle 259"/>
                        <wps:cNvSpPr>
                          <a:spLocks noChangeArrowheads="1"/>
                        </wps:cNvSpPr>
                        <wps:spPr bwMode="auto">
                          <a:xfrm>
                            <a:off x="3321" y="10142"/>
                            <a:ext cx="198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ind w:right="-143"/>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Автомобиль-ді өткізу</w:t>
                              </w:r>
                            </w:p>
                          </w:txbxContent>
                        </wps:txbx>
                        <wps:bodyPr rot="0" vert="horz" wrap="square" lIns="91440" tIns="45720" rIns="91440" bIns="45720" anchor="t" anchorCtr="0" upright="1">
                          <a:noAutofit/>
                        </wps:bodyPr>
                      </wps:wsp>
                      <wps:wsp>
                        <wps:cNvPr id="21" name="Rectangle 260"/>
                        <wps:cNvSpPr>
                          <a:spLocks noChangeArrowheads="1"/>
                        </wps:cNvSpPr>
                        <wps:spPr bwMode="auto">
                          <a:xfrm>
                            <a:off x="3321" y="11763"/>
                            <a:ext cx="198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Филиал</w:t>
                              </w:r>
                            </w:p>
                          </w:txbxContent>
                        </wps:txbx>
                        <wps:bodyPr rot="0" vert="horz" wrap="square" lIns="91440" tIns="45720" rIns="91440" bIns="45720" anchor="t" anchorCtr="0" upright="1">
                          <a:noAutofit/>
                        </wps:bodyPr>
                      </wps:wsp>
                      <wps:wsp>
                        <wps:cNvPr id="22" name="Rectangle 261"/>
                        <wps:cNvSpPr>
                          <a:spLocks noChangeArrowheads="1"/>
                        </wps:cNvSpPr>
                        <wps:spPr bwMode="auto">
                          <a:xfrm>
                            <a:off x="5841" y="8523"/>
                            <a:ext cx="90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Жуу</w:t>
                              </w:r>
                            </w:p>
                          </w:txbxContent>
                        </wps:txbx>
                        <wps:bodyPr rot="0" vert="horz" wrap="square" lIns="91440" tIns="45720" rIns="91440" bIns="45720" anchor="t" anchorCtr="0" upright="1">
                          <a:noAutofit/>
                        </wps:bodyPr>
                      </wps:wsp>
                      <wps:wsp>
                        <wps:cNvPr id="23" name="Line 262"/>
                        <wps:cNvCnPr>
                          <a:cxnSpLocks noChangeShapeType="1"/>
                        </wps:cNvCnPr>
                        <wps:spPr bwMode="auto">
                          <a:xfrm>
                            <a:off x="2601" y="10682"/>
                            <a:ext cx="72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24" name="Line 263"/>
                        <wps:cNvCnPr>
                          <a:cxnSpLocks noChangeShapeType="1"/>
                        </wps:cNvCnPr>
                        <wps:spPr bwMode="auto">
                          <a:xfrm>
                            <a:off x="5301" y="8883"/>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25" name="Line 264"/>
                        <wps:cNvCnPr>
                          <a:cxnSpLocks noChangeShapeType="1"/>
                        </wps:cNvCnPr>
                        <wps:spPr bwMode="auto">
                          <a:xfrm>
                            <a:off x="6741" y="8883"/>
                            <a:ext cx="54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26" name="Rectangle 265"/>
                        <wps:cNvSpPr>
                          <a:spLocks noChangeArrowheads="1"/>
                        </wps:cNvSpPr>
                        <wps:spPr bwMode="auto">
                          <a:xfrm>
                            <a:off x="7281" y="6894"/>
                            <a:ext cx="720" cy="5769"/>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Автомобильдерді сақтау</w:t>
                              </w:r>
                            </w:p>
                          </w:txbxContent>
                        </wps:txbx>
                        <wps:bodyPr rot="0" vert="vert270" wrap="square" lIns="91440" tIns="45720" rIns="91440" bIns="45720" anchor="t" anchorCtr="0" upright="1">
                          <a:noAutofit/>
                        </wps:bodyPr>
                      </wps:wsp>
                      <wps:wsp>
                        <wps:cNvPr id="27" name="Line 266"/>
                        <wps:cNvCnPr>
                          <a:cxnSpLocks noChangeShapeType="1"/>
                        </wps:cNvCnPr>
                        <wps:spPr bwMode="auto">
                          <a:xfrm flipV="1">
                            <a:off x="8001" y="10674"/>
                            <a:ext cx="720" cy="8"/>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28" name="Line 267"/>
                        <wps:cNvCnPr>
                          <a:cxnSpLocks noChangeShapeType="1"/>
                        </wps:cNvCnPr>
                        <wps:spPr bwMode="auto">
                          <a:xfrm>
                            <a:off x="9801" y="9414"/>
                            <a:ext cx="0" cy="90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29" name="Line 268"/>
                        <wps:cNvCnPr>
                          <a:cxnSpLocks noChangeShapeType="1"/>
                        </wps:cNvCnPr>
                        <wps:spPr bwMode="auto">
                          <a:xfrm>
                            <a:off x="8001" y="7434"/>
                            <a:ext cx="720" cy="0"/>
                          </a:xfrm>
                          <a:prstGeom prst="line">
                            <a:avLst/>
                          </a:prstGeom>
                          <a:noFill/>
                          <a:ln w="19050">
                            <a:solidFill>
                              <a:srgbClr val="000000"/>
                            </a:solidFill>
                            <a:round/>
                            <a:headEnd type="none" w="lg" len="lg"/>
                            <a:tailEnd type="stealth" w="lg" len="lg"/>
                          </a:ln>
                          <a:extLst>
                            <a:ext uri="{909E8E84-426E-40DD-AFC4-6F175D3DCCD1}">
                              <a14:hiddenFill xmlns:a14="http://schemas.microsoft.com/office/drawing/2010/main">
                                <a:noFill/>
                              </a14:hiddenFill>
                            </a:ext>
                          </a:extLst>
                        </wps:spPr>
                        <wps:bodyPr/>
                      </wps:wsp>
                      <wps:wsp>
                        <wps:cNvPr id="30" name="Rectangle 269"/>
                        <wps:cNvSpPr>
                          <a:spLocks noChangeArrowheads="1"/>
                        </wps:cNvSpPr>
                        <wps:spPr bwMode="auto">
                          <a:xfrm>
                            <a:off x="8721" y="6894"/>
                            <a:ext cx="2160" cy="1080"/>
                          </a:xfrm>
                          <a:prstGeom prst="rect">
                            <a:avLst/>
                          </a:prstGeom>
                          <a:solidFill>
                            <a:srgbClr val="FFFFFF"/>
                          </a:solidFill>
                          <a:ln w="25400">
                            <a:solidFill>
                              <a:srgbClr val="000000"/>
                            </a:solidFill>
                            <a:miter lim="800000"/>
                            <a:headEnd/>
                            <a:tailEnd/>
                          </a:ln>
                        </wps:spPr>
                        <wps:txbx>
                          <w:txbxContent>
                            <w:p w:rsidR="005E2BC0" w:rsidRPr="004E18AA" w:rsidRDefault="005E2BC0" w:rsidP="005E2BC0">
                              <w:pPr>
                                <w:ind w:right="-151"/>
                                <w:jc w:val="center"/>
                                <w:rPr>
                                  <w:rFonts w:ascii="Times New Roman" w:hAnsi="Times New Roman" w:cs="Times New Roman"/>
                                  <w:b/>
                                  <w:sz w:val="16"/>
                                  <w:szCs w:val="16"/>
                                  <w:vertAlign w:val="subscript"/>
                                  <w:lang w:val="kk-KZ"/>
                                </w:rPr>
                              </w:pPr>
                              <w:r w:rsidRPr="004E18AA">
                                <w:rPr>
                                  <w:rFonts w:ascii="Times New Roman" w:hAnsi="Times New Roman" w:cs="Times New Roman"/>
                                  <w:b/>
                                  <w:sz w:val="16"/>
                                  <w:szCs w:val="16"/>
                                  <w:lang w:val="kk-KZ"/>
                                </w:rPr>
                                <w:t xml:space="preserve">Д </w:t>
                              </w:r>
                              <w:r w:rsidRPr="004E18AA">
                                <w:rPr>
                                  <w:rFonts w:ascii="Times New Roman" w:hAnsi="Times New Roman" w:cs="Times New Roman"/>
                                  <w:b/>
                                  <w:sz w:val="16"/>
                                  <w:szCs w:val="16"/>
                                  <w:vertAlign w:val="subscript"/>
                                  <w:lang w:val="kk-KZ"/>
                                </w:rPr>
                                <w:sym w:font="Symbol" w:char="F032"/>
                              </w:r>
                            </w:p>
                          </w:txbxContent>
                        </wps:txbx>
                        <wps:bodyPr rot="0" vert="horz" wrap="square" lIns="91440" tIns="45720" rIns="91440" bIns="45720" anchor="t" anchorCtr="0" upright="1">
                          <a:noAutofit/>
                        </wps:bodyPr>
                      </wps:wsp>
                      <wps:wsp>
                        <wps:cNvPr id="31" name="Line 270"/>
                        <wps:cNvCnPr>
                          <a:cxnSpLocks noChangeShapeType="1"/>
                        </wps:cNvCnPr>
                        <wps:spPr bwMode="auto">
                          <a:xfrm>
                            <a:off x="8001" y="8874"/>
                            <a:ext cx="720" cy="0"/>
                          </a:xfrm>
                          <a:prstGeom prst="line">
                            <a:avLst/>
                          </a:prstGeom>
                          <a:noFill/>
                          <a:ln w="1905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32" name="Line 271"/>
                        <wps:cNvCnPr>
                          <a:cxnSpLocks noChangeShapeType="1"/>
                        </wps:cNvCnPr>
                        <wps:spPr bwMode="auto">
                          <a:xfrm>
                            <a:off x="9801" y="7974"/>
                            <a:ext cx="0" cy="540"/>
                          </a:xfrm>
                          <a:prstGeom prst="line">
                            <a:avLst/>
                          </a:prstGeom>
                          <a:noFill/>
                          <a:ln w="19050">
                            <a:solidFill>
                              <a:srgbClr val="000000"/>
                            </a:solidFill>
                            <a:round/>
                            <a:headEnd/>
                            <a:tailEnd type="stealth" w="lg" len="lg"/>
                          </a:ln>
                          <a:extLst>
                            <a:ext uri="{909E8E84-426E-40DD-AFC4-6F175D3DCCD1}">
                              <a14:hiddenFill xmlns:a14="http://schemas.microsoft.com/office/drawing/2010/main">
                                <a:noFill/>
                              </a14:hiddenFill>
                            </a:ext>
                          </a:extLst>
                        </wps:spPr>
                        <wps:bodyPr/>
                      </wps:wsp>
                      <wps:wsp>
                        <wps:cNvPr id="33" name="Line 272"/>
                        <wps:cNvCnPr>
                          <a:cxnSpLocks noChangeShapeType="1"/>
                        </wps:cNvCnPr>
                        <wps:spPr bwMode="auto">
                          <a:xfrm>
                            <a:off x="5301" y="10682"/>
                            <a:ext cx="1980" cy="0"/>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s:wsp>
                        <wps:cNvPr id="34" name="Rectangle 273"/>
                        <wps:cNvSpPr>
                          <a:spLocks noChangeArrowheads="1"/>
                        </wps:cNvSpPr>
                        <wps:spPr bwMode="auto">
                          <a:xfrm>
                            <a:off x="3321" y="6837"/>
                            <a:ext cx="1980" cy="900"/>
                          </a:xfrm>
                          <a:prstGeom prst="rect">
                            <a:avLst/>
                          </a:prstGeom>
                          <a:solidFill>
                            <a:srgbClr val="FFFFFF"/>
                          </a:solidFill>
                          <a:ln w="19050">
                            <a:solidFill>
                              <a:srgbClr val="000000"/>
                            </a:solidFill>
                            <a:miter lim="800000"/>
                            <a:headEnd/>
                            <a:tailEnd/>
                          </a:ln>
                        </wps:spPr>
                        <wps:txb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Филиал</w:t>
                              </w:r>
                            </w:p>
                          </w:txbxContent>
                        </wps:txbx>
                        <wps:bodyPr rot="0" vert="horz" wrap="square" lIns="91440" tIns="45720" rIns="91440" bIns="45720" anchor="t" anchorCtr="0" upright="1">
                          <a:noAutofit/>
                        </wps:bodyPr>
                      </wps:wsp>
                      <wps:wsp>
                        <wps:cNvPr id="35" name="Line 274"/>
                        <wps:cNvCnPr>
                          <a:cxnSpLocks noChangeShapeType="1"/>
                        </wps:cNvCnPr>
                        <wps:spPr bwMode="auto">
                          <a:xfrm flipV="1">
                            <a:off x="4401" y="7737"/>
                            <a:ext cx="0" cy="777"/>
                          </a:xfrm>
                          <a:prstGeom prst="line">
                            <a:avLst/>
                          </a:prstGeom>
                          <a:noFill/>
                          <a:ln w="19050">
                            <a:solidFill>
                              <a:srgbClr val="000000"/>
                            </a:solidFill>
                            <a:round/>
                            <a:headEnd type="stealth" w="lg" len="lg"/>
                            <a:tailEnd type="none" w="lg"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52" o:spid="_x0000_s1198" style="position:absolute;left:0;text-align:left;margin-left:9pt;margin-top:.25pt;width:450pt;height:126.1pt;z-index:251685888" coordorigin="1881,6837" coordsize="9000,58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">
                <v:rect id="Rectangle 253" o:spid="_x0000_s1199" style="position:absolute;left:1881;top:6837;width:720;height:58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bTEMQA&#10;AADbAAAADwAAAGRycy9kb3ducmV2LnhtbERPTWvCQBC9C/6HZYTezEZbpEbXIJaWHjzUtB68Ddkx&#10;CcnOxuzWpP76bkHobR7vc9bpYBpxpc5VlhXMohgEcW51xYWCr8/X6TMI55E1NpZJwQ85SDfj0RoT&#10;bXs+0DXzhQgh7BJUUHrfJlK6vCSDLrItceDOtjPoA+wKqTvsQ7hp5DyOF9JgxaGhxJZ2JeV19m0U&#10;HF/2wy6TdXZbVvK0f7v0s8fbh1IPk2G7AuFp8P/iu/tdh/lP8PdLOEB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20xDEAAAA2wAAAA8AAAAAAAAAAAAAAAAAmAIAAGRycy9k&#10;b3ducmV2LnhtbFBLBQYAAAAABAAEAPUAAACJAwAAAAA=&#10;" strokeweight="2pt">
                  <v:textbox style="layout-flow:vertical;mso-layout-flow-alt:bottom-to-top">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Желідегі жұмыс</w:t>
                        </w:r>
                      </w:p>
                    </w:txbxContent>
                  </v:textbox>
                </v:rect>
                <v:rect id="Rectangle 254" o:spid="_x0000_s1200" style="position:absolute;left:8721;top:10314;width:2160;height:1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oj98EA&#10;AADbAAAADwAAAGRycy9kb3ducmV2LnhtbERP22oCMRB9F/oPYQq+aVZBK6tRpFAqiNB6eR824+7i&#10;ZrJNshr9+qZQ8G0O5zqLVTSNuJLztWUFo2EGgriwuuZSwfHwMZiB8AFZY2OZFNzJw2r50ltgru2N&#10;v+m6D6VIIexzVFCF0OZS+qIig35oW+LEna0zGBJ0pdQObyncNHKcZVNpsObUUGFL7xUVl31nFLS7&#10;Sff59rN1j9Os+ypwG20YR6X6r3E9BxEohqf4373Raf4E/n5JB8j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qI/fBAAAA2wAAAA8AAAAAAAAAAAAAAAAAmAIAAGRycy9kb3du&#10;cmV2LnhtbFBLBQYAAAAABAAEAPUAAACGAwAAAAA=&#10;" strokeweight="2pt">
                  <v:textbox>
                    <w:txbxContent>
                      <w:p w:rsidR="005E2BC0" w:rsidRPr="004E18AA" w:rsidRDefault="005E2BC0" w:rsidP="005E2BC0">
                        <w:pPr>
                          <w:ind w:right="-151"/>
                          <w:jc w:val="center"/>
                          <w:rPr>
                            <w:rFonts w:ascii="Times New Roman" w:hAnsi="Times New Roman" w:cs="Times New Roman"/>
                            <w:b/>
                            <w:sz w:val="16"/>
                            <w:szCs w:val="16"/>
                            <w:vertAlign w:val="subscript"/>
                            <w:lang w:val="kk-KZ"/>
                          </w:rPr>
                        </w:pPr>
                        <w:r w:rsidRPr="004E18AA">
                          <w:rPr>
                            <w:rFonts w:ascii="Times New Roman" w:hAnsi="Times New Roman" w:cs="Times New Roman"/>
                            <w:b/>
                            <w:sz w:val="16"/>
                            <w:szCs w:val="16"/>
                            <w:lang w:val="kk-KZ"/>
                          </w:rPr>
                          <w:t>Жөндеу сапасын бақылау</w:t>
                        </w:r>
                      </w:p>
                    </w:txbxContent>
                  </v:textbox>
                </v:rect>
                <v:rect id="Rectangle 255" o:spid="_x0000_s1201" style="position:absolute;left:8721;top:8514;width:21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9gMEA&#10;AADbAAAADwAAAGRycy9kb3ducmV2LnhtbERP32vCMBB+H+x/CDfwbaYWdNIZiwzGBBE2de9Hc2vL&#10;mkuXpBr96xdB8O0+vp+3KKPpxJGcby0rmIwzEMSV1S3XCg779+c5CB+QNXaWScGZPJTLx4cFFtqe&#10;+IuOu1CLFMK+QAVNCH0hpa8aMujHtidO3I91BkOCrpba4SmFm07mWTaTBltODQ329NZQ9bsbjIJ+&#10;Ox0+Xv427vI9Hz4r3EQb8qjU6CmuXkEEiuEuvrnXOs2fwfWXdIB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4vYDBAAAA2wAAAA8AAAAAAAAAAAAAAAAAmAIAAGRycy9kb3du&#10;cmV2LnhtbFBLBQYAAAAABAAEAPUAAACGAwAAAAA=&#10;" strokeweight="2pt">
                  <v:textbox>
                    <w:txbxContent>
                      <w:p w:rsidR="005E2BC0" w:rsidRPr="004E18AA" w:rsidRDefault="005E2BC0" w:rsidP="005E2BC0">
                        <w:pPr>
                          <w:ind w:right="-151"/>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Ағымдағы жөндеу</w:t>
                        </w:r>
                      </w:p>
                    </w:txbxContent>
                  </v:textbox>
                </v:rect>
                <v:line id="Line 256" o:spid="_x0000_s1202" style="position:absolute;flip:y;visibility:visible;mso-wrap-style:square" from="4401,11043" to="4401,11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bS0cIAAADbAAAADwAAAGRycy9kb3ducmV2LnhtbERPTWsCMRC9F/wPYYTeatYeVFajiKCU&#10;gtCue/E2JONm2c1k2aS69debQsHbPN7nrDaDa8WV+lB7VjCdZCCItTc1VwrK0/5tASJEZIOtZ1Lw&#10;SwE269HLCnPjb/xN1yJWIoVwyFGBjbHLpQzaksMw8R1x4i6+dxgT7CtperylcNfK9yybSYc1pwaL&#10;He0s6ab4cQoOX/OzPpetnWq8f+72s2PTFEelXsfDdgki0hCf4n/3h0nz5/D3SzpAr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DbS0cIAAADbAAAADwAAAAAAAAAAAAAA&#10;AAChAgAAZHJzL2Rvd25yZXYueG1sUEsFBgAAAAAEAAQA+QAAAJADAAAAAA==&#10;" strokeweight="1.5pt">
                  <v:stroke startarrow="classic" startarrowwidth="wide" startarrowlength="long" endarrowwidth="wide" endarrowlength="long"/>
                </v:line>
                <v:rect id="Rectangle 257" o:spid="_x0000_s1203" style="position:absolute;left:3321;top:8523;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0a8UA&#10;AADbAAAADwAAAGRycy9kb3ducmV2LnhtbESPQWsCQQyF7wX/wxDBS6mztlBkdZSiFsSDUBXsMezE&#10;3aU7mWVm1NVf3xwEbwnv5b0v03nnGnWhEGvPBkbDDBRx4W3NpYHD/vttDComZIuNZzJwowjzWe9l&#10;irn1V/6hyy6VSkI45migSqnNtY5FRQ7j0LfEop18cJhkDaW2Aa8S7hr9nmWf2mHN0lBhS4uKir/d&#10;2Rlojwt0q61Om3D7uP+eD9vlMns1ZtDvviagEnXpaX5cr63gC6z8IgPo2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3/RrxQAAANsAAAAPAAAAAAAAAAAAAAAAAJgCAABkcnMv&#10;ZG93bnJldi54bWxQSwUGAAAAAAQABAD1AAAAigMAAAAA&#10;" strokeweight="1.5pt">
                  <v:textbo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Автомобиль-ді қабылдау</w:t>
                        </w:r>
                      </w:p>
                    </w:txbxContent>
                  </v:textbox>
                </v:rect>
                <v:line id="Line 258" o:spid="_x0000_s1204" style="position:absolute;visibility:visible;mso-wrap-style:square" from="2601,8883" to="3321,8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4onMAAAADbAAAADwAAAGRycy9kb3ducmV2LnhtbERPS4vCMBC+L/gfwgh7EU1dcNVqFBFc&#10;9iLrC7wOzdgWm0lNotZ/bwRhb/PxPWc6b0wlbuR8aVlBv5eAIM6sLjlXcNivuiMQPiBrrCyTggd5&#10;mM9aH1NMtb3zlm67kIsYwj5FBUUIdSqlzwoy6Hu2Jo7cyTqDIUKXS+3wHsNNJb+S5FsaLDk2FFjT&#10;sqDsvLsaBTle/tbjRX0MGQ47g/PPdeA2pNRnu1lMQARqwr/47f7Vcf4YXr/EA+Ts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n+KJzAAAAA2wAAAA8AAAAAAAAAAAAAAAAA&#10;oQIAAGRycy9kb3ducmV2LnhtbFBLBQYAAAAABAAEAPkAAACOAwAAAAA=&#10;" strokeweight="1.5pt">
                  <v:stroke startarrowwidth="wide" startarrowlength="long" endarrow="classic" endarrowwidth="wide" endarrowlength="long"/>
                </v:line>
                <v:rect id="Rectangle 259" o:spid="_x0000_s1205" style="position:absolute;left:3321;top:10142;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Uy0MEA&#10;AADbAAAADwAAAGRycy9kb3ducmV2LnhtbERPy4rCMBTdD/gP4QpuBk11YBiqaREfIC6EcQRdXppr&#10;W2xuShK1+vWTheDycN6zvDONuJHztWUF41ECgriwuuZSweFvPfwB4QOyxsYyKXiQhzzrfcww1fbO&#10;v3Tbh1LEEPYpKqhCaFMpfVGRQT+yLXHkztYZDBG6UmqH9xhuGjlJkm9psObYUGFLi4qKy/5qFLTH&#10;BZrVToate3w9T9fDbrlMPpUa9Lv5FESgLrzFL/dGK5jE9fF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FMtDBAAAA2wAAAA8AAAAAAAAAAAAAAAAAmAIAAGRycy9kb3du&#10;cmV2LnhtbFBLBQYAAAAABAAEAPUAAACGAwAAAAA=&#10;" strokeweight="1.5pt">
                  <v:textbox>
                    <w:txbxContent>
                      <w:p w:rsidR="005E2BC0" w:rsidRPr="004E18AA" w:rsidRDefault="005E2BC0" w:rsidP="005E2BC0">
                        <w:pPr>
                          <w:ind w:right="-143"/>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Автомобиль-ді өткізу</w:t>
                        </w:r>
                      </w:p>
                    </w:txbxContent>
                  </v:textbox>
                </v:rect>
                <v:rect id="Rectangle 260" o:spid="_x0000_s1206" style="position:absolute;left:3321;top:11763;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mXS8UA&#10;AADbAAAADwAAAGRycy9kb3ducmV2LnhtbESPT2sCMRTE74LfITyhF9GsFopsjSL+gdLDQreCHh+b&#10;183i5mVJoq799E2h0OMwM79hluvetuJGPjSOFcymGQjiyumGawXHz8NkASJEZI2tY1LwoADr1XCw&#10;xFy7O3/QrYy1SBAOOSowMXa5lKEyZDFMXUecvC/nLcYkfS21x3uC21bOs+xFWmw4LRjsaGuoupRX&#10;q6A7bdHuCxnf/eP5+3w9FrtdNlbqadRvXkFE6uN/+K/9phXMZ/D7Jf0A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ZdLxQAAANsAAAAPAAAAAAAAAAAAAAAAAJgCAABkcnMv&#10;ZG93bnJldi54bWxQSwUGAAAAAAQABAD1AAAAigMAAAAA&#10;" strokeweight="1.5pt">
                  <v:textbo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Филиал</w:t>
                        </w:r>
                      </w:p>
                    </w:txbxContent>
                  </v:textbox>
                </v:rect>
                <v:rect id="Rectangle 261" o:spid="_x0000_s1207" style="position:absolute;left:5841;top:8523;width:9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JPMUA&#10;AADbAAAADwAAAGRycy9kb3ducmV2LnhtbESPT2vCQBTE7wW/w/KEXopuTKFIdBXRFkoPgaqgx0f2&#10;NQnNvg27a/7003cLBY/DzPyGWW8H04iOnK8tK1jMExDEhdU1lwrOp7fZEoQPyBoby6RgJA/bzeRh&#10;jZm2PX9SdwyliBD2GSqoQmgzKX1RkUE/ty1x9L6sMxiidKXUDvsIN41Mk+RFGqw5LlTY0r6i4vt4&#10;Mwrayx7Nay7Dhxuff663c344JE9KPU6H3QpEoCHcw//td60gTeHvS/w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wk8xQAAANsAAAAPAAAAAAAAAAAAAAAAAJgCAABkcnMv&#10;ZG93bnJldi54bWxQSwUGAAAAAAQABAD1AAAAigMAAAAA&#10;" strokeweight="1.5pt">
                  <v:textbo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Жуу</w:t>
                        </w:r>
                      </w:p>
                    </w:txbxContent>
                  </v:textbox>
                </v:rect>
                <v:line id="Line 262" o:spid="_x0000_s1208" style="position:absolute;visibility:visible;mso-wrap-style:square" from="2601,10682" to="3321,10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1Hk8QAAADbAAAADwAAAGRycy9kb3ducmV2LnhtbESPzWrDMBCE74W8g9hAbo0cB5riRjEl&#10;NKSXlPw9wGJtbVNr5UpK5Obpq0Kgx2FmvmGW5WA6cSXnW8sKZtMMBHFldcu1gvNp8/gMwgdkjZ1l&#10;UvBDHsrV6GGJhbaRD3Q9hlokCPsCFTQh9IWUvmrIoJ/anjh5n9YZDEm6WmqHMcFNJ/Mse5IGW04L&#10;Dfa0bqj6Ol6MgretXOzi9vKxwdt3XLgs9oewV2oyHl5fQAQawn/43n7XCvI5/H1JP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UeTxAAAANsAAAAPAAAAAAAAAAAA&#10;AAAAAKECAABkcnMvZG93bnJldi54bWxQSwUGAAAAAAQABAD5AAAAkgMAAAAA&#10;" strokeweight="1.5pt">
                  <v:stroke startarrow="classic" startarrowwidth="wide" startarrowlength="long" endarrowwidth="wide" endarrowlength="long"/>
                </v:line>
                <v:line id="Line 263" o:spid="_x0000_s1209" style="position:absolute;visibility:visible;mso-wrap-style:square" from="5301,8883" to="5841,8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NNv8QAAADbAAAADwAAAGRycy9kb3ducmV2LnhtbESPT2sCMRTE70K/Q3gFL6LZSq12NYoI&#10;ihex/oFeH5vn7uLmZZtE3X57Iwgeh5n5DTOZNaYSV3K+tKzgo5eAIM6sLjlXcDwsuyMQPiBrrCyT&#10;gn/yMJu+tSaYanvjHV33IRcRwj5FBUUIdSqlzwoy6Hu2Jo7eyTqDIUqXS+3wFuGmkv0k+ZIGS44L&#10;Bda0KCg77y9GQY5/2833vP4NGQ47g/PqMnA/pFT7vZmPQQRqwiv8bK+1gv4nPL7EHyC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k02/xAAAANsAAAAPAAAAAAAAAAAA&#10;AAAAAKECAABkcnMvZG93bnJldi54bWxQSwUGAAAAAAQABAD5AAAAkgMAAAAA&#10;" strokeweight="1.5pt">
                  <v:stroke startarrowwidth="wide" startarrowlength="long" endarrow="classic" endarrowwidth="wide" endarrowlength="long"/>
                </v:line>
                <v:line id="Line 264" o:spid="_x0000_s1210" style="position:absolute;visibility:visible;mso-wrap-style:square" from="6741,8883" to="7281,8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oJMQAAADbAAAADwAAAGRycy9kb3ducmV2LnhtbESPT2vCQBTE7wW/w/KEXkrdKERrdCNS&#10;aOlF/Ffo9ZF9JiHZt+nuqvHbu0Khx2FmfsMsV71pxYWcry0rGI8SEMSF1TWXCr6PH69vIHxA1tha&#10;JgU38rDKB09LzLS98p4uh1CKCGGfoYIqhC6T0hcVGfQj2xFH72SdwRClK6V2eI1w08pJkkylwZrj&#10;QoUdvVdUNIezUVDi73YzX3c/ocDZS9p8nlO3I6Weh/16ASJQH/7Df+0vrWCSwuNL/AEy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3+gkxAAAANsAAAAPAAAAAAAAAAAA&#10;AAAAAKECAABkcnMvZG93bnJldi54bWxQSwUGAAAAAAQABAD5AAAAkgMAAAAA&#10;" strokeweight="1.5pt">
                  <v:stroke startarrowwidth="wide" startarrowlength="long" endarrow="classic" endarrowwidth="wide" endarrowlength="long"/>
                </v:line>
                <v:rect id="Rectangle 265" o:spid="_x0000_s1211" style="position:absolute;left:7281;top:6894;width:720;height:5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QiQcQA&#10;AADbAAAADwAAAGRycy9kb3ducmV2LnhtbESPQYvCMBSE74L/IbwFb5qqILvVKIvi4sGD1vXg7dE8&#10;22LzUpusrf56Iyx4HGbmG2a2aE0pblS7wrKC4SACQZxaXXCm4Pew7n+CcB5ZY2mZFNzJwWLe7cww&#10;1rbhPd0Sn4kAYRejgtz7KpbSpTkZdANbEQfvbGuDPsg6k7rGJsBNKUdRNJEGCw4LOVa0zCm9JH9G&#10;wXG1bZeJvCSPr0Ketj/XZjh+7JTqfbTfUxCeWv8O/7c3WsFoAq8v4Qf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EIkHEAAAA2wAAAA8AAAAAAAAAAAAAAAAAmAIAAGRycy9k&#10;b3ducmV2LnhtbFBLBQYAAAAABAAEAPUAAACJAwAAAAA=&#10;" strokeweight="2pt">
                  <v:textbox style="layout-flow:vertical;mso-layout-flow-alt:bottom-to-top">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Автомобильдерді сақтау</w:t>
                        </w:r>
                      </w:p>
                    </w:txbxContent>
                  </v:textbox>
                </v:rect>
                <v:line id="Line 266" o:spid="_x0000_s1212" style="position:absolute;flip:y;visibility:visible;mso-wrap-style:square" from="8001,10674" to="8721,10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oYbMQAAADbAAAADwAAAGRycy9kb3ducmV2LnhtbESPQWsCMRSE7wX/Q3iCt5rVg5atUURQ&#10;SkHQrRdvj+S5WXbzsmyirv31jSD0OMzMN8xi1btG3KgLlWcFk3EGglh7U3Gp4PSzff8AESKywcYz&#10;KXhQgNVy8LbA3Pg7H+lWxFIkCIccFdgY21zKoC05DGPfEifv4juHMcmulKbDe4K7Rk6zbCYdVpwW&#10;LLa0saTr4uoU7A7zsz6fGjvR+Pu92c72dV3slRoN+/UniEh9/A+/2l9GwXQOzy/pB8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WhhsxAAAANsAAAAPAAAAAAAAAAAA&#10;AAAAAKECAABkcnMvZG93bnJldi54bWxQSwUGAAAAAAQABAD5AAAAkgMAAAAA&#10;" strokeweight="1.5pt">
                  <v:stroke startarrow="classic" startarrowwidth="wide" startarrowlength="long" endarrowwidth="wide" endarrowlength="long"/>
                </v:line>
                <v:line id="Line 267" o:spid="_x0000_s1213" style="position:absolute;visibility:visible;mso-wrap-style:square" from="9801,9414" to="9801,103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5HusEAAADbAAAADwAAAGRycy9kb3ducmV2LnhtbERPz2vCMBS+D/wfwhO8DJsqOLfaKDKY&#10;eBlTJ+z6aJ5tsXmpSWzrf78cBjt+fL/zzWAa0ZHztWUFsyQFQVxYXXOp4Pz9MX0F4QOyxsYyKXiQ&#10;h8169JRjpm3PR+pOoRQxhH2GCqoQ2kxKX1Rk0Ce2JY7cxTqDIUJXSu2wj+GmkfM0fZEGa44NFbb0&#10;XlFxPd2NghJvX59v2/YnFLh8Xlx394U7kFKT8bBdgQg0hH/xn3uvFcz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3ke6wQAAANsAAAAPAAAAAAAAAAAAAAAA&#10;AKECAABkcnMvZG93bnJldi54bWxQSwUGAAAAAAQABAD5AAAAjwMAAAAA&#10;" strokeweight="1.5pt">
                  <v:stroke startarrowwidth="wide" startarrowlength="long" endarrow="classic" endarrowwidth="wide" endarrowlength="long"/>
                </v:line>
                <v:line id="Line 268" o:spid="_x0000_s1214" style="position:absolute;visibility:visible;mso-wrap-style:square" from="8001,7434" to="8721,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LiIcQAAADbAAAADwAAAGRycy9kb3ducmV2LnhtbESPQWvCQBSE74L/YXmFXorZGNDW6CpS&#10;aOlFtKng9ZF9TYLZt+nuRtN/3xUKHoeZ+YZZbQbTigs531hWME1SEMSl1Q1XCo5fb5MXED4ga2wt&#10;k4Jf8rBZj0crzLW98iddilCJCGGfo4I6hC6X0pc1GfSJ7Yij922dwRClq6R2eI1w08osTefSYMNx&#10;ocaOXmsqz0VvFFT4s98ttt0plPj8NDu/9zN3IKUeH4btEkSgIdzD/+0PrSBbwO1L/A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kuIhxAAAANsAAAAPAAAAAAAAAAAA&#10;AAAAAKECAABkcnMvZG93bnJldi54bWxQSwUGAAAAAAQABAD5AAAAkgMAAAAA&#10;" strokeweight="1.5pt">
                  <v:stroke startarrowwidth="wide" startarrowlength="long" endarrow="classic" endarrowwidth="wide" endarrowlength="long"/>
                </v:line>
                <v:rect id="Rectangle 269" o:spid="_x0000_s1215" style="position:absolute;left:8721;top:6894;width:216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jcD8EA&#10;AADbAAAADwAAAGRycy9kb3ducmV2LnhtbERPW2vCMBR+F/wP4Qh7m6mObVJNiwzGBiI4L++H5qwt&#10;a066JNVsv948CD5+fPdVGU0nzuR8a1nBbJqBIK6sbrlWcDy8Py5A+ICssbNMCv7IQ1mMRyvMtb3w&#10;F533oRYphH2OCpoQ+lxKXzVk0E9tT5y4b+sMhgRdLbXDSwo3nZxn2Ys02HJqaLCnt4aqn/1gFPTb&#10;5+Hj9Xfj/k+LYVfhJtowj0o9TOJ6CSJQDHfxzf2pFTyl9elL+gGyu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o3A/BAAAA2wAAAA8AAAAAAAAAAAAAAAAAmAIAAGRycy9kb3du&#10;cmV2LnhtbFBLBQYAAAAABAAEAPUAAACGAwAAAAA=&#10;" strokeweight="2pt">
                  <v:textbox>
                    <w:txbxContent>
                      <w:p w:rsidR="005E2BC0" w:rsidRPr="004E18AA" w:rsidRDefault="005E2BC0" w:rsidP="005E2BC0">
                        <w:pPr>
                          <w:ind w:right="-151"/>
                          <w:jc w:val="center"/>
                          <w:rPr>
                            <w:rFonts w:ascii="Times New Roman" w:hAnsi="Times New Roman" w:cs="Times New Roman"/>
                            <w:b/>
                            <w:sz w:val="16"/>
                            <w:szCs w:val="16"/>
                            <w:vertAlign w:val="subscript"/>
                            <w:lang w:val="kk-KZ"/>
                          </w:rPr>
                        </w:pPr>
                        <w:r w:rsidRPr="004E18AA">
                          <w:rPr>
                            <w:rFonts w:ascii="Times New Roman" w:hAnsi="Times New Roman" w:cs="Times New Roman"/>
                            <w:b/>
                            <w:sz w:val="16"/>
                            <w:szCs w:val="16"/>
                            <w:lang w:val="kk-KZ"/>
                          </w:rPr>
                          <w:t xml:space="preserve">Д </w:t>
                        </w:r>
                        <w:r w:rsidRPr="004E18AA">
                          <w:rPr>
                            <w:rFonts w:ascii="Times New Roman" w:hAnsi="Times New Roman" w:cs="Times New Roman"/>
                            <w:b/>
                            <w:sz w:val="16"/>
                            <w:szCs w:val="16"/>
                            <w:vertAlign w:val="subscript"/>
                            <w:lang w:val="kk-KZ"/>
                          </w:rPr>
                          <w:sym w:font="Symbol" w:char="F032"/>
                        </w:r>
                      </w:p>
                    </w:txbxContent>
                  </v:textbox>
                </v:rect>
                <v:line id="Line 270" o:spid="_x0000_s1216" style="position:absolute;visibility:visible;mso-wrap-style:square" from="8001,8874" to="8721,8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fUPcQAAADbAAAADwAAAGRycy9kb3ducmV2LnhtbESPQWvCQBSE74L/YXlCb7qxBS3RVVSo&#10;9CAUY43XR/aZDWbfhuxWY399tyB4HGbmG2a+7GwtrtT6yrGC8SgBQVw4XXGp4PvwMXwH4QOyxtox&#10;KbiTh+Wi35tjqt2N93TNQikihH2KCkwITSqlLwxZ9CPXEEfv7FqLIcq2lLrFW4TbWr4myURarDgu&#10;GGxoY6i4ZD9WQc6Tr3w73fyefDbND2tptrvjWqmXQbeagQjUhWf40f7UCt7G8P8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9Q9xAAAANsAAAAPAAAAAAAAAAAA&#10;AAAAAKECAABkcnMvZG93bnJldi54bWxQSwUGAAAAAAQABAD5AAAAkgMAAAAA&#10;" strokeweight="1.5pt">
                  <v:stroke endarrow="classic" endarrowwidth="wide" endarrowlength="long"/>
                </v:line>
                <v:line id="Line 271" o:spid="_x0000_s1217" style="position:absolute;visibility:visible;mso-wrap-style:square" from="9801,7974" to="9801,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VKSsUAAADbAAAADwAAAGRycy9kb3ducmV2LnhtbESPQWvCQBSE74X+h+UJvdWNFrRE12CE&#10;Sg8FaWzT6yP7zAazb0N2q6m/3hUKHoeZ+YZZZoNtxYl63zhWMBknIIgrpxuuFXzt355fQfiArLF1&#10;TAr+yEO2enxYYqrdmT/pVIRaRAj7FBWYELpUSl8ZsujHriOO3sH1FkOUfS11j+cIt62cJslMWmw4&#10;LhjsaGOoOha/VkHJs125nW8uP76Yl/tcmu3Hd67U02hYL0AEGsI9/N9+1wpepnD7En+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vVKSsUAAADbAAAADwAAAAAAAAAA&#10;AAAAAAChAgAAZHJzL2Rvd25yZXYueG1sUEsFBgAAAAAEAAQA+QAAAJMDAAAAAA==&#10;" strokeweight="1.5pt">
                  <v:stroke endarrow="classic" endarrowwidth="wide" endarrowlength="long"/>
                </v:line>
                <v:line id="Line 272" o:spid="_x0000_s1218" style="position:absolute;visibility:visible;mso-wrap-style:square" from="5301,10682" to="7281,10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TRTsQAAADbAAAADwAAAGRycy9kb3ducmV2LnhtbESPUWvCMBSF34X9h3AHe9N0E6ZUY5Gh&#10;uJfJdPsBl+baFpubmqSm269fhIGPh3POdzjLYjCtuJLzjWUFz5MMBHFpdcOVgu+v7XgOwgdkja1l&#10;UvBDHorVw2iJubaRD3Q9hkokCPscFdQhdLmUvqzJoJ/Yjjh5J+sMhiRdJbXDmOCmlS9Z9ioNNpwW&#10;auzorabyfOyNgs1Ozj7irt9v8fcSZy6L3SF8KvX0OKwXIAIN4R7+b79rBdMp3L6kH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JNFOxAAAANsAAAAPAAAAAAAAAAAA&#10;AAAAAKECAABkcnMvZG93bnJldi54bWxQSwUGAAAAAAQABAD5AAAAkgMAAAAA&#10;" strokeweight="1.5pt">
                  <v:stroke startarrow="classic" startarrowwidth="wide" startarrowlength="long" endarrowwidth="wide" endarrowlength="long"/>
                </v:line>
                <v:rect id="Rectangle 273" o:spid="_x0000_s1219" style="position:absolute;left:3321;top:6837;width:198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eiDsQA&#10;AADbAAAADwAAAGRycy9kb3ducmV2LnhtbESPQYvCMBSE74L/ITxhL6LpqsjSNcqiLogHQVdwj4/m&#10;2Rabl5JErf56Iwgeh5n5hpnMGlOJCzlfWlbw2U9AEGdWl5wr2P/99r5A+ICssbJMCm7kYTZttyaY&#10;anvlLV12IRcRwj5FBUUIdSqlzwoy6Pu2Jo7e0TqDIUqXS+3wGuGmkoMkGUuDJceFAmuaF5Sddmej&#10;oD7M0Sw3MqzdbXj/P+83i0XSVeqj0/x8gwjUhHf41V5pBcMR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nog7EAAAA2wAAAA8AAAAAAAAAAAAAAAAAmAIAAGRycy9k&#10;b3ducmV2LnhtbFBLBQYAAAAABAAEAPUAAACJAwAAAAA=&#10;" strokeweight="1.5pt">
                  <v:textbox>
                    <w:txbxContent>
                      <w:p w:rsidR="005E2BC0" w:rsidRPr="004E18AA" w:rsidRDefault="005E2BC0" w:rsidP="005E2BC0">
                        <w:pPr>
                          <w:jc w:val="center"/>
                          <w:rPr>
                            <w:rFonts w:ascii="Times New Roman" w:hAnsi="Times New Roman" w:cs="Times New Roman"/>
                            <w:b/>
                            <w:sz w:val="16"/>
                            <w:szCs w:val="16"/>
                            <w:lang w:val="kk-KZ"/>
                          </w:rPr>
                        </w:pPr>
                        <w:r w:rsidRPr="004E18AA">
                          <w:rPr>
                            <w:rFonts w:ascii="Times New Roman" w:hAnsi="Times New Roman" w:cs="Times New Roman"/>
                            <w:b/>
                            <w:sz w:val="16"/>
                            <w:szCs w:val="16"/>
                            <w:lang w:val="kk-KZ"/>
                          </w:rPr>
                          <w:t>Филиал</w:t>
                        </w:r>
                      </w:p>
                    </w:txbxContent>
                  </v:textbox>
                </v:rect>
                <v:line id="Line 274" o:spid="_x0000_s1220" style="position:absolute;flip:y;visibility:visible;mso-wrap-style:square" from="4401,7737" to="4401,8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21XcQAAADbAAAADwAAAGRycy9kb3ducmV2LnhtbESPQWsCMRSE70L/Q3gFbzWrUitbo4ig&#10;SEFoVy/eHsnrZtnNy7KJuvbXN4WCx2FmvmEWq9414kpdqDwrGI8yEMTam4pLBafj9mUOIkRkg41n&#10;UnCnAKvl02CBufE3/qJrEUuRIBxyVGBjbHMpg7bkMIx8S5y8b985jEl2pTQd3hLcNXKSZTPpsOK0&#10;YLGljSVdFxenYPf5dtbnU2PHGn8+NtvZoa6Lg1LD5379DiJSHx/h//beKJi+wt+X9AP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HbVdxAAAANsAAAAPAAAAAAAAAAAA&#10;AAAAAKECAABkcnMvZG93bnJldi54bWxQSwUGAAAAAAQABAD5AAAAkgMAAAAA&#10;" strokeweight="1.5pt">
                  <v:stroke startarrow="classic" startarrowwidth="wide" startarrowlength="long" endarrowwidth="wide" endarrowlength="long"/>
                </v:line>
              </v:group>
            </w:pict>
          </mc:Fallback>
        </mc:AlternateConten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Жылжымалы құрамға жүргізілетін орталықтандырылған жөндеу жұмыстарының схемасы.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Жөндеу жұмыстарын орындау үшін келген автомобильдер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автобустар</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оларды қабылдап алғаннан кейін, жуу орнына барады, сосын олар жөндеу аймағына келіп түседі. Автомобильдердің ақауларының сипатына байланысты, олар ақаулы агрегаттың, тораптың, жүйенің жағдайын анықтау мақсатында, элементік диагностикалауға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Д</w:t>
      </w:r>
      <w:r w:rsidRPr="004E18AA">
        <w:rPr>
          <w:rFonts w:ascii="Times New Roman" w:hAnsi="Times New Roman" w:cs="Times New Roman"/>
          <w:sz w:val="28"/>
          <w:szCs w:val="28"/>
          <w:vertAlign w:val="subscript"/>
          <w:lang w:val="kk-KZ"/>
        </w:rPr>
        <w:sym w:font="Symbol" w:char="F032"/>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немесе тікелей жөндеу аймағына жіберіледі.</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Жөндеуге толтырылған өтінім мен диагностикалау нәтижелері негізінде өндірісті басқару бөлімінің диспетчері мыналарды белгілейді:</w:t>
      </w:r>
    </w:p>
    <w:p w:rsidR="005E2BC0" w:rsidRPr="004E18AA" w:rsidRDefault="005E2BC0" w:rsidP="00202A48">
      <w:pPr>
        <w:numPr>
          <w:ilvl w:val="0"/>
          <w:numId w:val="45"/>
        </w:numPr>
        <w:spacing w:after="0" w:line="240" w:lineRule="auto"/>
        <w:ind w:left="1259" w:hanging="833"/>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автомобильдің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автобустың</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жөндеу аймағының бекеттері бойынша жүру бағыты;</w:t>
      </w:r>
    </w:p>
    <w:p w:rsidR="005E2BC0" w:rsidRPr="004E18AA" w:rsidRDefault="005E2BC0" w:rsidP="00202A48">
      <w:pPr>
        <w:numPr>
          <w:ilvl w:val="0"/>
          <w:numId w:val="45"/>
        </w:numPr>
        <w:spacing w:after="0" w:line="240" w:lineRule="auto"/>
        <w:ind w:left="1259" w:hanging="833"/>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бөлімшелер, бригадалар немесе жекелеген орындаушылар тарапынан орындалатын жұмыстардың басталу және аяқталу уақыттары.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Жөндеу бөлімшелері кешенінің негізгі мақсаты агрегаттарды, тораптар мен құралдарды жөндеу, сонымен қатар бірлестіктің құрамындағы барлық мекемелердің жылжымалы құрамдары үшін бөлшектерді жасау мен оларды қайта қалпына келтіру болып табылады. Жөндеу бөлімшелері кешенінің жұмыс бағдарламасына, автомобиль жөндеу зауыттарында немесе шеберханаларында сыртқы кооперация бойынша орындалатын жұмыстар, кірмейді. Бірлестіктің осы жұмыстарға деген сұраныстары сыртқы кооперация есебінен толық қанағаттандырылмаған жағдайларда, бұл жұмыстар жөндеу бөлімшелері кешені тарапынан орындалады.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Жөндеу бөлімшелері кешенінің жұмысының өндірістік бағдарламасы мен жұмыс көлемі жылдық және айлық жұмыс жоспарларымен анықталады. Жұмыстардың  жоспарланған көлемі айлар бойынша, жылжымалы құрамға </w:t>
      </w:r>
      <w:r w:rsidRPr="004E18AA">
        <w:rPr>
          <w:rFonts w:ascii="Times New Roman" w:hAnsi="Times New Roman" w:cs="Times New Roman"/>
          <w:sz w:val="28"/>
          <w:szCs w:val="28"/>
          <w:lang w:val="kk-KZ"/>
        </w:rPr>
        <w:lastRenderedPageBreak/>
        <w:t xml:space="preserve">техникалық қызмет көрсету мен жөндеу өндірісіне қажетті әртүрлі қосалқы бөлшектерге деген қажеттіліктерге сәйкес, өзгеріп отыруы мүмкін.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Сонымен қатар, жөндеу бөлімшелері кешенінің әрбір бөлімшелері бойынша шығарылатын өнімнің төмендетілмейтін қор мөлшерлері белгіленеді және олардың аралық қоймадағы қоры күн сайын қамтамасыз етілуі тиіс.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Қосалқы бөлшектер мен материалдардың аралық қоймадағы қоры туралы ақпараттар мен олардың мөлшеріне бақылау жасап отыру бірлестіктің өндірісті дайындау кешеніне жүктеледі. Агрегаттар, тораптар мен бөлшектер, жөндеу бөлімшелері кешенінің бөлімшелеріне, белгіленген тәртіппен беріледі.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Жөндеу жұмыстары үшін қажетті қосалқы бөлшектер мен материалдарды жинақтау мен оларды жеткізу мәселелерімен өндірісті дайындау кешенінің жинақтау бөлімшесі мен көлік бөлімшесі айналысады.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Агрегаттарды жөндеу мен бөлшектерді жасау жұмыстары, жұмыстың өндірістік бағдарламасына, механикаландыру деңгейіне және басқа да факторларға байланысты, белгіленген технология бойынша орындалады.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Негізгі жөндеу жұмысшыларының жұмыс уақыттарын тиімді пайдалану мақсатында, олар өндірісті дайындау мәселелерінен босатылған және ол жұмыстар орталықтандырылған түрде, арнайы мамандандырылған бөлімше - өндірісті дайындау кешені тарапынан орындалады. Өндірісті дайындау кешенінің құрамына мына бөлімшелер кіреді:</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1. </w:t>
      </w:r>
      <w:r w:rsidRPr="004E18AA">
        <w:rPr>
          <w:rFonts w:ascii="Times New Roman" w:hAnsi="Times New Roman" w:cs="Times New Roman"/>
          <w:b/>
          <w:i/>
          <w:sz w:val="28"/>
          <w:szCs w:val="28"/>
          <w:lang w:val="kk-KZ"/>
        </w:rPr>
        <w:t>Жинақтау бөлімшесі.</w:t>
      </w:r>
      <w:r w:rsidRPr="004E18AA">
        <w:rPr>
          <w:rFonts w:ascii="Times New Roman" w:hAnsi="Times New Roman" w:cs="Times New Roman"/>
          <w:sz w:val="28"/>
          <w:szCs w:val="28"/>
          <w:lang w:val="kk-KZ"/>
        </w:rPr>
        <w:t xml:space="preserve"> Жинақтау бөлімшесі регламенттік және жөндеу жұмыстарын орындау үшін қажетті айналымдағы қорды толтыруды, басқару бөлімінің тапсырмасына сәйкес, қосалқы бөлшектерді дайындауды және оларды жұмыс орындарына жеткізуді, автомобильдерден, жөндеу мақсатында шешіліп алынған, агрегаттарды, тораптар мен бөлшектерді тасымалдауды қамтамасыз етуші бөлімше болып табылады.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2. </w:t>
      </w:r>
      <w:r w:rsidRPr="004E18AA">
        <w:rPr>
          <w:rFonts w:ascii="Times New Roman" w:hAnsi="Times New Roman" w:cs="Times New Roman"/>
          <w:b/>
          <w:i/>
          <w:sz w:val="28"/>
          <w:szCs w:val="28"/>
          <w:lang w:val="kk-KZ"/>
        </w:rPr>
        <w:t>Аралық қойма.</w:t>
      </w:r>
      <w:r w:rsidRPr="004E18AA">
        <w:rPr>
          <w:rFonts w:ascii="Times New Roman" w:hAnsi="Times New Roman" w:cs="Times New Roman"/>
          <w:sz w:val="28"/>
          <w:szCs w:val="28"/>
          <w:lang w:val="kk-KZ"/>
        </w:rPr>
        <w:t xml:space="preserve"> Аралық қойма агрегаттарды, тораптар мен бөлшектерді сақтауды және олардың, өндірістің үздіксіз жұмыс істеуі үшін қажетті, қорының деңгейіне бақылау жасауды қамтамасыз етуші бөлімше болып табылады.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3. </w:t>
      </w:r>
      <w:r w:rsidRPr="004E18AA">
        <w:rPr>
          <w:rFonts w:ascii="Times New Roman" w:hAnsi="Times New Roman" w:cs="Times New Roman"/>
          <w:b/>
          <w:i/>
          <w:sz w:val="28"/>
          <w:szCs w:val="28"/>
          <w:lang w:val="kk-KZ"/>
        </w:rPr>
        <w:t>Тасымалдау бөлімшесі</w:t>
      </w:r>
      <w:r w:rsidRPr="004E18AA">
        <w:rPr>
          <w:rFonts w:ascii="Times New Roman" w:hAnsi="Times New Roman" w:cs="Times New Roman"/>
          <w:sz w:val="28"/>
          <w:szCs w:val="28"/>
          <w:lang w:val="kk-KZ"/>
        </w:rPr>
        <w:t>. Тасымалдау бөлімшесі автомобильдердің орнын ауыстыруды және ауыр салмақты агрегаттар мен тораптарды тасымалдауды қамтамасыз етуші бөлімше болып табылады.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4. </w:t>
      </w:r>
      <w:r w:rsidRPr="004E18AA">
        <w:rPr>
          <w:rFonts w:ascii="Times New Roman" w:hAnsi="Times New Roman" w:cs="Times New Roman"/>
          <w:b/>
          <w:i/>
          <w:sz w:val="28"/>
          <w:szCs w:val="28"/>
          <w:lang w:val="kk-KZ"/>
        </w:rPr>
        <w:t>Жуу-сұрыптау бөлімшесі</w:t>
      </w:r>
      <w:r w:rsidRPr="004E18AA">
        <w:rPr>
          <w:rFonts w:ascii="Times New Roman" w:hAnsi="Times New Roman" w:cs="Times New Roman"/>
          <w:sz w:val="28"/>
          <w:szCs w:val="28"/>
          <w:lang w:val="kk-KZ"/>
        </w:rPr>
        <w:t xml:space="preserve">. Жуу-сұрыптау бөлімшесі автомобиль-дерден шешіліп алынған агрегаттарды, тораптар мен бөлшектерді жөндеуден бұрын қабылдауды, оларды жуып тазалауды, сұрыптау мен жинақтауды қамтамасыз етуші бөлімше болып табылады.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5. </w:t>
      </w:r>
      <w:r w:rsidRPr="004E18AA">
        <w:rPr>
          <w:rFonts w:ascii="Times New Roman" w:hAnsi="Times New Roman" w:cs="Times New Roman"/>
          <w:b/>
          <w:i/>
          <w:sz w:val="28"/>
          <w:szCs w:val="28"/>
          <w:lang w:val="kk-KZ"/>
        </w:rPr>
        <w:t>Аспаптар бөлімшесі.</w:t>
      </w:r>
      <w:r w:rsidRPr="004E18AA">
        <w:rPr>
          <w:rFonts w:ascii="Times New Roman" w:hAnsi="Times New Roman" w:cs="Times New Roman"/>
          <w:sz w:val="28"/>
          <w:szCs w:val="28"/>
          <w:lang w:val="kk-KZ"/>
        </w:rPr>
        <w:t xml:space="preserve"> Аспаптар бөлімшесі аспаптарды сақтауды, оларды жұмысшыларға беруді және оларды жөндеуді қамтамасыз етуші бөлімше.</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Техникалық қызмет көрсету, ағымдағы жөндеу және жөндеу бөлімшелері кешендерін қосалқы бөлшектер мен материалдармен қамтамасыз ету мәселелерін, өндірісті басқару бөлімінің нұсқауларына сәйкес, өндірісті дайындау кешені шешеді.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Өндірісті дайындау кешенінің қызметкерлері мына мәселелермен айналысады:</w:t>
      </w:r>
    </w:p>
    <w:p w:rsidR="005E2BC0" w:rsidRPr="004E18AA" w:rsidRDefault="005E2BC0" w:rsidP="00202A48">
      <w:pPr>
        <w:numPr>
          <w:ilvl w:val="0"/>
          <w:numId w:val="45"/>
        </w:numPr>
        <w:tabs>
          <w:tab w:val="clear" w:pos="1260"/>
          <w:tab w:val="num" w:pos="426"/>
        </w:tabs>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lastRenderedPageBreak/>
        <w:t>аралық қоймадағы айналымдағы агрегаттардың, тораптардың, бөлшектер мен материалдардың белгіленген қор деңгейін қамтамасыз етуге бақылау жасау;</w:t>
      </w:r>
    </w:p>
    <w:p w:rsidR="005E2BC0" w:rsidRPr="004E18AA" w:rsidRDefault="005E2BC0" w:rsidP="00202A48">
      <w:pPr>
        <w:numPr>
          <w:ilvl w:val="0"/>
          <w:numId w:val="45"/>
        </w:numPr>
        <w:tabs>
          <w:tab w:val="clear" w:pos="1260"/>
          <w:tab w:val="num" w:pos="426"/>
        </w:tabs>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аралық және негізгі қоймалардан қажетті қосалқы бөлшектерді, тораптар мен агрегаттарды тікелей өндірістік кешендердегі жұмыс орындарына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бекеттерге</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өз мезгілінде жеткізу;</w:t>
      </w:r>
    </w:p>
    <w:p w:rsidR="005E2BC0" w:rsidRPr="004E18AA" w:rsidRDefault="005E2BC0" w:rsidP="00202A48">
      <w:pPr>
        <w:numPr>
          <w:ilvl w:val="0"/>
          <w:numId w:val="45"/>
        </w:numPr>
        <w:tabs>
          <w:tab w:val="clear" w:pos="1260"/>
          <w:tab w:val="num" w:pos="426"/>
        </w:tabs>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автомобильдерден шешіліп алынған агрегаттарды, тораптар мен бөлшектерді жуу-сұрыптау бөлімшесіне жеткізу, сонымен қатар жөндеу бөлімшелері кешенінің тиісті бөлімшесіне жөндеуге жеткізу;</w:t>
      </w:r>
    </w:p>
    <w:p w:rsidR="005E2BC0" w:rsidRPr="004E18AA" w:rsidRDefault="005E2BC0" w:rsidP="00202A48">
      <w:pPr>
        <w:numPr>
          <w:ilvl w:val="0"/>
          <w:numId w:val="45"/>
        </w:numPr>
        <w:tabs>
          <w:tab w:val="clear" w:pos="1260"/>
          <w:tab w:val="num" w:pos="426"/>
        </w:tabs>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ақаулы агрегаттарды, тораптар мен бөлшектерді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жөндеу қорынан</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жөндеу үшін аралық қоймадан жөндеу бөлімшелері кешенінің тиісті бөлімшесіне жеткізу;</w:t>
      </w:r>
    </w:p>
    <w:p w:rsidR="005E2BC0" w:rsidRPr="004E18AA" w:rsidRDefault="005E2BC0" w:rsidP="00202A48">
      <w:pPr>
        <w:numPr>
          <w:ilvl w:val="0"/>
          <w:numId w:val="45"/>
        </w:numPr>
        <w:tabs>
          <w:tab w:val="clear" w:pos="1260"/>
          <w:tab w:val="num" w:pos="426"/>
        </w:tabs>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жөндеу бөлімшелері кешенінің тиісті бөлімшесінен жөнделген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жасалған</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агрегаттарды, тораптар мен бөлшектерді алу және оларды аралық қоймаға жеткізу;</w:t>
      </w:r>
    </w:p>
    <w:p w:rsidR="005E2BC0" w:rsidRPr="004E18AA" w:rsidRDefault="005E2BC0" w:rsidP="00202A48">
      <w:pPr>
        <w:numPr>
          <w:ilvl w:val="0"/>
          <w:numId w:val="45"/>
        </w:numPr>
        <w:tabs>
          <w:tab w:val="clear" w:pos="1260"/>
          <w:tab w:val="num" w:pos="426"/>
        </w:tabs>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екінші техникалық қызмет көрсетуге қойылатын автомобильдерде орындалуы тиіс регламенттік жұмыстар мен қоса атқарылатын жөндеу жұмыстары үшін қажетті қосалқы бөлшектер мен материалдарды алдын-ала таңдап алу және жинақтау;</w:t>
      </w:r>
    </w:p>
    <w:p w:rsidR="005E2BC0" w:rsidRPr="004E18AA" w:rsidRDefault="005E2BC0" w:rsidP="00202A48">
      <w:pPr>
        <w:numPr>
          <w:ilvl w:val="0"/>
          <w:numId w:val="45"/>
        </w:numPr>
        <w:tabs>
          <w:tab w:val="clear" w:pos="1260"/>
          <w:tab w:val="num" w:pos="426"/>
        </w:tabs>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жоғарыда аталған барлық жұмыстардың орындалу мерзімдеріне бақылау жасау және олардың, өндірісті басқару бөлімі тарапынан белгіленген уақытта, орындалуын қамтамасыз ету.</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Жинақтау бөлімшесінің және өндірісті дайындау кешенінің басқа да бөлімшелерінің жұмысына басқару бөлімінің диспетчері, тікелей өзі немесе өндірісті дайындау кешенінің техник-операторы арқылы, байланыс құралдары көмегімен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радио, сымтетік</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басшылық жасайды. Жинақтау бөлімшесіне жүктелген жұмыстардың көлемі аз болған жағдайда, техник-оператордың қызметтік міндеттері аралық қойманың меңгерушісіне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жинақтаушысына</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жүктелуі мүмкін. Техник-оператор тапсырмалардың орындалғаны туралы, әдетте, өндірісті басқару бөліміне баяндамайды, олармен байланыс құралдары арқылы, тек қана тапсырылған жұмыстарды өз мезгілінде орындай алмағанда ғана байланысады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сымтетік арқылы</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Техник-оператордың жұмыс орыны аралық қоймаға жақын маңда немесе соның ішінде орналасуы керек.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Өндірісті басқару бөлімінің диспетчерінің негізгі міндеттері мыналардан құралады:</w:t>
      </w:r>
    </w:p>
    <w:p w:rsidR="005E2BC0" w:rsidRPr="004E18AA" w:rsidRDefault="005E2BC0" w:rsidP="00202A48">
      <w:pPr>
        <w:numPr>
          <w:ilvl w:val="0"/>
          <w:numId w:val="45"/>
        </w:numPr>
        <w:tabs>
          <w:tab w:val="clear" w:pos="1260"/>
          <w:tab w:val="num" w:pos="426"/>
        </w:tabs>
        <w:spacing w:after="0" w:line="240" w:lineRule="auto"/>
        <w:ind w:left="426" w:firstLine="0"/>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техникалық қызмет көрсету, ағымдағы жөндеу және жөндеу бөлімшелері кешендерінің жұмыс бекеттерін, жөндеу қорымен қамтамасыз ету, жұмыстарын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өндірісті дайындау кешенінің техник-операторы арқылы</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басқару;</w:t>
      </w:r>
    </w:p>
    <w:p w:rsidR="005E2BC0" w:rsidRPr="004E18AA" w:rsidRDefault="005E2BC0" w:rsidP="00202A48">
      <w:pPr>
        <w:numPr>
          <w:ilvl w:val="0"/>
          <w:numId w:val="45"/>
        </w:numPr>
        <w:tabs>
          <w:tab w:val="clear" w:pos="1260"/>
          <w:tab w:val="num" w:pos="426"/>
        </w:tabs>
        <w:spacing w:after="0" w:line="240" w:lineRule="auto"/>
        <w:ind w:left="426" w:firstLine="0"/>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өндірістік кешеннің бригадирінен алған ақпараттар негізінде, жөндеу парағындағы мәліметтердің дұрыстығын тексеру және жұмыс бекеттеріне жаңа немесе жөнделген агрегаттарды, тораптарды, бөлшектерді босату мен жеткізу туралы нұсқаулар беру;</w:t>
      </w:r>
    </w:p>
    <w:p w:rsidR="005E2BC0" w:rsidRPr="004E18AA" w:rsidRDefault="005E2BC0" w:rsidP="00202A48">
      <w:pPr>
        <w:numPr>
          <w:ilvl w:val="0"/>
          <w:numId w:val="45"/>
        </w:numPr>
        <w:tabs>
          <w:tab w:val="clear" w:pos="1260"/>
          <w:tab w:val="num" w:pos="426"/>
        </w:tabs>
        <w:spacing w:after="0" w:line="240" w:lineRule="auto"/>
        <w:ind w:left="426" w:firstLine="0"/>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lastRenderedPageBreak/>
        <w:t>ауысым соңында барлық талаптарды қайта қарау және қоймадан босатылған қосалқы бөлшектердің нақты орындалған жөндеу жұмыстарына сәйкестігін тексеру, оларға өз қолын қою.</w:t>
      </w:r>
    </w:p>
    <w:p w:rsidR="005E2BC0" w:rsidRPr="004E18AA" w:rsidRDefault="005E2BC0" w:rsidP="004E18AA">
      <w:pPr>
        <w:tabs>
          <w:tab w:val="num" w:pos="426"/>
        </w:tabs>
        <w:spacing w:after="0" w:line="240" w:lineRule="auto"/>
        <w:ind w:left="426"/>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Өндірісті дайындау кешенінің техник-операторының негізгі міндеттері мыналардан құралады:</w:t>
      </w:r>
    </w:p>
    <w:p w:rsidR="005E2BC0" w:rsidRPr="004E18AA" w:rsidRDefault="005E2BC0" w:rsidP="00202A48">
      <w:pPr>
        <w:numPr>
          <w:ilvl w:val="0"/>
          <w:numId w:val="45"/>
        </w:numPr>
        <w:tabs>
          <w:tab w:val="clear" w:pos="1260"/>
          <w:tab w:val="num" w:pos="426"/>
        </w:tabs>
        <w:spacing w:after="0" w:line="240" w:lineRule="auto"/>
        <w:ind w:left="426" w:firstLine="0"/>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кешеннің барлық қызметкерлерінің жұмысына басшылық жасау;</w:t>
      </w:r>
    </w:p>
    <w:p w:rsidR="005E2BC0" w:rsidRPr="004E18AA" w:rsidRDefault="005E2BC0" w:rsidP="00202A48">
      <w:pPr>
        <w:numPr>
          <w:ilvl w:val="0"/>
          <w:numId w:val="45"/>
        </w:numPr>
        <w:tabs>
          <w:tab w:val="clear" w:pos="1260"/>
          <w:tab w:val="num" w:pos="426"/>
        </w:tabs>
        <w:spacing w:after="0" w:line="240" w:lineRule="auto"/>
        <w:ind w:left="426" w:firstLine="0"/>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өндірісті басқару бөлімінің нұсқауларына сәйкес, қоймадан жұмыс бекеттеріне қажетті бөлшектерді, тораптарды, агрегаттарды қойманың жинақтаушысы арқылы, жеткізуді қамтамасыз ету;</w:t>
      </w:r>
    </w:p>
    <w:p w:rsidR="005E2BC0" w:rsidRPr="004E18AA" w:rsidRDefault="005E2BC0" w:rsidP="00202A48">
      <w:pPr>
        <w:numPr>
          <w:ilvl w:val="0"/>
          <w:numId w:val="45"/>
        </w:numPr>
        <w:tabs>
          <w:tab w:val="clear" w:pos="1260"/>
          <w:tab w:val="num" w:pos="426"/>
        </w:tabs>
        <w:spacing w:after="0" w:line="240" w:lineRule="auto"/>
        <w:ind w:left="426" w:firstLine="0"/>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қосалқы бөлшектердің жұмсалуы туралы құжаттарды толтыру және жөндеу бөлімшелері тарапынан жөнделуші агрегаттардың, тораптардың, бөлшектердің жөнделу мерзімін бақылау.</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left="720" w:firstLine="425"/>
        <w:jc w:val="both"/>
        <w:rPr>
          <w:rFonts w:ascii="Times New Roman" w:hAnsi="Times New Roman" w:cs="Times New Roman"/>
          <w:b/>
          <w:sz w:val="28"/>
          <w:szCs w:val="28"/>
          <w:lang w:val="kk-KZ"/>
        </w:rPr>
      </w:pPr>
      <w:r w:rsidRPr="004E18AA">
        <w:rPr>
          <w:rFonts w:ascii="Times New Roman" w:hAnsi="Times New Roman" w:cs="Times New Roman"/>
          <w:b/>
          <w:sz w:val="28"/>
          <w:szCs w:val="28"/>
          <w:lang w:val="kk-KZ"/>
        </w:rPr>
        <w:t>Бақылау сұрақтары:</w:t>
      </w:r>
    </w:p>
    <w:p w:rsidR="005E2BC0" w:rsidRPr="004E18AA" w:rsidRDefault="005E2BC0" w:rsidP="004E18AA">
      <w:pPr>
        <w:spacing w:after="0" w:line="240" w:lineRule="auto"/>
        <w:ind w:left="720" w:firstLine="425"/>
        <w:jc w:val="both"/>
        <w:rPr>
          <w:rFonts w:ascii="Times New Roman" w:hAnsi="Times New Roman" w:cs="Times New Roman"/>
          <w:b/>
          <w:sz w:val="28"/>
          <w:szCs w:val="28"/>
          <w:lang w:val="kk-KZ"/>
        </w:rPr>
      </w:pPr>
    </w:p>
    <w:tbl>
      <w:tblPr>
        <w:tblW w:w="0" w:type="auto"/>
        <w:tblLook w:val="01E0" w:firstRow="1" w:lastRow="1" w:firstColumn="1" w:lastColumn="1" w:noHBand="0" w:noVBand="0"/>
      </w:tblPr>
      <w:tblGrid>
        <w:gridCol w:w="854"/>
        <w:gridCol w:w="8784"/>
      </w:tblGrid>
      <w:tr w:rsidR="005E2BC0" w:rsidRPr="0007466E" w:rsidTr="004E18AA">
        <w:trPr>
          <w:trHeight w:val="478"/>
        </w:trPr>
        <w:tc>
          <w:tcPr>
            <w:tcW w:w="482" w:type="dxa"/>
          </w:tcPr>
          <w:p w:rsidR="005E2BC0" w:rsidRPr="004E18AA" w:rsidRDefault="004E18AA" w:rsidP="004E18AA">
            <w:pPr>
              <w:ind w:firstLine="425"/>
              <w:jc w:val="both"/>
              <w:rPr>
                <w:sz w:val="28"/>
                <w:szCs w:val="28"/>
                <w:lang w:val="en-US"/>
              </w:rPr>
            </w:pPr>
            <w:r>
              <w:rPr>
                <w:sz w:val="28"/>
                <w:szCs w:val="28"/>
              </w:rPr>
              <w:t>1</w:t>
            </w:r>
          </w:p>
        </w:tc>
        <w:tc>
          <w:tcPr>
            <w:tcW w:w="9260" w:type="dxa"/>
          </w:tcPr>
          <w:p w:rsidR="005E2BC0" w:rsidRPr="004E18AA" w:rsidRDefault="005E2BC0" w:rsidP="004E18AA">
            <w:pPr>
              <w:ind w:firstLine="425"/>
              <w:jc w:val="both"/>
              <w:rPr>
                <w:b/>
                <w:sz w:val="28"/>
                <w:szCs w:val="28"/>
                <w:lang w:val="kk-KZ"/>
              </w:rPr>
            </w:pPr>
            <w:r w:rsidRPr="004E18AA">
              <w:rPr>
                <w:sz w:val="28"/>
                <w:szCs w:val="28"/>
                <w:lang w:val="kk-KZ"/>
              </w:rPr>
              <w:t>Жылжымалы құрамға жүргізілетін орталықтандырылған жөндеу жұмыстары.</w:t>
            </w:r>
          </w:p>
        </w:tc>
      </w:tr>
      <w:tr w:rsidR="005E2BC0" w:rsidRPr="0007466E" w:rsidTr="004E18AA">
        <w:trPr>
          <w:trHeight w:val="478"/>
        </w:trPr>
        <w:tc>
          <w:tcPr>
            <w:tcW w:w="482" w:type="dxa"/>
          </w:tcPr>
          <w:p w:rsidR="005E2BC0" w:rsidRPr="004E18AA" w:rsidRDefault="005E2BC0" w:rsidP="004E18AA">
            <w:pPr>
              <w:ind w:firstLine="425"/>
              <w:jc w:val="both"/>
              <w:rPr>
                <w:sz w:val="28"/>
                <w:szCs w:val="28"/>
                <w:lang w:val="kk-KZ"/>
              </w:rPr>
            </w:pPr>
            <w:r w:rsidRPr="004E18AA">
              <w:rPr>
                <w:sz w:val="28"/>
                <w:szCs w:val="28"/>
                <w:lang w:val="kk-KZ"/>
              </w:rPr>
              <w:t>2.</w:t>
            </w:r>
          </w:p>
        </w:tc>
        <w:tc>
          <w:tcPr>
            <w:tcW w:w="9260" w:type="dxa"/>
          </w:tcPr>
          <w:p w:rsidR="005E2BC0" w:rsidRPr="004E18AA" w:rsidRDefault="005E2BC0" w:rsidP="004E18AA">
            <w:pPr>
              <w:ind w:firstLine="425"/>
              <w:jc w:val="both"/>
              <w:rPr>
                <w:b/>
                <w:sz w:val="28"/>
                <w:szCs w:val="28"/>
                <w:lang w:val="kk-KZ"/>
              </w:rPr>
            </w:pPr>
            <w:r w:rsidRPr="004E18AA">
              <w:rPr>
                <w:sz w:val="28"/>
                <w:szCs w:val="28"/>
                <w:lang w:val="kk-KZ"/>
              </w:rPr>
              <w:t>Орталықтандырылған жөндеу жұмыстарының схемасына сипаттама беріңіз.</w:t>
            </w:r>
          </w:p>
        </w:tc>
      </w:tr>
      <w:tr w:rsidR="005E2BC0" w:rsidRPr="0007466E" w:rsidTr="004E18AA">
        <w:trPr>
          <w:trHeight w:val="88"/>
        </w:trPr>
        <w:tc>
          <w:tcPr>
            <w:tcW w:w="482" w:type="dxa"/>
          </w:tcPr>
          <w:p w:rsidR="005E2BC0" w:rsidRPr="004E18AA" w:rsidRDefault="005E2BC0" w:rsidP="004E18AA">
            <w:pPr>
              <w:ind w:firstLine="425"/>
              <w:jc w:val="both"/>
              <w:rPr>
                <w:sz w:val="28"/>
                <w:szCs w:val="28"/>
                <w:lang w:val="kk-KZ"/>
              </w:rPr>
            </w:pPr>
            <w:r w:rsidRPr="004E18AA">
              <w:rPr>
                <w:sz w:val="28"/>
                <w:szCs w:val="28"/>
                <w:lang w:val="kk-KZ"/>
              </w:rPr>
              <w:t>3.</w:t>
            </w:r>
          </w:p>
        </w:tc>
        <w:tc>
          <w:tcPr>
            <w:tcW w:w="9260" w:type="dxa"/>
          </w:tcPr>
          <w:p w:rsidR="005E2BC0" w:rsidRPr="004E18AA" w:rsidRDefault="005E2BC0" w:rsidP="004E18AA">
            <w:pPr>
              <w:ind w:firstLine="425"/>
              <w:jc w:val="both"/>
              <w:rPr>
                <w:b/>
                <w:sz w:val="28"/>
                <w:szCs w:val="28"/>
                <w:lang w:val="kk-KZ"/>
              </w:rPr>
            </w:pPr>
            <w:r w:rsidRPr="004E18AA">
              <w:rPr>
                <w:sz w:val="28"/>
                <w:szCs w:val="28"/>
                <w:lang w:val="kk-KZ"/>
              </w:rPr>
              <w:t>Жөндеу бөлімшелері кешенінің негізгі мақсаты?</w:t>
            </w:r>
          </w:p>
        </w:tc>
      </w:tr>
      <w:tr w:rsidR="005E2BC0" w:rsidRPr="004E18AA" w:rsidTr="004E18AA">
        <w:trPr>
          <w:trHeight w:val="478"/>
        </w:trPr>
        <w:tc>
          <w:tcPr>
            <w:tcW w:w="482" w:type="dxa"/>
          </w:tcPr>
          <w:p w:rsidR="005E2BC0" w:rsidRPr="004E18AA" w:rsidRDefault="005E2BC0" w:rsidP="004E18AA">
            <w:pPr>
              <w:ind w:firstLine="425"/>
              <w:jc w:val="both"/>
              <w:rPr>
                <w:sz w:val="28"/>
                <w:szCs w:val="28"/>
              </w:rPr>
            </w:pPr>
            <w:r w:rsidRPr="004E18AA">
              <w:rPr>
                <w:sz w:val="28"/>
                <w:szCs w:val="28"/>
              </w:rPr>
              <w:t>4.</w:t>
            </w:r>
          </w:p>
        </w:tc>
        <w:tc>
          <w:tcPr>
            <w:tcW w:w="9260" w:type="dxa"/>
          </w:tcPr>
          <w:p w:rsidR="005E2BC0" w:rsidRPr="004E18AA" w:rsidRDefault="005E2BC0" w:rsidP="004E18AA">
            <w:pPr>
              <w:ind w:firstLine="425"/>
              <w:jc w:val="both"/>
              <w:rPr>
                <w:sz w:val="28"/>
                <w:szCs w:val="28"/>
                <w:lang w:val="kk-KZ"/>
              </w:rPr>
            </w:pPr>
            <w:r w:rsidRPr="004E18AA">
              <w:rPr>
                <w:sz w:val="28"/>
                <w:szCs w:val="28"/>
                <w:lang w:val="kk-KZ"/>
              </w:rPr>
              <w:t>Жөндеу бөлімшелері кешенінің жұмысының өндірістік бағдарламасы мен жұмыс көлемі немен анықталады?</w:t>
            </w:r>
          </w:p>
        </w:tc>
      </w:tr>
      <w:tr w:rsidR="005E2BC0" w:rsidRPr="004E18AA" w:rsidTr="004E18AA">
        <w:trPr>
          <w:trHeight w:val="478"/>
        </w:trPr>
        <w:tc>
          <w:tcPr>
            <w:tcW w:w="482" w:type="dxa"/>
          </w:tcPr>
          <w:p w:rsidR="005E2BC0" w:rsidRPr="004E18AA" w:rsidRDefault="005E2BC0" w:rsidP="004E18AA">
            <w:pPr>
              <w:ind w:firstLine="425"/>
              <w:jc w:val="both"/>
              <w:rPr>
                <w:sz w:val="28"/>
                <w:szCs w:val="28"/>
              </w:rPr>
            </w:pPr>
            <w:r w:rsidRPr="004E18AA">
              <w:rPr>
                <w:sz w:val="28"/>
                <w:szCs w:val="28"/>
              </w:rPr>
              <w:t>5.</w:t>
            </w:r>
          </w:p>
        </w:tc>
        <w:tc>
          <w:tcPr>
            <w:tcW w:w="9260" w:type="dxa"/>
          </w:tcPr>
          <w:p w:rsidR="005E2BC0" w:rsidRPr="004E18AA" w:rsidRDefault="005E2BC0" w:rsidP="004E18AA">
            <w:pPr>
              <w:ind w:firstLine="425"/>
              <w:jc w:val="both"/>
              <w:rPr>
                <w:sz w:val="28"/>
                <w:szCs w:val="28"/>
                <w:lang w:val="kk-KZ"/>
              </w:rPr>
            </w:pPr>
            <w:r w:rsidRPr="004E18AA">
              <w:rPr>
                <w:sz w:val="28"/>
                <w:szCs w:val="28"/>
                <w:lang w:val="kk-KZ"/>
              </w:rPr>
              <w:t>Өндірісті дайындау кешенінің қызметкерлері қандай мәселелермен айналысады?</w:t>
            </w:r>
          </w:p>
        </w:tc>
      </w:tr>
    </w:tbl>
    <w:p w:rsidR="005E2BC0" w:rsidRPr="0001224D" w:rsidRDefault="005E2BC0" w:rsidP="005E2BC0">
      <w:pPr>
        <w:ind w:left="720" w:hanging="180"/>
        <w:rPr>
          <w:rFonts w:ascii="Times New Roman" w:hAnsi="Times New Roman" w:cs="Times New Roman"/>
          <w:b/>
          <w:sz w:val="24"/>
          <w:szCs w:val="24"/>
          <w:lang w:val="kk-KZ"/>
        </w:rPr>
      </w:pPr>
    </w:p>
    <w:p w:rsidR="005E2BC0" w:rsidRPr="0001224D" w:rsidRDefault="005E2BC0" w:rsidP="005E2BC0">
      <w:pPr>
        <w:ind w:firstLine="540"/>
        <w:jc w:val="both"/>
        <w:rPr>
          <w:rFonts w:ascii="Times New Roman" w:hAnsi="Times New Roman" w:cs="Times New Roman"/>
          <w:b/>
          <w:sz w:val="24"/>
          <w:szCs w:val="24"/>
          <w:lang w:val="kk-KZ"/>
        </w:rPr>
      </w:pPr>
    </w:p>
    <w:p w:rsidR="005E2BC0" w:rsidRPr="0001224D" w:rsidRDefault="005E2BC0" w:rsidP="005E2BC0">
      <w:pPr>
        <w:ind w:firstLine="540"/>
        <w:jc w:val="both"/>
        <w:rPr>
          <w:rFonts w:ascii="Times New Roman" w:hAnsi="Times New Roman" w:cs="Times New Roman"/>
          <w:b/>
          <w:sz w:val="24"/>
          <w:szCs w:val="24"/>
          <w:lang w:val="kk-KZ"/>
        </w:rPr>
      </w:pPr>
    </w:p>
    <w:p w:rsidR="005E2BC0" w:rsidRPr="0001224D" w:rsidRDefault="005E2BC0" w:rsidP="005E2BC0">
      <w:pPr>
        <w:ind w:firstLine="540"/>
        <w:jc w:val="both"/>
        <w:rPr>
          <w:rFonts w:ascii="Times New Roman" w:hAnsi="Times New Roman" w:cs="Times New Roman"/>
          <w:b/>
          <w:sz w:val="24"/>
          <w:szCs w:val="24"/>
          <w:lang w:val="kk-KZ"/>
        </w:rPr>
      </w:pPr>
    </w:p>
    <w:p w:rsidR="005E2BC0" w:rsidRPr="0001224D" w:rsidRDefault="005E2BC0" w:rsidP="005E2BC0">
      <w:pPr>
        <w:ind w:firstLine="540"/>
        <w:jc w:val="both"/>
        <w:rPr>
          <w:rFonts w:ascii="Times New Roman" w:hAnsi="Times New Roman" w:cs="Times New Roman"/>
          <w:b/>
          <w:sz w:val="24"/>
          <w:szCs w:val="24"/>
          <w:lang w:val="kk-KZ"/>
        </w:rPr>
      </w:pPr>
    </w:p>
    <w:p w:rsidR="005E2BC0" w:rsidRPr="004E18AA" w:rsidRDefault="004E18AA" w:rsidP="004E18AA">
      <w:pPr>
        <w:shd w:val="clear" w:color="auto" w:fill="FFFFFF"/>
        <w:tabs>
          <w:tab w:val="left" w:pos="180"/>
        </w:tabs>
        <w:spacing w:after="0" w:line="240" w:lineRule="auto"/>
        <w:ind w:firstLine="425"/>
        <w:jc w:val="both"/>
        <w:rPr>
          <w:rFonts w:ascii="Times New Roman" w:hAnsi="Times New Roman" w:cs="Times New Roman"/>
          <w:b/>
          <w:sz w:val="28"/>
          <w:szCs w:val="28"/>
          <w:lang w:val="kk-KZ"/>
        </w:rPr>
      </w:pPr>
      <w:r w:rsidRPr="004E18AA">
        <w:rPr>
          <w:rFonts w:ascii="Times New Roman" w:hAnsi="Times New Roman" w:cs="Times New Roman"/>
          <w:b/>
          <w:sz w:val="28"/>
          <w:szCs w:val="28"/>
          <w:lang w:val="kk-KZ"/>
        </w:rPr>
        <w:t xml:space="preserve">Дәріс </w:t>
      </w:r>
      <w:r w:rsidRPr="004E18AA">
        <w:rPr>
          <w:rFonts w:ascii="Times New Roman" w:hAnsi="Times New Roman" w:cs="Times New Roman"/>
          <w:b/>
          <w:sz w:val="28"/>
          <w:szCs w:val="28"/>
          <w:lang w:val="en-US"/>
        </w:rPr>
        <w:t>26</w:t>
      </w:r>
      <w:r w:rsidR="005E2BC0" w:rsidRPr="004E18AA">
        <w:rPr>
          <w:rFonts w:ascii="Times New Roman" w:hAnsi="Times New Roman" w:cs="Times New Roman"/>
          <w:b/>
          <w:sz w:val="28"/>
          <w:szCs w:val="28"/>
          <w:lang w:val="kk-KZ"/>
        </w:rPr>
        <w:t xml:space="preserve"> Өндірісті дайындауды ұйымдастыру</w:t>
      </w:r>
    </w:p>
    <w:p w:rsidR="005E2BC0" w:rsidRPr="004E18AA" w:rsidRDefault="005E2BC0" w:rsidP="00202A48">
      <w:pPr>
        <w:numPr>
          <w:ilvl w:val="0"/>
          <w:numId w:val="43"/>
        </w:numPr>
        <w:shd w:val="clear" w:color="auto" w:fill="FFFFFF"/>
        <w:tabs>
          <w:tab w:val="left" w:pos="180"/>
        </w:tabs>
        <w:spacing w:after="0" w:line="240" w:lineRule="auto"/>
        <w:ind w:firstLine="425"/>
        <w:jc w:val="both"/>
        <w:rPr>
          <w:rFonts w:ascii="Times New Roman" w:hAnsi="Times New Roman" w:cs="Times New Roman"/>
          <w:b/>
          <w:color w:val="000000"/>
          <w:sz w:val="28"/>
          <w:szCs w:val="28"/>
          <w:lang w:val="kk-KZ"/>
        </w:rPr>
      </w:pPr>
      <w:r w:rsidRPr="004E18AA">
        <w:rPr>
          <w:rFonts w:ascii="Times New Roman" w:hAnsi="Times New Roman" w:cs="Times New Roman"/>
          <w:b/>
          <w:sz w:val="28"/>
          <w:szCs w:val="28"/>
          <w:lang w:val="kk-KZ"/>
        </w:rPr>
        <w:t xml:space="preserve">Жинақтау бөлімшесінің жұмысын ұйымдастыру. </w:t>
      </w:r>
    </w:p>
    <w:p w:rsidR="005E2BC0" w:rsidRPr="004E18AA" w:rsidRDefault="005E2BC0" w:rsidP="00202A48">
      <w:pPr>
        <w:numPr>
          <w:ilvl w:val="0"/>
          <w:numId w:val="43"/>
        </w:numPr>
        <w:shd w:val="clear" w:color="auto" w:fill="FFFFFF"/>
        <w:tabs>
          <w:tab w:val="left" w:pos="180"/>
        </w:tabs>
        <w:spacing w:after="0" w:line="240" w:lineRule="auto"/>
        <w:ind w:firstLine="425"/>
        <w:jc w:val="both"/>
        <w:rPr>
          <w:rFonts w:ascii="Times New Roman" w:hAnsi="Times New Roman" w:cs="Times New Roman"/>
          <w:b/>
          <w:color w:val="000000"/>
          <w:sz w:val="28"/>
          <w:szCs w:val="28"/>
          <w:lang w:val="kk-KZ"/>
        </w:rPr>
      </w:pPr>
      <w:r w:rsidRPr="004E18AA">
        <w:rPr>
          <w:rFonts w:ascii="Times New Roman" w:hAnsi="Times New Roman" w:cs="Times New Roman"/>
          <w:b/>
          <w:sz w:val="28"/>
          <w:szCs w:val="28"/>
          <w:lang w:val="kk-KZ"/>
        </w:rPr>
        <w:t xml:space="preserve">Өндірісті дайындау кешенінің техник-операторының шұғыл ауысымдық жоспары.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Қосалқы бөлшектер мен қажетті материалдарды ағымдағы жөндеу мен жөндеу бөлімшелерінің бекеттерінің жұмыс орындарына, оларды алдын-ала </w:t>
      </w:r>
      <w:r w:rsidRPr="004E18AA">
        <w:rPr>
          <w:rFonts w:ascii="Times New Roman" w:hAnsi="Times New Roman" w:cs="Times New Roman"/>
          <w:sz w:val="28"/>
          <w:szCs w:val="28"/>
          <w:lang w:val="kk-KZ"/>
        </w:rPr>
        <w:lastRenderedPageBreak/>
        <w:t>жинақтап және сақтай отырып, жеткізудің қалыптасқан жүйесі өндірісте жақсы нәтижелер беріп жүр. Бұл жүйені қолдану, қажетті қосалқы бөлшектің қоймада бар немесе жоқ екендігін анықтау уақытын айтарлықтай азайтады, слесарь-жинақтаушыға күрделі жағдайларға тез бейімделуге және оларды жұмыс орындарына жеткізудің оңтайлы схемасын таңдауға мүмкіндік береді. Агрегаттарды, тораптарды және бөлшектерді жеткізу мен беру процесі жинақтау бөлімшесі тарапынан келесі тәртіппен орындалады: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sym w:font="Symbol" w:char="F031"/>
      </w:r>
      <w:r w:rsidRPr="004E18AA">
        <w:rPr>
          <w:rFonts w:ascii="Times New Roman" w:hAnsi="Times New Roman" w:cs="Times New Roman"/>
          <w:sz w:val="28"/>
          <w:szCs w:val="28"/>
          <w:lang w:val="kk-KZ"/>
        </w:rPr>
        <w:t xml:space="preserve">. Техникалық қызмет көрсету мен ағымдағы жөндеу кешендерінің бригадирінен немесе жұмысшысынан, өндірісті басқару бөлімінің диспетчеріне автомобильге орнатуға қажетті агрегатқа, торапқа, бөлшекке тиісті өтінім келіп түседі.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sym w:font="Symbol" w:char="F032"/>
      </w:r>
      <w:r w:rsidRPr="004E18AA">
        <w:rPr>
          <w:rFonts w:ascii="Times New Roman" w:hAnsi="Times New Roman" w:cs="Times New Roman"/>
          <w:sz w:val="28"/>
          <w:szCs w:val="28"/>
          <w:lang w:val="kk-KZ"/>
        </w:rPr>
        <w:t>. Диспетчер, өндірісті дайындау кешенінің техник-операторына немесе тікелей слесарь-жинақтаушыға, қажетті қосалқы бөлшекті жұмыс бекетіне жеткізу туралы нұсқаулар береді.</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sym w:font="Symbol" w:char="F033"/>
      </w:r>
      <w:r w:rsidRPr="004E18AA">
        <w:rPr>
          <w:rFonts w:ascii="Times New Roman" w:hAnsi="Times New Roman" w:cs="Times New Roman"/>
          <w:sz w:val="28"/>
          <w:szCs w:val="28"/>
          <w:lang w:val="kk-KZ"/>
        </w:rPr>
        <w:t>. Өндірісті дайындау кешенінің техник-операторы қажетті бөлшектің бар немесе жоқ екендігін аралық және негізгі қоймалардан тексереді. Бұл ретте мынандай жағдайлар қалыптасуы мүмкін:</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аралық қоймада қажетті қосалқы бөлшек </w:t>
      </w:r>
      <w:r w:rsidRPr="004E18AA">
        <w:rPr>
          <w:rFonts w:ascii="Times New Roman" w:hAnsi="Times New Roman" w:cs="Times New Roman"/>
          <w:b/>
          <w:i/>
          <w:sz w:val="28"/>
          <w:szCs w:val="28"/>
          <w:lang w:val="kk-KZ"/>
        </w:rPr>
        <w:t>бар</w:t>
      </w:r>
      <w:r w:rsidRPr="004E18AA">
        <w:rPr>
          <w:rFonts w:ascii="Times New Roman" w:hAnsi="Times New Roman" w:cs="Times New Roman"/>
          <w:sz w:val="28"/>
          <w:szCs w:val="28"/>
          <w:lang w:val="kk-KZ"/>
        </w:rPr>
        <w:t>;</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аралық қоймада қажетті қосалқы бөлшек </w:t>
      </w:r>
      <w:r w:rsidRPr="004E18AA">
        <w:rPr>
          <w:rFonts w:ascii="Times New Roman" w:hAnsi="Times New Roman" w:cs="Times New Roman"/>
          <w:b/>
          <w:i/>
          <w:sz w:val="28"/>
          <w:szCs w:val="28"/>
          <w:lang w:val="kk-KZ"/>
        </w:rPr>
        <w:t>жоқ</w:t>
      </w:r>
      <w:r w:rsidRPr="004E18AA">
        <w:rPr>
          <w:rFonts w:ascii="Times New Roman" w:hAnsi="Times New Roman" w:cs="Times New Roman"/>
          <w:sz w:val="28"/>
          <w:szCs w:val="28"/>
          <w:lang w:val="kk-KZ"/>
        </w:rPr>
        <w:t>, бірақ ол негізгі қоймада бар;</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аралық қоймада және негізгі қоймаларда қажетті қосалқы бөлшек </w:t>
      </w:r>
      <w:r w:rsidRPr="004E18AA">
        <w:rPr>
          <w:rFonts w:ascii="Times New Roman" w:hAnsi="Times New Roman" w:cs="Times New Roman"/>
          <w:b/>
          <w:i/>
          <w:sz w:val="28"/>
          <w:szCs w:val="28"/>
          <w:lang w:val="kk-KZ"/>
        </w:rPr>
        <w:t>жоқ</w:t>
      </w:r>
      <w:r w:rsidRPr="004E18AA">
        <w:rPr>
          <w:rFonts w:ascii="Times New Roman" w:hAnsi="Times New Roman" w:cs="Times New Roman"/>
          <w:sz w:val="28"/>
          <w:szCs w:val="28"/>
          <w:lang w:val="kk-KZ"/>
        </w:rPr>
        <w:t>.</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Қажетті қосалқы бөлшектің бар немесе жоқ екендігі туралы мәліметтерге байланысты өндірісті дайындау кешенінің техник-операторы тиісті шешім қабылдайды.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Өндірісті дайындау кешенінің техник-операторы слесарь- жинақтаушылардың біріне қажетті қосалқы бөлшекті аралық қоймадан өндірістік кешеннің жұмыс бекетіне жеткізу туралы тиісті нұсқау береді және ол туралы өзінің шұғыл жоспарына тиісті белгі қояды. Қосалқы бөлшектерді жұмыс орындарына жеткізу бойынша, бір мезгілде бірнеше тапсырмаларды қоса орындай алатын слесарь-жинақтаушыда талаптар мен көліктік жапсырманың бос парақтары болады (17-сурет) және слесарь-жинақтаушы ол парақтарды қажет болған жағдайда толтыра алады.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Көліктік жапсырма – көп мақсатты құжат болып табылады. Ондағы мәліметтер бөлшектің ақауын түзету құралын, тәсілін таңдауға және бөлшектің бір кешеннен екіншісіне өтуі барысындағы уақытты бақылауға мүмкіндік береді.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Көліктік жапсырманың жоғарғы жағы бөлшекті жөндеу жұмыстары аяқталғаннан соң, жөндеу жұмысшысының наряд қағазына жапсырылады және жұмыстың орындалғанын дәлелдейді. Көліктік жапсырманың төменгі жағы жөнделген бөлшектің, жөндеу бөлімшелерінен, аралық қоймаға келіп түскендігін көрсетеді.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Көліктік жапсырма мен талапты слесарь-жинақтаушыға жазып беру көп уақыт алмайтын жағдайларда өндірісті дайындау кешенінің техник-операторы оларды слесарь-жинақтаушыға жазып бере алады. Көліктік жапсырма мен </w:t>
      </w:r>
      <w:r w:rsidRPr="004E18AA">
        <w:rPr>
          <w:rFonts w:ascii="Times New Roman" w:hAnsi="Times New Roman" w:cs="Times New Roman"/>
          <w:sz w:val="28"/>
          <w:szCs w:val="28"/>
          <w:lang w:val="kk-KZ"/>
        </w:rPr>
        <w:lastRenderedPageBreak/>
        <w:t xml:space="preserve">талаптың толтырылмаған бос парақтары алдын-ала номерленеді. Жалпы номер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бұл ретте 005012</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слесарь-жинақтаушының табельдік номерінен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005</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және көліктік жапсырманың реттік номерінен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012</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тұрады. Көліктік жапсырма әрбір атаудағы қосалқы бөлшекке жеке-жеке толтырылады.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tbl>
      <w:tblPr>
        <w:tblW w:w="9480" w:type="dxa"/>
        <w:tblLayout w:type="fixed"/>
        <w:tblLook w:val="01E0" w:firstRow="1" w:lastRow="1" w:firstColumn="1" w:lastColumn="1" w:noHBand="0" w:noVBand="0"/>
      </w:tblPr>
      <w:tblGrid>
        <w:gridCol w:w="829"/>
        <w:gridCol w:w="769"/>
        <w:gridCol w:w="60"/>
        <w:gridCol w:w="1153"/>
        <w:gridCol w:w="385"/>
        <w:gridCol w:w="226"/>
        <w:gridCol w:w="470"/>
        <w:gridCol w:w="854"/>
        <w:gridCol w:w="48"/>
        <w:gridCol w:w="1081"/>
        <w:gridCol w:w="181"/>
        <w:gridCol w:w="1081"/>
        <w:gridCol w:w="721"/>
        <w:gridCol w:w="126"/>
        <w:gridCol w:w="54"/>
        <w:gridCol w:w="126"/>
        <w:gridCol w:w="415"/>
        <w:gridCol w:w="126"/>
        <w:gridCol w:w="29"/>
        <w:gridCol w:w="126"/>
        <w:gridCol w:w="620"/>
      </w:tblGrid>
      <w:tr w:rsidR="005E2BC0" w:rsidRPr="004E18AA" w:rsidTr="005E2BC0">
        <w:trPr>
          <w:trHeight w:val="413"/>
        </w:trPr>
        <w:tc>
          <w:tcPr>
            <w:tcW w:w="7137" w:type="dxa"/>
            <w:gridSpan w:val="12"/>
          </w:tcPr>
          <w:p w:rsidR="005E2BC0" w:rsidRPr="004F24B4" w:rsidRDefault="005E2BC0" w:rsidP="004E18AA">
            <w:pPr>
              <w:ind w:firstLine="425"/>
              <w:jc w:val="center"/>
              <w:rPr>
                <w:b/>
                <w:sz w:val="20"/>
                <w:szCs w:val="20"/>
                <w:lang w:val="kk-KZ"/>
              </w:rPr>
            </w:pPr>
            <w:r w:rsidRPr="004F24B4">
              <w:rPr>
                <w:b/>
                <w:sz w:val="20"/>
                <w:szCs w:val="20"/>
                <w:lang w:val="kk-KZ"/>
              </w:rPr>
              <w:t xml:space="preserve">№ </w:t>
            </w:r>
            <w:r w:rsidRPr="004F24B4">
              <w:rPr>
                <w:b/>
                <w:sz w:val="20"/>
                <w:szCs w:val="20"/>
              </w:rPr>
              <w:t>_____ к</w:t>
            </w:r>
            <w:r w:rsidRPr="004F24B4">
              <w:rPr>
                <w:b/>
                <w:sz w:val="20"/>
                <w:szCs w:val="20"/>
                <w:lang w:val="kk-KZ"/>
              </w:rPr>
              <w:t>өліктік жапсырма</w:t>
            </w:r>
          </w:p>
        </w:tc>
        <w:tc>
          <w:tcPr>
            <w:tcW w:w="2343" w:type="dxa"/>
            <w:gridSpan w:val="9"/>
          </w:tcPr>
          <w:p w:rsidR="005E2BC0" w:rsidRPr="004F24B4" w:rsidRDefault="005E2BC0" w:rsidP="004E18AA">
            <w:pPr>
              <w:ind w:firstLine="425"/>
              <w:jc w:val="center"/>
              <w:rPr>
                <w:b/>
                <w:sz w:val="20"/>
                <w:szCs w:val="20"/>
                <w:lang w:val="kk-KZ"/>
              </w:rPr>
            </w:pPr>
            <w:r w:rsidRPr="004F24B4">
              <w:rPr>
                <w:b/>
                <w:sz w:val="20"/>
                <w:szCs w:val="20"/>
                <w:lang w:val="kk-KZ"/>
              </w:rPr>
              <w:t>Күні</w:t>
            </w:r>
          </w:p>
        </w:tc>
      </w:tr>
      <w:tr w:rsidR="005E2BC0" w:rsidRPr="004E18AA" w:rsidTr="005E2BC0">
        <w:trPr>
          <w:trHeight w:val="413"/>
        </w:trPr>
        <w:tc>
          <w:tcPr>
            <w:tcW w:w="4746" w:type="dxa"/>
            <w:gridSpan w:val="8"/>
          </w:tcPr>
          <w:p w:rsidR="005E2BC0" w:rsidRPr="004F24B4" w:rsidRDefault="005E2BC0" w:rsidP="004E18AA">
            <w:pPr>
              <w:ind w:firstLine="425"/>
              <w:jc w:val="center"/>
              <w:rPr>
                <w:b/>
                <w:sz w:val="20"/>
                <w:szCs w:val="20"/>
                <w:lang w:val="kk-KZ"/>
              </w:rPr>
            </w:pPr>
            <w:r w:rsidRPr="004F24B4">
              <w:rPr>
                <w:b/>
                <w:sz w:val="20"/>
                <w:szCs w:val="20"/>
                <w:lang w:val="kk-KZ"/>
              </w:rPr>
              <w:t>Бөлшектің аты</w:t>
            </w:r>
          </w:p>
        </w:tc>
        <w:tc>
          <w:tcPr>
            <w:tcW w:w="1310" w:type="dxa"/>
            <w:gridSpan w:val="3"/>
          </w:tcPr>
          <w:p w:rsidR="005E2BC0" w:rsidRPr="004F24B4" w:rsidRDefault="005E2BC0" w:rsidP="004E18AA">
            <w:pPr>
              <w:ind w:firstLine="425"/>
              <w:jc w:val="center"/>
              <w:rPr>
                <w:b/>
                <w:sz w:val="20"/>
                <w:szCs w:val="20"/>
                <w:lang w:val="kk-KZ"/>
              </w:rPr>
            </w:pPr>
            <w:r w:rsidRPr="004F24B4">
              <w:rPr>
                <w:b/>
                <w:sz w:val="20"/>
                <w:szCs w:val="20"/>
                <w:lang w:val="kk-KZ"/>
              </w:rPr>
              <w:t>Шифры</w:t>
            </w:r>
          </w:p>
        </w:tc>
        <w:tc>
          <w:tcPr>
            <w:tcW w:w="1081" w:type="dxa"/>
          </w:tcPr>
          <w:p w:rsidR="005E2BC0" w:rsidRPr="004F24B4" w:rsidRDefault="005E2BC0" w:rsidP="004E18AA">
            <w:pPr>
              <w:ind w:firstLine="425"/>
              <w:jc w:val="center"/>
              <w:rPr>
                <w:b/>
                <w:sz w:val="20"/>
                <w:szCs w:val="20"/>
                <w:lang w:val="kk-KZ"/>
              </w:rPr>
            </w:pPr>
            <w:r w:rsidRPr="004F24B4">
              <w:rPr>
                <w:b/>
                <w:sz w:val="20"/>
                <w:szCs w:val="20"/>
                <w:lang w:val="kk-KZ"/>
              </w:rPr>
              <w:t>Саны</w:t>
            </w:r>
          </w:p>
        </w:tc>
        <w:tc>
          <w:tcPr>
            <w:tcW w:w="721" w:type="dxa"/>
            <w:vAlign w:val="center"/>
          </w:tcPr>
          <w:p w:rsidR="005E2BC0" w:rsidRPr="004F24B4" w:rsidRDefault="005E2BC0" w:rsidP="004E18AA">
            <w:pPr>
              <w:ind w:firstLine="425"/>
              <w:jc w:val="center"/>
              <w:rPr>
                <w:sz w:val="20"/>
                <w:szCs w:val="20"/>
              </w:rPr>
            </w:pPr>
            <w:r w:rsidRPr="004F24B4">
              <w:rPr>
                <w:sz w:val="20"/>
                <w:szCs w:val="20"/>
              </w:rPr>
              <w:t>1</w:t>
            </w:r>
          </w:p>
        </w:tc>
        <w:tc>
          <w:tcPr>
            <w:tcW w:w="72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2</w:t>
            </w:r>
          </w:p>
        </w:tc>
        <w:tc>
          <w:tcPr>
            <w:tcW w:w="90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3</w:t>
            </w:r>
          </w:p>
        </w:tc>
      </w:tr>
      <w:tr w:rsidR="005E2BC0" w:rsidRPr="004E18AA" w:rsidTr="005E2BC0">
        <w:trPr>
          <w:trHeight w:val="413"/>
        </w:trPr>
        <w:tc>
          <w:tcPr>
            <w:tcW w:w="4746" w:type="dxa"/>
            <w:gridSpan w:val="8"/>
          </w:tcPr>
          <w:p w:rsidR="005E2BC0" w:rsidRPr="004F24B4" w:rsidRDefault="005E2BC0" w:rsidP="004E18AA">
            <w:pPr>
              <w:ind w:firstLine="425"/>
              <w:rPr>
                <w:sz w:val="20"/>
                <w:szCs w:val="20"/>
                <w:lang w:val="kk-KZ"/>
              </w:rPr>
            </w:pPr>
          </w:p>
        </w:tc>
        <w:tc>
          <w:tcPr>
            <w:tcW w:w="2391" w:type="dxa"/>
            <w:gridSpan w:val="4"/>
          </w:tcPr>
          <w:p w:rsidR="005E2BC0" w:rsidRPr="004F24B4" w:rsidRDefault="005E2BC0" w:rsidP="004E18AA">
            <w:pPr>
              <w:ind w:firstLine="425"/>
              <w:jc w:val="both"/>
              <w:rPr>
                <w:sz w:val="20"/>
                <w:szCs w:val="20"/>
                <w:lang w:val="kk-KZ"/>
              </w:rPr>
            </w:pPr>
          </w:p>
        </w:tc>
        <w:tc>
          <w:tcPr>
            <w:tcW w:w="721" w:type="dxa"/>
            <w:vAlign w:val="center"/>
          </w:tcPr>
          <w:p w:rsidR="005E2BC0" w:rsidRPr="004F24B4" w:rsidRDefault="005E2BC0" w:rsidP="004E18AA">
            <w:pPr>
              <w:ind w:firstLine="425"/>
              <w:jc w:val="center"/>
              <w:rPr>
                <w:sz w:val="20"/>
                <w:szCs w:val="20"/>
                <w:lang w:val="kk-KZ"/>
              </w:rPr>
            </w:pPr>
            <w:r w:rsidRPr="004F24B4">
              <w:rPr>
                <w:sz w:val="20"/>
                <w:szCs w:val="20"/>
                <w:lang w:val="kk-KZ"/>
              </w:rPr>
              <w:t>4</w:t>
            </w:r>
          </w:p>
        </w:tc>
        <w:tc>
          <w:tcPr>
            <w:tcW w:w="72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5</w:t>
            </w:r>
          </w:p>
        </w:tc>
        <w:tc>
          <w:tcPr>
            <w:tcW w:w="90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6</w:t>
            </w:r>
          </w:p>
        </w:tc>
      </w:tr>
      <w:tr w:rsidR="005E2BC0" w:rsidRPr="004E18AA" w:rsidTr="005E2BC0">
        <w:trPr>
          <w:trHeight w:val="413"/>
        </w:trPr>
        <w:tc>
          <w:tcPr>
            <w:tcW w:w="4746" w:type="dxa"/>
            <w:gridSpan w:val="8"/>
          </w:tcPr>
          <w:p w:rsidR="005E2BC0" w:rsidRPr="004F24B4" w:rsidRDefault="005E2BC0" w:rsidP="004E18AA">
            <w:pPr>
              <w:ind w:firstLine="425"/>
              <w:rPr>
                <w:b/>
                <w:sz w:val="20"/>
                <w:szCs w:val="20"/>
                <w:lang w:val="kk-KZ"/>
              </w:rPr>
            </w:pPr>
            <w:r w:rsidRPr="004F24B4">
              <w:rPr>
                <w:b/>
                <w:sz w:val="20"/>
                <w:szCs w:val="20"/>
                <w:lang w:val="kk-KZ"/>
              </w:rPr>
              <w:t>Бөлшек жіберілетін бөлімшенің шифры</w:t>
            </w:r>
          </w:p>
        </w:tc>
        <w:tc>
          <w:tcPr>
            <w:tcW w:w="2391" w:type="dxa"/>
            <w:gridSpan w:val="4"/>
          </w:tcPr>
          <w:p w:rsidR="005E2BC0" w:rsidRPr="004F24B4" w:rsidRDefault="005E2BC0" w:rsidP="004E18AA">
            <w:pPr>
              <w:ind w:firstLine="425"/>
              <w:jc w:val="both"/>
              <w:rPr>
                <w:sz w:val="20"/>
                <w:szCs w:val="20"/>
                <w:lang w:val="kk-KZ"/>
              </w:rPr>
            </w:pPr>
          </w:p>
        </w:tc>
        <w:tc>
          <w:tcPr>
            <w:tcW w:w="721" w:type="dxa"/>
            <w:vAlign w:val="center"/>
          </w:tcPr>
          <w:p w:rsidR="005E2BC0" w:rsidRPr="004F24B4" w:rsidRDefault="005E2BC0" w:rsidP="004E18AA">
            <w:pPr>
              <w:ind w:firstLine="425"/>
              <w:jc w:val="center"/>
              <w:rPr>
                <w:sz w:val="20"/>
                <w:szCs w:val="20"/>
                <w:lang w:val="kk-KZ"/>
              </w:rPr>
            </w:pPr>
            <w:r w:rsidRPr="004F24B4">
              <w:rPr>
                <w:sz w:val="20"/>
                <w:szCs w:val="20"/>
                <w:lang w:val="kk-KZ"/>
              </w:rPr>
              <w:t>7</w:t>
            </w:r>
          </w:p>
        </w:tc>
        <w:tc>
          <w:tcPr>
            <w:tcW w:w="72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8</w:t>
            </w:r>
          </w:p>
        </w:tc>
        <w:tc>
          <w:tcPr>
            <w:tcW w:w="90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9</w:t>
            </w:r>
          </w:p>
        </w:tc>
      </w:tr>
      <w:tr w:rsidR="005E2BC0" w:rsidRPr="004E18AA" w:rsidTr="005E2BC0">
        <w:trPr>
          <w:trHeight w:val="431"/>
        </w:trPr>
        <w:tc>
          <w:tcPr>
            <w:tcW w:w="4746" w:type="dxa"/>
            <w:gridSpan w:val="8"/>
          </w:tcPr>
          <w:p w:rsidR="005E2BC0" w:rsidRPr="004F24B4" w:rsidRDefault="005E2BC0" w:rsidP="004E18AA">
            <w:pPr>
              <w:ind w:firstLine="425"/>
              <w:jc w:val="both"/>
              <w:rPr>
                <w:b/>
                <w:sz w:val="20"/>
                <w:szCs w:val="20"/>
                <w:lang w:val="kk-KZ"/>
              </w:rPr>
            </w:pPr>
            <w:r w:rsidRPr="004F24B4">
              <w:rPr>
                <w:b/>
                <w:sz w:val="20"/>
                <w:szCs w:val="20"/>
                <w:lang w:val="kk-KZ"/>
              </w:rPr>
              <w:t>Автомобильдің шифры</w:t>
            </w:r>
          </w:p>
        </w:tc>
        <w:tc>
          <w:tcPr>
            <w:tcW w:w="2391" w:type="dxa"/>
            <w:gridSpan w:val="4"/>
          </w:tcPr>
          <w:p w:rsidR="005E2BC0" w:rsidRPr="004F24B4" w:rsidRDefault="005E2BC0" w:rsidP="004E18AA">
            <w:pPr>
              <w:ind w:firstLine="425"/>
              <w:jc w:val="both"/>
              <w:rPr>
                <w:sz w:val="20"/>
                <w:szCs w:val="20"/>
                <w:lang w:val="kk-KZ"/>
              </w:rPr>
            </w:pPr>
          </w:p>
        </w:tc>
        <w:tc>
          <w:tcPr>
            <w:tcW w:w="721" w:type="dxa"/>
            <w:vAlign w:val="center"/>
          </w:tcPr>
          <w:p w:rsidR="005E2BC0" w:rsidRPr="004F24B4" w:rsidRDefault="005E2BC0" w:rsidP="004F24B4">
            <w:pPr>
              <w:rPr>
                <w:sz w:val="20"/>
                <w:szCs w:val="20"/>
                <w:lang w:val="kk-KZ"/>
              </w:rPr>
            </w:pPr>
            <w:r w:rsidRPr="004F24B4">
              <w:rPr>
                <w:sz w:val="20"/>
                <w:szCs w:val="20"/>
                <w:lang w:val="kk-KZ"/>
              </w:rPr>
              <w:t>10</w:t>
            </w:r>
          </w:p>
        </w:tc>
        <w:tc>
          <w:tcPr>
            <w:tcW w:w="721" w:type="dxa"/>
            <w:gridSpan w:val="4"/>
            <w:vAlign w:val="center"/>
          </w:tcPr>
          <w:p w:rsidR="005E2BC0" w:rsidRPr="004F24B4" w:rsidRDefault="005E2BC0" w:rsidP="004F24B4">
            <w:pPr>
              <w:rPr>
                <w:sz w:val="20"/>
                <w:szCs w:val="20"/>
                <w:lang w:val="kk-KZ"/>
              </w:rPr>
            </w:pPr>
            <w:r w:rsidRPr="004F24B4">
              <w:rPr>
                <w:sz w:val="20"/>
                <w:szCs w:val="20"/>
                <w:lang w:val="kk-KZ"/>
              </w:rPr>
              <w:t>11</w:t>
            </w:r>
          </w:p>
        </w:tc>
        <w:tc>
          <w:tcPr>
            <w:tcW w:w="90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12</w:t>
            </w:r>
          </w:p>
        </w:tc>
      </w:tr>
      <w:tr w:rsidR="005E2BC0" w:rsidRPr="004E18AA" w:rsidTr="005E2BC0">
        <w:trPr>
          <w:trHeight w:val="431"/>
        </w:trPr>
        <w:tc>
          <w:tcPr>
            <w:tcW w:w="4746" w:type="dxa"/>
            <w:gridSpan w:val="8"/>
          </w:tcPr>
          <w:p w:rsidR="005E2BC0" w:rsidRPr="004F24B4" w:rsidRDefault="005E2BC0" w:rsidP="004E18AA">
            <w:pPr>
              <w:ind w:firstLine="425"/>
              <w:jc w:val="both"/>
              <w:rPr>
                <w:b/>
                <w:sz w:val="20"/>
                <w:szCs w:val="20"/>
                <w:lang w:val="kk-KZ"/>
              </w:rPr>
            </w:pPr>
            <w:r w:rsidRPr="004F24B4">
              <w:rPr>
                <w:b/>
                <w:sz w:val="20"/>
                <w:szCs w:val="20"/>
                <w:lang w:val="kk-KZ"/>
              </w:rPr>
              <w:t>Түрі</w:t>
            </w:r>
          </w:p>
        </w:tc>
        <w:tc>
          <w:tcPr>
            <w:tcW w:w="2391" w:type="dxa"/>
            <w:gridSpan w:val="4"/>
          </w:tcPr>
          <w:p w:rsidR="005E2BC0" w:rsidRPr="004F24B4" w:rsidRDefault="005E2BC0" w:rsidP="004E18AA">
            <w:pPr>
              <w:ind w:firstLine="425"/>
              <w:jc w:val="both"/>
              <w:rPr>
                <w:sz w:val="20"/>
                <w:szCs w:val="20"/>
                <w:lang w:val="kk-KZ"/>
              </w:rPr>
            </w:pPr>
          </w:p>
        </w:tc>
        <w:tc>
          <w:tcPr>
            <w:tcW w:w="721" w:type="dxa"/>
            <w:vAlign w:val="center"/>
          </w:tcPr>
          <w:p w:rsidR="005E2BC0" w:rsidRPr="004F24B4" w:rsidRDefault="005E2BC0" w:rsidP="004F24B4">
            <w:pPr>
              <w:rPr>
                <w:sz w:val="20"/>
                <w:szCs w:val="20"/>
                <w:lang w:val="kk-KZ"/>
              </w:rPr>
            </w:pPr>
            <w:r w:rsidRPr="004F24B4">
              <w:rPr>
                <w:sz w:val="20"/>
                <w:szCs w:val="20"/>
                <w:lang w:val="kk-KZ"/>
              </w:rPr>
              <w:t>13</w:t>
            </w:r>
          </w:p>
        </w:tc>
        <w:tc>
          <w:tcPr>
            <w:tcW w:w="721" w:type="dxa"/>
            <w:gridSpan w:val="4"/>
            <w:vAlign w:val="center"/>
          </w:tcPr>
          <w:p w:rsidR="005E2BC0" w:rsidRPr="004F24B4" w:rsidRDefault="005E2BC0" w:rsidP="004F24B4">
            <w:pPr>
              <w:rPr>
                <w:sz w:val="20"/>
                <w:szCs w:val="20"/>
                <w:lang w:val="kk-KZ"/>
              </w:rPr>
            </w:pPr>
            <w:r w:rsidRPr="004F24B4">
              <w:rPr>
                <w:sz w:val="20"/>
                <w:szCs w:val="20"/>
                <w:lang w:val="kk-KZ"/>
              </w:rPr>
              <w:t>14</w:t>
            </w:r>
          </w:p>
        </w:tc>
        <w:tc>
          <w:tcPr>
            <w:tcW w:w="90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15</w:t>
            </w:r>
          </w:p>
        </w:tc>
      </w:tr>
      <w:tr w:rsidR="005E2BC0" w:rsidRPr="004E18AA" w:rsidTr="005E2BC0">
        <w:trPr>
          <w:trHeight w:val="413"/>
        </w:trPr>
        <w:tc>
          <w:tcPr>
            <w:tcW w:w="4746" w:type="dxa"/>
            <w:gridSpan w:val="8"/>
          </w:tcPr>
          <w:p w:rsidR="005E2BC0" w:rsidRPr="004F24B4" w:rsidRDefault="005E2BC0" w:rsidP="004E18AA">
            <w:pPr>
              <w:ind w:firstLine="425"/>
              <w:jc w:val="both"/>
              <w:rPr>
                <w:b/>
                <w:sz w:val="20"/>
                <w:szCs w:val="20"/>
                <w:lang w:val="kk-KZ"/>
              </w:rPr>
            </w:pPr>
            <w:r w:rsidRPr="004F24B4">
              <w:rPr>
                <w:b/>
                <w:sz w:val="20"/>
                <w:szCs w:val="20"/>
                <w:lang w:val="kk-KZ"/>
              </w:rPr>
              <w:t>Жүрген жолы</w:t>
            </w:r>
          </w:p>
        </w:tc>
        <w:tc>
          <w:tcPr>
            <w:tcW w:w="2391" w:type="dxa"/>
            <w:gridSpan w:val="4"/>
          </w:tcPr>
          <w:p w:rsidR="005E2BC0" w:rsidRPr="004F24B4" w:rsidRDefault="005E2BC0" w:rsidP="004E18AA">
            <w:pPr>
              <w:ind w:firstLine="425"/>
              <w:jc w:val="both"/>
              <w:rPr>
                <w:sz w:val="20"/>
                <w:szCs w:val="20"/>
                <w:lang w:val="kk-KZ"/>
              </w:rPr>
            </w:pPr>
          </w:p>
        </w:tc>
        <w:tc>
          <w:tcPr>
            <w:tcW w:w="721" w:type="dxa"/>
            <w:vAlign w:val="center"/>
          </w:tcPr>
          <w:p w:rsidR="005E2BC0" w:rsidRPr="004F24B4" w:rsidRDefault="005E2BC0" w:rsidP="004F24B4">
            <w:pPr>
              <w:rPr>
                <w:sz w:val="20"/>
                <w:szCs w:val="20"/>
                <w:lang w:val="kk-KZ"/>
              </w:rPr>
            </w:pPr>
            <w:r w:rsidRPr="004F24B4">
              <w:rPr>
                <w:sz w:val="20"/>
                <w:szCs w:val="20"/>
                <w:lang w:val="kk-KZ"/>
              </w:rPr>
              <w:t>16</w:t>
            </w:r>
          </w:p>
        </w:tc>
        <w:tc>
          <w:tcPr>
            <w:tcW w:w="721" w:type="dxa"/>
            <w:gridSpan w:val="4"/>
            <w:vAlign w:val="center"/>
          </w:tcPr>
          <w:p w:rsidR="005E2BC0" w:rsidRPr="004F24B4" w:rsidRDefault="005E2BC0" w:rsidP="004F24B4">
            <w:pPr>
              <w:rPr>
                <w:sz w:val="20"/>
                <w:szCs w:val="20"/>
                <w:lang w:val="kk-KZ"/>
              </w:rPr>
            </w:pPr>
            <w:r w:rsidRPr="004F24B4">
              <w:rPr>
                <w:sz w:val="20"/>
                <w:szCs w:val="20"/>
                <w:lang w:val="kk-KZ"/>
              </w:rPr>
              <w:t>17</w:t>
            </w:r>
          </w:p>
        </w:tc>
        <w:tc>
          <w:tcPr>
            <w:tcW w:w="901"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18</w:t>
            </w:r>
          </w:p>
        </w:tc>
      </w:tr>
      <w:tr w:rsidR="005E2BC0" w:rsidRPr="004E18AA" w:rsidTr="005E2BC0">
        <w:trPr>
          <w:trHeight w:val="431"/>
        </w:trPr>
        <w:tc>
          <w:tcPr>
            <w:tcW w:w="4746" w:type="dxa"/>
            <w:gridSpan w:val="8"/>
          </w:tcPr>
          <w:p w:rsidR="005E2BC0" w:rsidRPr="004F24B4" w:rsidRDefault="005E2BC0" w:rsidP="004E18AA">
            <w:pPr>
              <w:ind w:firstLine="425"/>
              <w:jc w:val="both"/>
              <w:rPr>
                <w:b/>
                <w:sz w:val="20"/>
                <w:szCs w:val="20"/>
                <w:lang w:val="kk-KZ"/>
              </w:rPr>
            </w:pPr>
            <w:r w:rsidRPr="004F24B4">
              <w:rPr>
                <w:b/>
                <w:sz w:val="20"/>
                <w:szCs w:val="20"/>
                <w:lang w:val="kk-KZ"/>
              </w:rPr>
              <w:t>Бөлшектің ақауы</w:t>
            </w:r>
          </w:p>
        </w:tc>
        <w:tc>
          <w:tcPr>
            <w:tcW w:w="2391" w:type="dxa"/>
            <w:gridSpan w:val="4"/>
          </w:tcPr>
          <w:p w:rsidR="005E2BC0" w:rsidRPr="004F24B4" w:rsidRDefault="005E2BC0" w:rsidP="004E18AA">
            <w:pPr>
              <w:ind w:firstLine="425"/>
              <w:jc w:val="center"/>
              <w:rPr>
                <w:b/>
                <w:sz w:val="20"/>
                <w:szCs w:val="20"/>
                <w:lang w:val="kk-KZ"/>
              </w:rPr>
            </w:pPr>
            <w:r w:rsidRPr="004F24B4">
              <w:rPr>
                <w:b/>
                <w:sz w:val="20"/>
                <w:szCs w:val="20"/>
                <w:lang w:val="kk-KZ"/>
              </w:rPr>
              <w:t>Ақаудың шифры</w:t>
            </w:r>
          </w:p>
        </w:tc>
        <w:tc>
          <w:tcPr>
            <w:tcW w:w="721" w:type="dxa"/>
            <w:tcBorders>
              <w:bottom w:val="single" w:sz="4" w:space="0" w:color="auto"/>
            </w:tcBorders>
            <w:vAlign w:val="center"/>
          </w:tcPr>
          <w:p w:rsidR="005E2BC0" w:rsidRPr="004F24B4" w:rsidRDefault="005E2BC0" w:rsidP="004F24B4">
            <w:pPr>
              <w:rPr>
                <w:sz w:val="20"/>
                <w:szCs w:val="20"/>
                <w:lang w:val="kk-KZ"/>
              </w:rPr>
            </w:pPr>
            <w:r w:rsidRPr="004F24B4">
              <w:rPr>
                <w:sz w:val="20"/>
                <w:szCs w:val="20"/>
                <w:lang w:val="kk-KZ"/>
              </w:rPr>
              <w:t>19</w:t>
            </w:r>
          </w:p>
        </w:tc>
        <w:tc>
          <w:tcPr>
            <w:tcW w:w="721" w:type="dxa"/>
            <w:gridSpan w:val="4"/>
            <w:tcBorders>
              <w:bottom w:val="single" w:sz="4" w:space="0" w:color="auto"/>
            </w:tcBorders>
            <w:vAlign w:val="center"/>
          </w:tcPr>
          <w:p w:rsidR="005E2BC0" w:rsidRPr="004F24B4" w:rsidRDefault="005E2BC0" w:rsidP="004F24B4">
            <w:pPr>
              <w:rPr>
                <w:sz w:val="20"/>
                <w:szCs w:val="20"/>
                <w:lang w:val="kk-KZ"/>
              </w:rPr>
            </w:pPr>
            <w:r w:rsidRPr="004F24B4">
              <w:rPr>
                <w:sz w:val="20"/>
                <w:szCs w:val="20"/>
                <w:lang w:val="kk-KZ"/>
              </w:rPr>
              <w:t>20</w:t>
            </w:r>
          </w:p>
        </w:tc>
        <w:tc>
          <w:tcPr>
            <w:tcW w:w="901" w:type="dxa"/>
            <w:gridSpan w:val="4"/>
            <w:tcBorders>
              <w:bottom w:val="single" w:sz="4" w:space="0" w:color="auto"/>
            </w:tcBorders>
            <w:vAlign w:val="center"/>
          </w:tcPr>
          <w:p w:rsidR="005E2BC0" w:rsidRPr="004F24B4" w:rsidRDefault="005E2BC0" w:rsidP="004E18AA">
            <w:pPr>
              <w:ind w:firstLine="425"/>
              <w:jc w:val="center"/>
              <w:rPr>
                <w:sz w:val="20"/>
                <w:szCs w:val="20"/>
                <w:lang w:val="kk-KZ"/>
              </w:rPr>
            </w:pPr>
            <w:r w:rsidRPr="004F24B4">
              <w:rPr>
                <w:sz w:val="20"/>
                <w:szCs w:val="20"/>
                <w:lang w:val="kk-KZ"/>
              </w:rPr>
              <w:t>21</w:t>
            </w:r>
          </w:p>
        </w:tc>
      </w:tr>
      <w:tr w:rsidR="005E2BC0" w:rsidRPr="004E18AA" w:rsidTr="005E2BC0">
        <w:trPr>
          <w:trHeight w:val="413"/>
        </w:trPr>
        <w:tc>
          <w:tcPr>
            <w:tcW w:w="4746" w:type="dxa"/>
            <w:gridSpan w:val="8"/>
          </w:tcPr>
          <w:p w:rsidR="005E2BC0" w:rsidRPr="004F24B4" w:rsidRDefault="005E2BC0" w:rsidP="004E18AA">
            <w:pPr>
              <w:ind w:firstLine="425"/>
              <w:jc w:val="both"/>
              <w:rPr>
                <w:sz w:val="20"/>
                <w:szCs w:val="20"/>
                <w:lang w:val="kk-KZ"/>
              </w:rPr>
            </w:pPr>
          </w:p>
        </w:tc>
        <w:tc>
          <w:tcPr>
            <w:tcW w:w="2391" w:type="dxa"/>
            <w:gridSpan w:val="4"/>
            <w:tcBorders>
              <w:right w:val="single" w:sz="4" w:space="0" w:color="auto"/>
            </w:tcBorders>
          </w:tcPr>
          <w:p w:rsidR="005E2BC0" w:rsidRPr="004F24B4" w:rsidRDefault="005E2BC0" w:rsidP="004E18AA">
            <w:pPr>
              <w:ind w:firstLine="425"/>
              <w:jc w:val="both"/>
              <w:rPr>
                <w:sz w:val="20"/>
                <w:szCs w:val="20"/>
                <w:lang w:val="kk-KZ"/>
              </w:rPr>
            </w:pPr>
          </w:p>
        </w:tc>
        <w:tc>
          <w:tcPr>
            <w:tcW w:w="721" w:type="dxa"/>
            <w:tcBorders>
              <w:top w:val="single" w:sz="4" w:space="0" w:color="auto"/>
              <w:left w:val="single" w:sz="4" w:space="0" w:color="auto"/>
              <w:bottom w:val="single" w:sz="4" w:space="0" w:color="auto"/>
              <w:right w:val="single" w:sz="4" w:space="0" w:color="auto"/>
            </w:tcBorders>
            <w:vAlign w:val="center"/>
          </w:tcPr>
          <w:p w:rsidR="005E2BC0" w:rsidRPr="004F24B4" w:rsidRDefault="005E2BC0" w:rsidP="004F24B4">
            <w:pPr>
              <w:rPr>
                <w:sz w:val="20"/>
                <w:szCs w:val="20"/>
                <w:lang w:val="kk-KZ"/>
              </w:rPr>
            </w:pPr>
            <w:r w:rsidRPr="004F24B4">
              <w:rPr>
                <w:sz w:val="20"/>
                <w:szCs w:val="20"/>
                <w:lang w:val="kk-KZ"/>
              </w:rPr>
              <w:t>22</w:t>
            </w:r>
          </w:p>
        </w:tc>
        <w:tc>
          <w:tcPr>
            <w:tcW w:w="721" w:type="dxa"/>
            <w:gridSpan w:val="4"/>
            <w:tcBorders>
              <w:top w:val="single" w:sz="4" w:space="0" w:color="auto"/>
              <w:left w:val="single" w:sz="4" w:space="0" w:color="auto"/>
              <w:bottom w:val="single" w:sz="4" w:space="0" w:color="auto"/>
              <w:right w:val="single" w:sz="4" w:space="0" w:color="auto"/>
            </w:tcBorders>
            <w:vAlign w:val="center"/>
          </w:tcPr>
          <w:p w:rsidR="005E2BC0" w:rsidRPr="004F24B4" w:rsidRDefault="005E2BC0" w:rsidP="004F24B4">
            <w:pPr>
              <w:rPr>
                <w:sz w:val="20"/>
                <w:szCs w:val="20"/>
                <w:lang w:val="kk-KZ"/>
              </w:rPr>
            </w:pPr>
            <w:r w:rsidRPr="004F24B4">
              <w:rPr>
                <w:sz w:val="20"/>
                <w:szCs w:val="20"/>
                <w:lang w:val="kk-KZ"/>
              </w:rPr>
              <w:t>23</w:t>
            </w:r>
          </w:p>
        </w:tc>
        <w:tc>
          <w:tcPr>
            <w:tcW w:w="901" w:type="dxa"/>
            <w:gridSpan w:val="4"/>
            <w:tcBorders>
              <w:top w:val="single" w:sz="4" w:space="0" w:color="auto"/>
              <w:left w:val="single" w:sz="4" w:space="0" w:color="auto"/>
              <w:bottom w:val="single" w:sz="4" w:space="0" w:color="auto"/>
              <w:right w:val="single" w:sz="4" w:space="0" w:color="auto"/>
            </w:tcBorders>
            <w:vAlign w:val="center"/>
          </w:tcPr>
          <w:p w:rsidR="005E2BC0" w:rsidRPr="004F24B4" w:rsidRDefault="005E2BC0" w:rsidP="004E18AA">
            <w:pPr>
              <w:ind w:firstLine="425"/>
              <w:jc w:val="center"/>
              <w:rPr>
                <w:sz w:val="20"/>
                <w:szCs w:val="20"/>
                <w:lang w:val="kk-KZ"/>
              </w:rPr>
            </w:pPr>
            <w:r w:rsidRPr="004F24B4">
              <w:rPr>
                <w:sz w:val="20"/>
                <w:szCs w:val="20"/>
                <w:lang w:val="kk-KZ"/>
              </w:rPr>
              <w:t>24</w:t>
            </w:r>
          </w:p>
        </w:tc>
      </w:tr>
      <w:tr w:rsidR="005E2BC0" w:rsidRPr="004E18AA" w:rsidTr="005E2BC0">
        <w:trPr>
          <w:trHeight w:val="431"/>
        </w:trPr>
        <w:tc>
          <w:tcPr>
            <w:tcW w:w="4746" w:type="dxa"/>
            <w:gridSpan w:val="8"/>
          </w:tcPr>
          <w:p w:rsidR="005E2BC0" w:rsidRPr="004F24B4" w:rsidRDefault="005E2BC0" w:rsidP="004E18AA">
            <w:pPr>
              <w:ind w:firstLine="425"/>
              <w:jc w:val="both"/>
              <w:rPr>
                <w:b/>
                <w:sz w:val="20"/>
                <w:szCs w:val="20"/>
                <w:lang w:val="kk-KZ"/>
              </w:rPr>
            </w:pPr>
            <w:r w:rsidRPr="004F24B4">
              <w:rPr>
                <w:b/>
                <w:sz w:val="20"/>
                <w:szCs w:val="20"/>
                <w:lang w:val="kk-KZ"/>
              </w:rPr>
              <w:t>Жапсырма №</w:t>
            </w:r>
          </w:p>
        </w:tc>
        <w:tc>
          <w:tcPr>
            <w:tcW w:w="2391" w:type="dxa"/>
            <w:gridSpan w:val="4"/>
            <w:tcBorders>
              <w:right w:val="single" w:sz="4" w:space="0" w:color="auto"/>
            </w:tcBorders>
          </w:tcPr>
          <w:p w:rsidR="005E2BC0" w:rsidRPr="004F24B4" w:rsidRDefault="005E2BC0" w:rsidP="004E18AA">
            <w:pPr>
              <w:ind w:firstLine="425"/>
              <w:jc w:val="both"/>
              <w:rPr>
                <w:sz w:val="20"/>
                <w:szCs w:val="20"/>
                <w:lang w:val="kk-KZ"/>
              </w:rPr>
            </w:pPr>
          </w:p>
        </w:tc>
        <w:tc>
          <w:tcPr>
            <w:tcW w:w="847" w:type="dxa"/>
            <w:gridSpan w:val="2"/>
            <w:tcBorders>
              <w:top w:val="single" w:sz="4" w:space="0" w:color="auto"/>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721" w:type="dxa"/>
            <w:gridSpan w:val="4"/>
            <w:tcBorders>
              <w:top w:val="single" w:sz="4" w:space="0" w:color="auto"/>
              <w:left w:val="nil"/>
              <w:bottom w:val="nil"/>
              <w:right w:val="nil"/>
            </w:tcBorders>
            <w:vAlign w:val="center"/>
          </w:tcPr>
          <w:p w:rsidR="005E2BC0" w:rsidRPr="004F24B4" w:rsidRDefault="005E2BC0" w:rsidP="004E18AA">
            <w:pPr>
              <w:ind w:firstLine="425"/>
              <w:jc w:val="center"/>
              <w:rPr>
                <w:sz w:val="20"/>
                <w:szCs w:val="20"/>
                <w:lang w:val="kk-KZ"/>
              </w:rPr>
            </w:pPr>
          </w:p>
        </w:tc>
        <w:tc>
          <w:tcPr>
            <w:tcW w:w="775" w:type="dxa"/>
            <w:gridSpan w:val="3"/>
            <w:tcBorders>
              <w:top w:val="single" w:sz="4" w:space="0" w:color="auto"/>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1658" w:type="dxa"/>
            <w:gridSpan w:val="3"/>
            <w:tcBorders>
              <w:bottom w:val="single" w:sz="4" w:space="0" w:color="auto"/>
            </w:tcBorders>
          </w:tcPr>
          <w:p w:rsidR="005E2BC0" w:rsidRPr="004F24B4" w:rsidRDefault="005E2BC0" w:rsidP="004E18AA">
            <w:pPr>
              <w:ind w:firstLine="425"/>
              <w:jc w:val="both"/>
              <w:rPr>
                <w:b/>
                <w:sz w:val="20"/>
                <w:szCs w:val="20"/>
                <w:lang w:val="kk-KZ"/>
              </w:rPr>
            </w:pPr>
          </w:p>
        </w:tc>
        <w:tc>
          <w:tcPr>
            <w:tcW w:w="1764" w:type="dxa"/>
            <w:gridSpan w:val="3"/>
          </w:tcPr>
          <w:p w:rsidR="005E2BC0" w:rsidRPr="004F24B4" w:rsidRDefault="005E2BC0" w:rsidP="004E18AA">
            <w:pPr>
              <w:ind w:firstLine="425"/>
              <w:jc w:val="both"/>
              <w:rPr>
                <w:b/>
                <w:sz w:val="20"/>
                <w:szCs w:val="20"/>
                <w:lang w:val="kk-KZ"/>
              </w:rPr>
            </w:pPr>
          </w:p>
        </w:tc>
        <w:tc>
          <w:tcPr>
            <w:tcW w:w="1324" w:type="dxa"/>
            <w:gridSpan w:val="2"/>
          </w:tcPr>
          <w:p w:rsidR="005E2BC0" w:rsidRPr="004F24B4" w:rsidRDefault="005E2BC0" w:rsidP="004E18AA">
            <w:pPr>
              <w:ind w:firstLine="425"/>
              <w:jc w:val="both"/>
              <w:rPr>
                <w:b/>
                <w:sz w:val="20"/>
                <w:szCs w:val="20"/>
                <w:lang w:val="kk-KZ"/>
              </w:rPr>
            </w:pPr>
          </w:p>
        </w:tc>
        <w:tc>
          <w:tcPr>
            <w:tcW w:w="2391" w:type="dxa"/>
            <w:gridSpan w:val="4"/>
            <w:tcBorders>
              <w:right w:val="single" w:sz="4" w:space="0" w:color="auto"/>
            </w:tcBorders>
          </w:tcPr>
          <w:p w:rsidR="005E2BC0" w:rsidRPr="004F24B4" w:rsidRDefault="005E2BC0" w:rsidP="004E18AA">
            <w:pPr>
              <w:ind w:firstLine="425"/>
              <w:jc w:val="both"/>
              <w:rPr>
                <w:sz w:val="20"/>
                <w:szCs w:val="20"/>
                <w:lang w:val="kk-KZ"/>
              </w:rPr>
            </w:pPr>
          </w:p>
        </w:tc>
        <w:tc>
          <w:tcPr>
            <w:tcW w:w="847" w:type="dxa"/>
            <w:gridSpan w:val="2"/>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721"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775" w:type="dxa"/>
            <w:gridSpan w:val="3"/>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1658" w:type="dxa"/>
            <w:gridSpan w:val="3"/>
          </w:tcPr>
          <w:p w:rsidR="005E2BC0" w:rsidRPr="004F24B4" w:rsidRDefault="005E2BC0" w:rsidP="004E18AA">
            <w:pPr>
              <w:ind w:firstLine="425"/>
              <w:jc w:val="both"/>
              <w:rPr>
                <w:b/>
                <w:sz w:val="20"/>
                <w:szCs w:val="20"/>
                <w:lang w:val="kk-KZ"/>
              </w:rPr>
            </w:pPr>
            <w:r w:rsidRPr="004F24B4">
              <w:rPr>
                <w:b/>
                <w:sz w:val="20"/>
                <w:szCs w:val="20"/>
                <w:lang w:val="kk-KZ"/>
              </w:rPr>
              <w:t>Тапсырды</w:t>
            </w:r>
          </w:p>
        </w:tc>
        <w:tc>
          <w:tcPr>
            <w:tcW w:w="1764" w:type="dxa"/>
            <w:gridSpan w:val="3"/>
          </w:tcPr>
          <w:p w:rsidR="005E2BC0" w:rsidRPr="004F24B4" w:rsidRDefault="005E2BC0" w:rsidP="004E18AA">
            <w:pPr>
              <w:ind w:firstLine="425"/>
              <w:jc w:val="both"/>
              <w:rPr>
                <w:b/>
                <w:sz w:val="20"/>
                <w:szCs w:val="20"/>
                <w:lang w:val="kk-KZ"/>
              </w:rPr>
            </w:pPr>
            <w:r w:rsidRPr="004F24B4">
              <w:rPr>
                <w:b/>
                <w:sz w:val="20"/>
                <w:szCs w:val="20"/>
                <w:lang w:val="kk-KZ"/>
              </w:rPr>
              <w:t>Фамилиясы</w:t>
            </w:r>
          </w:p>
        </w:tc>
        <w:tc>
          <w:tcPr>
            <w:tcW w:w="1324" w:type="dxa"/>
            <w:gridSpan w:val="2"/>
          </w:tcPr>
          <w:p w:rsidR="005E2BC0" w:rsidRPr="004F24B4" w:rsidRDefault="005E2BC0" w:rsidP="004F24B4">
            <w:pPr>
              <w:jc w:val="both"/>
              <w:rPr>
                <w:b/>
                <w:sz w:val="20"/>
                <w:szCs w:val="20"/>
                <w:lang w:val="kk-KZ"/>
              </w:rPr>
            </w:pPr>
            <w:r w:rsidRPr="004F24B4">
              <w:rPr>
                <w:b/>
                <w:sz w:val="20"/>
                <w:szCs w:val="20"/>
                <w:lang w:val="kk-KZ"/>
              </w:rPr>
              <w:t>Шифры</w:t>
            </w:r>
          </w:p>
        </w:tc>
        <w:tc>
          <w:tcPr>
            <w:tcW w:w="2391" w:type="dxa"/>
            <w:gridSpan w:val="4"/>
            <w:tcBorders>
              <w:right w:val="single" w:sz="4" w:space="0" w:color="auto"/>
            </w:tcBorders>
          </w:tcPr>
          <w:p w:rsidR="005E2BC0" w:rsidRPr="004F24B4" w:rsidRDefault="005E2BC0" w:rsidP="004E18AA">
            <w:pPr>
              <w:ind w:firstLine="425"/>
              <w:jc w:val="center"/>
              <w:rPr>
                <w:b/>
                <w:sz w:val="20"/>
                <w:szCs w:val="20"/>
                <w:lang w:val="kk-KZ"/>
              </w:rPr>
            </w:pPr>
            <w:r w:rsidRPr="004F24B4">
              <w:rPr>
                <w:b/>
                <w:sz w:val="20"/>
                <w:szCs w:val="20"/>
                <w:lang w:val="kk-KZ"/>
              </w:rPr>
              <w:t>Қолы</w:t>
            </w:r>
          </w:p>
        </w:tc>
        <w:tc>
          <w:tcPr>
            <w:tcW w:w="847" w:type="dxa"/>
            <w:gridSpan w:val="2"/>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721"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775" w:type="dxa"/>
            <w:gridSpan w:val="3"/>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1658" w:type="dxa"/>
            <w:gridSpan w:val="3"/>
          </w:tcPr>
          <w:p w:rsidR="005E2BC0" w:rsidRPr="004F24B4" w:rsidRDefault="005E2BC0" w:rsidP="004E18AA">
            <w:pPr>
              <w:ind w:right="-61" w:firstLine="425"/>
              <w:jc w:val="both"/>
              <w:rPr>
                <w:b/>
                <w:sz w:val="20"/>
                <w:szCs w:val="20"/>
                <w:lang w:val="kk-KZ"/>
              </w:rPr>
            </w:pPr>
            <w:r w:rsidRPr="004F24B4">
              <w:rPr>
                <w:b/>
                <w:sz w:val="20"/>
                <w:szCs w:val="20"/>
                <w:lang w:val="kk-KZ"/>
              </w:rPr>
              <w:t>Қабылдады</w:t>
            </w:r>
          </w:p>
        </w:tc>
        <w:tc>
          <w:tcPr>
            <w:tcW w:w="1764" w:type="dxa"/>
            <w:gridSpan w:val="3"/>
          </w:tcPr>
          <w:p w:rsidR="005E2BC0" w:rsidRPr="004F24B4" w:rsidRDefault="005E2BC0" w:rsidP="004E18AA">
            <w:pPr>
              <w:ind w:firstLine="425"/>
              <w:jc w:val="both"/>
              <w:rPr>
                <w:b/>
                <w:sz w:val="20"/>
                <w:szCs w:val="20"/>
                <w:lang w:val="kk-KZ"/>
              </w:rPr>
            </w:pPr>
          </w:p>
        </w:tc>
        <w:tc>
          <w:tcPr>
            <w:tcW w:w="1324" w:type="dxa"/>
            <w:gridSpan w:val="2"/>
          </w:tcPr>
          <w:p w:rsidR="005E2BC0" w:rsidRPr="004F24B4" w:rsidRDefault="005E2BC0" w:rsidP="004E18AA">
            <w:pPr>
              <w:ind w:firstLine="425"/>
              <w:jc w:val="both"/>
              <w:rPr>
                <w:b/>
                <w:sz w:val="20"/>
                <w:szCs w:val="20"/>
                <w:lang w:val="kk-KZ"/>
              </w:rPr>
            </w:pPr>
          </w:p>
        </w:tc>
        <w:tc>
          <w:tcPr>
            <w:tcW w:w="2391" w:type="dxa"/>
            <w:gridSpan w:val="4"/>
            <w:tcBorders>
              <w:right w:val="single" w:sz="4" w:space="0" w:color="auto"/>
            </w:tcBorders>
          </w:tcPr>
          <w:p w:rsidR="005E2BC0" w:rsidRPr="004F24B4" w:rsidRDefault="005E2BC0" w:rsidP="004E18AA">
            <w:pPr>
              <w:ind w:firstLine="425"/>
              <w:jc w:val="both"/>
              <w:rPr>
                <w:sz w:val="20"/>
                <w:szCs w:val="20"/>
                <w:lang w:val="kk-KZ"/>
              </w:rPr>
            </w:pPr>
          </w:p>
        </w:tc>
        <w:tc>
          <w:tcPr>
            <w:tcW w:w="847" w:type="dxa"/>
            <w:gridSpan w:val="2"/>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721"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775" w:type="dxa"/>
            <w:gridSpan w:val="3"/>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1658" w:type="dxa"/>
            <w:gridSpan w:val="3"/>
          </w:tcPr>
          <w:p w:rsidR="005E2BC0" w:rsidRPr="004F24B4" w:rsidRDefault="005E2BC0" w:rsidP="004E18AA">
            <w:pPr>
              <w:ind w:right="-61" w:firstLine="425"/>
              <w:jc w:val="both"/>
              <w:rPr>
                <w:b/>
                <w:sz w:val="20"/>
                <w:szCs w:val="20"/>
                <w:lang w:val="kk-KZ"/>
              </w:rPr>
            </w:pPr>
          </w:p>
        </w:tc>
        <w:tc>
          <w:tcPr>
            <w:tcW w:w="1764" w:type="dxa"/>
            <w:gridSpan w:val="3"/>
          </w:tcPr>
          <w:p w:rsidR="005E2BC0" w:rsidRPr="004F24B4" w:rsidRDefault="005E2BC0" w:rsidP="004E18AA">
            <w:pPr>
              <w:ind w:firstLine="425"/>
              <w:jc w:val="both"/>
              <w:rPr>
                <w:b/>
                <w:sz w:val="20"/>
                <w:szCs w:val="20"/>
                <w:lang w:val="kk-KZ"/>
              </w:rPr>
            </w:pPr>
          </w:p>
        </w:tc>
        <w:tc>
          <w:tcPr>
            <w:tcW w:w="1324" w:type="dxa"/>
            <w:gridSpan w:val="2"/>
          </w:tcPr>
          <w:p w:rsidR="005E2BC0" w:rsidRPr="004F24B4" w:rsidRDefault="005E2BC0" w:rsidP="004E18AA">
            <w:pPr>
              <w:ind w:firstLine="425"/>
              <w:jc w:val="both"/>
              <w:rPr>
                <w:b/>
                <w:sz w:val="20"/>
                <w:szCs w:val="20"/>
                <w:lang w:val="kk-KZ"/>
              </w:rPr>
            </w:pPr>
          </w:p>
        </w:tc>
        <w:tc>
          <w:tcPr>
            <w:tcW w:w="2391" w:type="dxa"/>
            <w:gridSpan w:val="4"/>
            <w:tcBorders>
              <w:right w:val="single" w:sz="4" w:space="0" w:color="auto"/>
            </w:tcBorders>
          </w:tcPr>
          <w:p w:rsidR="005E2BC0" w:rsidRPr="004F24B4" w:rsidRDefault="005E2BC0" w:rsidP="004E18AA">
            <w:pPr>
              <w:ind w:firstLine="425"/>
              <w:jc w:val="both"/>
              <w:rPr>
                <w:sz w:val="20"/>
                <w:szCs w:val="20"/>
                <w:lang w:val="kk-KZ"/>
              </w:rPr>
            </w:pPr>
          </w:p>
        </w:tc>
        <w:tc>
          <w:tcPr>
            <w:tcW w:w="847" w:type="dxa"/>
            <w:gridSpan w:val="2"/>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721"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775" w:type="dxa"/>
            <w:gridSpan w:val="3"/>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9480" w:type="dxa"/>
            <w:gridSpan w:val="21"/>
          </w:tcPr>
          <w:p w:rsidR="005E2BC0" w:rsidRPr="004F24B4" w:rsidRDefault="005E2BC0" w:rsidP="004E18AA">
            <w:pPr>
              <w:ind w:firstLine="425"/>
              <w:jc w:val="center"/>
              <w:rPr>
                <w:b/>
                <w:sz w:val="20"/>
                <w:szCs w:val="20"/>
                <w:lang w:val="kk-KZ"/>
              </w:rPr>
            </w:pPr>
            <w:r w:rsidRPr="004F24B4">
              <w:rPr>
                <w:b/>
                <w:sz w:val="20"/>
                <w:szCs w:val="20"/>
                <w:lang w:val="kk-KZ"/>
              </w:rPr>
              <w:t>Бөлу сызығы</w:t>
            </w:r>
          </w:p>
        </w:tc>
      </w:tr>
      <w:tr w:rsidR="005E2BC0" w:rsidRPr="004E18AA" w:rsidTr="005E2BC0">
        <w:trPr>
          <w:trHeight w:val="413"/>
        </w:trPr>
        <w:tc>
          <w:tcPr>
            <w:tcW w:w="7137" w:type="dxa"/>
            <w:gridSpan w:val="12"/>
          </w:tcPr>
          <w:p w:rsidR="005E2BC0" w:rsidRPr="004F24B4" w:rsidRDefault="005E2BC0" w:rsidP="004E18AA">
            <w:pPr>
              <w:ind w:firstLine="425"/>
              <w:jc w:val="center"/>
              <w:rPr>
                <w:sz w:val="20"/>
                <w:szCs w:val="20"/>
                <w:lang w:val="kk-KZ"/>
              </w:rPr>
            </w:pPr>
            <w:r w:rsidRPr="004F24B4">
              <w:rPr>
                <w:b/>
                <w:sz w:val="20"/>
                <w:szCs w:val="20"/>
                <w:lang w:val="kk-KZ"/>
              </w:rPr>
              <w:t xml:space="preserve">№ </w:t>
            </w:r>
            <w:r w:rsidRPr="004F24B4">
              <w:rPr>
                <w:b/>
                <w:sz w:val="20"/>
                <w:szCs w:val="20"/>
              </w:rPr>
              <w:t>_____ к</w:t>
            </w:r>
            <w:r w:rsidRPr="004F24B4">
              <w:rPr>
                <w:b/>
                <w:sz w:val="20"/>
                <w:szCs w:val="20"/>
                <w:lang w:val="kk-KZ"/>
              </w:rPr>
              <w:t>өліктік жапсырманың түбіртегі</w:t>
            </w:r>
          </w:p>
        </w:tc>
        <w:tc>
          <w:tcPr>
            <w:tcW w:w="2343" w:type="dxa"/>
            <w:gridSpan w:val="9"/>
          </w:tcPr>
          <w:p w:rsidR="005E2BC0" w:rsidRPr="004F24B4" w:rsidRDefault="005E2BC0" w:rsidP="004E18AA">
            <w:pPr>
              <w:ind w:firstLine="425"/>
              <w:jc w:val="center"/>
              <w:rPr>
                <w:b/>
                <w:sz w:val="20"/>
                <w:szCs w:val="20"/>
                <w:lang w:val="kk-KZ"/>
              </w:rPr>
            </w:pPr>
            <w:r w:rsidRPr="004F24B4">
              <w:rPr>
                <w:b/>
                <w:sz w:val="20"/>
                <w:szCs w:val="20"/>
                <w:lang w:val="kk-KZ"/>
              </w:rPr>
              <w:t>Күні</w:t>
            </w:r>
          </w:p>
        </w:tc>
      </w:tr>
      <w:tr w:rsidR="005E2BC0" w:rsidRPr="004E18AA" w:rsidTr="005E2BC0">
        <w:trPr>
          <w:trHeight w:val="551"/>
        </w:trPr>
        <w:tc>
          <w:tcPr>
            <w:tcW w:w="829" w:type="dxa"/>
            <w:vAlign w:val="center"/>
          </w:tcPr>
          <w:p w:rsidR="005E2BC0" w:rsidRPr="004F24B4" w:rsidRDefault="005E2BC0" w:rsidP="004F24B4">
            <w:pPr>
              <w:rPr>
                <w:b/>
                <w:sz w:val="20"/>
                <w:szCs w:val="20"/>
                <w:lang w:val="kk-KZ"/>
              </w:rPr>
            </w:pPr>
            <w:r w:rsidRPr="004F24B4">
              <w:rPr>
                <w:b/>
                <w:sz w:val="20"/>
                <w:szCs w:val="20"/>
                <w:lang w:val="kk-KZ"/>
              </w:rPr>
              <w:t>Но-мері</w:t>
            </w:r>
          </w:p>
        </w:tc>
        <w:tc>
          <w:tcPr>
            <w:tcW w:w="1982" w:type="dxa"/>
            <w:gridSpan w:val="3"/>
            <w:vAlign w:val="center"/>
          </w:tcPr>
          <w:p w:rsidR="005E2BC0" w:rsidRPr="004F24B4" w:rsidRDefault="005E2BC0" w:rsidP="004E18AA">
            <w:pPr>
              <w:ind w:firstLine="425"/>
              <w:jc w:val="center"/>
              <w:rPr>
                <w:b/>
                <w:sz w:val="20"/>
                <w:szCs w:val="20"/>
                <w:lang w:val="kk-KZ"/>
              </w:rPr>
            </w:pPr>
            <w:r w:rsidRPr="004F24B4">
              <w:rPr>
                <w:b/>
                <w:sz w:val="20"/>
                <w:szCs w:val="20"/>
                <w:lang w:val="kk-KZ"/>
              </w:rPr>
              <w:t>Атауы</w:t>
            </w:r>
          </w:p>
        </w:tc>
        <w:tc>
          <w:tcPr>
            <w:tcW w:w="1081" w:type="dxa"/>
            <w:gridSpan w:val="3"/>
            <w:vAlign w:val="center"/>
          </w:tcPr>
          <w:p w:rsidR="005E2BC0" w:rsidRPr="004F24B4" w:rsidRDefault="005E2BC0" w:rsidP="004F24B4">
            <w:pPr>
              <w:rPr>
                <w:b/>
                <w:sz w:val="20"/>
                <w:szCs w:val="20"/>
                <w:lang w:val="kk-KZ"/>
              </w:rPr>
            </w:pPr>
            <w:r w:rsidRPr="004F24B4">
              <w:rPr>
                <w:b/>
                <w:sz w:val="20"/>
                <w:szCs w:val="20"/>
                <w:lang w:val="kk-KZ"/>
              </w:rPr>
              <w:t>Өлшем бірлігі</w:t>
            </w:r>
          </w:p>
        </w:tc>
        <w:tc>
          <w:tcPr>
            <w:tcW w:w="902" w:type="dxa"/>
            <w:gridSpan w:val="2"/>
            <w:shd w:val="clear" w:color="auto" w:fill="auto"/>
            <w:vAlign w:val="center"/>
          </w:tcPr>
          <w:p w:rsidR="005E2BC0" w:rsidRPr="004F24B4" w:rsidRDefault="005E2BC0" w:rsidP="004F24B4">
            <w:pPr>
              <w:rPr>
                <w:b/>
                <w:sz w:val="20"/>
                <w:szCs w:val="20"/>
                <w:lang w:val="kk-KZ"/>
              </w:rPr>
            </w:pPr>
            <w:r w:rsidRPr="004F24B4">
              <w:rPr>
                <w:b/>
                <w:sz w:val="20"/>
                <w:szCs w:val="20"/>
                <w:lang w:val="kk-KZ"/>
              </w:rPr>
              <w:t>Саны</w:t>
            </w:r>
          </w:p>
        </w:tc>
        <w:tc>
          <w:tcPr>
            <w:tcW w:w="2343" w:type="dxa"/>
            <w:gridSpan w:val="3"/>
            <w:shd w:val="clear" w:color="auto" w:fill="auto"/>
            <w:vAlign w:val="center"/>
          </w:tcPr>
          <w:p w:rsidR="005E2BC0" w:rsidRPr="004F24B4" w:rsidRDefault="005E2BC0" w:rsidP="004E18AA">
            <w:pPr>
              <w:ind w:firstLine="425"/>
              <w:jc w:val="center"/>
              <w:rPr>
                <w:b/>
                <w:sz w:val="20"/>
                <w:szCs w:val="20"/>
                <w:lang w:val="kk-KZ"/>
              </w:rPr>
            </w:pPr>
            <w:r w:rsidRPr="004F24B4">
              <w:rPr>
                <w:b/>
                <w:sz w:val="20"/>
                <w:szCs w:val="20"/>
                <w:lang w:val="kk-KZ"/>
              </w:rPr>
              <w:t>Бағасы</w:t>
            </w:r>
          </w:p>
        </w:tc>
        <w:tc>
          <w:tcPr>
            <w:tcW w:w="901" w:type="dxa"/>
            <w:gridSpan w:val="3"/>
            <w:vAlign w:val="center"/>
          </w:tcPr>
          <w:p w:rsidR="005E2BC0" w:rsidRPr="004F24B4" w:rsidRDefault="005E2BC0" w:rsidP="004E18AA">
            <w:pPr>
              <w:ind w:firstLine="425"/>
              <w:jc w:val="center"/>
              <w:rPr>
                <w:sz w:val="20"/>
                <w:szCs w:val="20"/>
              </w:rPr>
            </w:pPr>
            <w:r w:rsidRPr="004F24B4">
              <w:rPr>
                <w:sz w:val="20"/>
                <w:szCs w:val="20"/>
              </w:rPr>
              <w:t>1</w:t>
            </w:r>
          </w:p>
        </w:tc>
        <w:tc>
          <w:tcPr>
            <w:tcW w:w="696"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2</w:t>
            </w:r>
          </w:p>
        </w:tc>
        <w:tc>
          <w:tcPr>
            <w:tcW w:w="746" w:type="dxa"/>
            <w:gridSpan w:val="2"/>
            <w:vAlign w:val="center"/>
          </w:tcPr>
          <w:p w:rsidR="005E2BC0" w:rsidRPr="004F24B4" w:rsidRDefault="005E2BC0" w:rsidP="004F24B4">
            <w:pPr>
              <w:ind w:right="-237" w:firstLine="425"/>
              <w:rPr>
                <w:sz w:val="20"/>
                <w:szCs w:val="20"/>
                <w:lang w:val="kk-KZ"/>
              </w:rPr>
            </w:pPr>
            <w:r w:rsidRPr="004F24B4">
              <w:rPr>
                <w:sz w:val="20"/>
                <w:szCs w:val="20"/>
                <w:lang w:val="kk-KZ"/>
              </w:rPr>
              <w:t>3</w:t>
            </w:r>
          </w:p>
        </w:tc>
      </w:tr>
      <w:tr w:rsidR="005E2BC0" w:rsidRPr="004E18AA" w:rsidTr="005E2BC0">
        <w:trPr>
          <w:trHeight w:val="413"/>
        </w:trPr>
        <w:tc>
          <w:tcPr>
            <w:tcW w:w="829" w:type="dxa"/>
          </w:tcPr>
          <w:p w:rsidR="005E2BC0" w:rsidRPr="004F24B4" w:rsidRDefault="005E2BC0" w:rsidP="004E18AA">
            <w:pPr>
              <w:ind w:firstLine="425"/>
              <w:jc w:val="center"/>
              <w:rPr>
                <w:sz w:val="20"/>
                <w:szCs w:val="20"/>
                <w:lang w:val="kk-KZ"/>
              </w:rPr>
            </w:pPr>
          </w:p>
        </w:tc>
        <w:tc>
          <w:tcPr>
            <w:tcW w:w="1982" w:type="dxa"/>
            <w:gridSpan w:val="3"/>
          </w:tcPr>
          <w:p w:rsidR="005E2BC0" w:rsidRPr="004F24B4" w:rsidRDefault="005E2BC0" w:rsidP="004E18AA">
            <w:pPr>
              <w:ind w:firstLine="425"/>
              <w:jc w:val="center"/>
              <w:rPr>
                <w:sz w:val="20"/>
                <w:szCs w:val="20"/>
                <w:lang w:val="kk-KZ"/>
              </w:rPr>
            </w:pPr>
          </w:p>
        </w:tc>
        <w:tc>
          <w:tcPr>
            <w:tcW w:w="1081" w:type="dxa"/>
            <w:gridSpan w:val="3"/>
          </w:tcPr>
          <w:p w:rsidR="005E2BC0" w:rsidRPr="004F24B4" w:rsidRDefault="005E2BC0" w:rsidP="004E18AA">
            <w:pPr>
              <w:ind w:firstLine="425"/>
              <w:jc w:val="center"/>
              <w:rPr>
                <w:sz w:val="20"/>
                <w:szCs w:val="20"/>
                <w:lang w:val="kk-KZ"/>
              </w:rPr>
            </w:pPr>
          </w:p>
        </w:tc>
        <w:tc>
          <w:tcPr>
            <w:tcW w:w="902" w:type="dxa"/>
            <w:gridSpan w:val="2"/>
            <w:shd w:val="clear" w:color="auto" w:fill="auto"/>
          </w:tcPr>
          <w:p w:rsidR="005E2BC0" w:rsidRPr="004F24B4" w:rsidRDefault="005E2BC0" w:rsidP="004E18AA">
            <w:pPr>
              <w:ind w:firstLine="425"/>
              <w:jc w:val="center"/>
              <w:rPr>
                <w:sz w:val="20"/>
                <w:szCs w:val="20"/>
                <w:lang w:val="kk-KZ"/>
              </w:rPr>
            </w:pPr>
          </w:p>
        </w:tc>
        <w:tc>
          <w:tcPr>
            <w:tcW w:w="2343" w:type="dxa"/>
            <w:gridSpan w:val="3"/>
            <w:shd w:val="clear" w:color="auto" w:fill="auto"/>
          </w:tcPr>
          <w:p w:rsidR="005E2BC0" w:rsidRPr="004F24B4" w:rsidRDefault="005E2BC0" w:rsidP="004E18AA">
            <w:pPr>
              <w:ind w:firstLine="425"/>
              <w:jc w:val="center"/>
              <w:rPr>
                <w:sz w:val="20"/>
                <w:szCs w:val="20"/>
                <w:lang w:val="kk-KZ"/>
              </w:rPr>
            </w:pPr>
          </w:p>
        </w:tc>
        <w:tc>
          <w:tcPr>
            <w:tcW w:w="901" w:type="dxa"/>
            <w:gridSpan w:val="3"/>
            <w:vAlign w:val="center"/>
          </w:tcPr>
          <w:p w:rsidR="005E2BC0" w:rsidRPr="004F24B4" w:rsidRDefault="005E2BC0" w:rsidP="004E18AA">
            <w:pPr>
              <w:ind w:firstLine="425"/>
              <w:jc w:val="center"/>
              <w:rPr>
                <w:sz w:val="20"/>
                <w:szCs w:val="20"/>
                <w:lang w:val="kk-KZ"/>
              </w:rPr>
            </w:pPr>
            <w:r w:rsidRPr="004F24B4">
              <w:rPr>
                <w:sz w:val="20"/>
                <w:szCs w:val="20"/>
                <w:lang w:val="kk-KZ"/>
              </w:rPr>
              <w:t>4</w:t>
            </w:r>
          </w:p>
        </w:tc>
        <w:tc>
          <w:tcPr>
            <w:tcW w:w="696"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5</w:t>
            </w:r>
          </w:p>
        </w:tc>
        <w:tc>
          <w:tcPr>
            <w:tcW w:w="746" w:type="dxa"/>
            <w:gridSpan w:val="2"/>
            <w:vAlign w:val="center"/>
          </w:tcPr>
          <w:p w:rsidR="005E2BC0" w:rsidRPr="004F24B4" w:rsidRDefault="005E2BC0" w:rsidP="004F24B4">
            <w:pPr>
              <w:ind w:right="-237" w:firstLine="425"/>
              <w:rPr>
                <w:sz w:val="20"/>
                <w:szCs w:val="20"/>
                <w:lang w:val="kk-KZ"/>
              </w:rPr>
            </w:pPr>
            <w:r w:rsidRPr="004F24B4">
              <w:rPr>
                <w:sz w:val="20"/>
                <w:szCs w:val="20"/>
                <w:lang w:val="kk-KZ"/>
              </w:rPr>
              <w:t>6</w:t>
            </w:r>
          </w:p>
        </w:tc>
      </w:tr>
      <w:tr w:rsidR="005E2BC0" w:rsidRPr="004E18AA" w:rsidTr="005E2BC0">
        <w:trPr>
          <w:trHeight w:val="413"/>
        </w:trPr>
        <w:tc>
          <w:tcPr>
            <w:tcW w:w="829" w:type="dxa"/>
            <w:tcBorders>
              <w:bottom w:val="single" w:sz="4" w:space="0" w:color="auto"/>
            </w:tcBorders>
          </w:tcPr>
          <w:p w:rsidR="005E2BC0" w:rsidRPr="004F24B4" w:rsidRDefault="005E2BC0" w:rsidP="004E18AA">
            <w:pPr>
              <w:ind w:right="-108" w:firstLine="425"/>
              <w:jc w:val="center"/>
              <w:rPr>
                <w:b/>
                <w:sz w:val="20"/>
                <w:szCs w:val="20"/>
                <w:lang w:val="kk-KZ"/>
              </w:rPr>
            </w:pPr>
            <w:r w:rsidRPr="004F24B4">
              <w:rPr>
                <w:b/>
                <w:sz w:val="20"/>
                <w:szCs w:val="20"/>
                <w:lang w:val="kk-KZ"/>
              </w:rPr>
              <w:t>Қойма</w:t>
            </w:r>
          </w:p>
        </w:tc>
        <w:tc>
          <w:tcPr>
            <w:tcW w:w="1982" w:type="dxa"/>
            <w:gridSpan w:val="3"/>
            <w:tcBorders>
              <w:bottom w:val="single" w:sz="4" w:space="0" w:color="auto"/>
            </w:tcBorders>
          </w:tcPr>
          <w:p w:rsidR="005E2BC0" w:rsidRPr="004F24B4" w:rsidRDefault="005E2BC0" w:rsidP="004E18AA">
            <w:pPr>
              <w:ind w:right="-108" w:firstLine="425"/>
              <w:rPr>
                <w:b/>
                <w:sz w:val="20"/>
                <w:szCs w:val="20"/>
                <w:lang w:val="kk-KZ"/>
              </w:rPr>
            </w:pPr>
            <w:r w:rsidRPr="004F24B4">
              <w:rPr>
                <w:b/>
                <w:sz w:val="20"/>
                <w:szCs w:val="20"/>
                <w:lang w:val="kk-KZ"/>
              </w:rPr>
              <w:t xml:space="preserve"> Баланстық есеп</w:t>
            </w:r>
          </w:p>
        </w:tc>
        <w:tc>
          <w:tcPr>
            <w:tcW w:w="4326" w:type="dxa"/>
            <w:gridSpan w:val="8"/>
            <w:tcBorders>
              <w:bottom w:val="single" w:sz="4" w:space="0" w:color="auto"/>
            </w:tcBorders>
          </w:tcPr>
          <w:p w:rsidR="005E2BC0" w:rsidRPr="004F24B4" w:rsidRDefault="005E2BC0" w:rsidP="004E18AA">
            <w:pPr>
              <w:ind w:firstLine="425"/>
              <w:jc w:val="center"/>
              <w:rPr>
                <w:b/>
                <w:sz w:val="20"/>
                <w:szCs w:val="20"/>
                <w:lang w:val="kk-KZ"/>
              </w:rPr>
            </w:pPr>
            <w:r w:rsidRPr="004F24B4">
              <w:rPr>
                <w:b/>
                <w:sz w:val="20"/>
                <w:szCs w:val="20"/>
                <w:lang w:val="kk-KZ"/>
              </w:rPr>
              <w:t>Операция түрі</w:t>
            </w:r>
          </w:p>
        </w:tc>
        <w:tc>
          <w:tcPr>
            <w:tcW w:w="901" w:type="dxa"/>
            <w:gridSpan w:val="3"/>
            <w:vAlign w:val="center"/>
          </w:tcPr>
          <w:p w:rsidR="005E2BC0" w:rsidRPr="004F24B4" w:rsidRDefault="005E2BC0" w:rsidP="004E18AA">
            <w:pPr>
              <w:ind w:firstLine="425"/>
              <w:jc w:val="center"/>
              <w:rPr>
                <w:sz w:val="20"/>
                <w:szCs w:val="20"/>
                <w:lang w:val="kk-KZ"/>
              </w:rPr>
            </w:pPr>
            <w:r w:rsidRPr="004F24B4">
              <w:rPr>
                <w:sz w:val="20"/>
                <w:szCs w:val="20"/>
                <w:lang w:val="kk-KZ"/>
              </w:rPr>
              <w:t>7</w:t>
            </w:r>
          </w:p>
        </w:tc>
        <w:tc>
          <w:tcPr>
            <w:tcW w:w="696" w:type="dxa"/>
            <w:gridSpan w:val="4"/>
            <w:vAlign w:val="center"/>
          </w:tcPr>
          <w:p w:rsidR="005E2BC0" w:rsidRPr="004F24B4" w:rsidRDefault="005E2BC0" w:rsidP="004E18AA">
            <w:pPr>
              <w:ind w:firstLine="425"/>
              <w:jc w:val="center"/>
              <w:rPr>
                <w:sz w:val="20"/>
                <w:szCs w:val="20"/>
                <w:lang w:val="kk-KZ"/>
              </w:rPr>
            </w:pPr>
            <w:r w:rsidRPr="004F24B4">
              <w:rPr>
                <w:sz w:val="20"/>
                <w:szCs w:val="20"/>
                <w:lang w:val="kk-KZ"/>
              </w:rPr>
              <w:t>8</w:t>
            </w:r>
          </w:p>
        </w:tc>
        <w:tc>
          <w:tcPr>
            <w:tcW w:w="746" w:type="dxa"/>
            <w:gridSpan w:val="2"/>
            <w:vAlign w:val="center"/>
          </w:tcPr>
          <w:p w:rsidR="005E2BC0" w:rsidRPr="004F24B4" w:rsidRDefault="005E2BC0" w:rsidP="004F24B4">
            <w:pPr>
              <w:ind w:right="-237" w:firstLine="425"/>
              <w:rPr>
                <w:sz w:val="20"/>
                <w:szCs w:val="20"/>
                <w:lang w:val="kk-KZ"/>
              </w:rPr>
            </w:pPr>
            <w:r w:rsidRPr="004F24B4">
              <w:rPr>
                <w:sz w:val="20"/>
                <w:szCs w:val="20"/>
                <w:lang w:val="kk-KZ"/>
              </w:rPr>
              <w:t>9</w:t>
            </w:r>
          </w:p>
        </w:tc>
      </w:tr>
      <w:tr w:rsidR="005E2BC0" w:rsidRPr="004E18AA" w:rsidTr="005E2BC0">
        <w:trPr>
          <w:trHeight w:val="413"/>
        </w:trPr>
        <w:tc>
          <w:tcPr>
            <w:tcW w:w="829" w:type="dxa"/>
            <w:tcBorders>
              <w:bottom w:val="single" w:sz="4" w:space="0" w:color="auto"/>
            </w:tcBorders>
          </w:tcPr>
          <w:p w:rsidR="005E2BC0" w:rsidRPr="004F24B4" w:rsidRDefault="005E2BC0" w:rsidP="004E18AA">
            <w:pPr>
              <w:ind w:firstLine="425"/>
              <w:jc w:val="center"/>
              <w:rPr>
                <w:sz w:val="20"/>
                <w:szCs w:val="20"/>
                <w:lang w:val="kk-KZ"/>
              </w:rPr>
            </w:pPr>
          </w:p>
        </w:tc>
        <w:tc>
          <w:tcPr>
            <w:tcW w:w="1982" w:type="dxa"/>
            <w:gridSpan w:val="3"/>
            <w:tcBorders>
              <w:bottom w:val="single" w:sz="4" w:space="0" w:color="auto"/>
            </w:tcBorders>
          </w:tcPr>
          <w:p w:rsidR="005E2BC0" w:rsidRPr="004F24B4" w:rsidRDefault="005E2BC0" w:rsidP="004E18AA">
            <w:pPr>
              <w:ind w:firstLine="425"/>
              <w:jc w:val="center"/>
              <w:rPr>
                <w:sz w:val="20"/>
                <w:szCs w:val="20"/>
                <w:lang w:val="kk-KZ"/>
              </w:rPr>
            </w:pPr>
          </w:p>
        </w:tc>
        <w:tc>
          <w:tcPr>
            <w:tcW w:w="4326" w:type="dxa"/>
            <w:gridSpan w:val="8"/>
            <w:tcBorders>
              <w:bottom w:val="single" w:sz="4" w:space="0" w:color="auto"/>
            </w:tcBorders>
          </w:tcPr>
          <w:p w:rsidR="005E2BC0" w:rsidRPr="004F24B4" w:rsidRDefault="005E2BC0" w:rsidP="004E18AA">
            <w:pPr>
              <w:ind w:firstLine="425"/>
              <w:jc w:val="center"/>
              <w:rPr>
                <w:sz w:val="20"/>
                <w:szCs w:val="20"/>
                <w:lang w:val="kk-KZ"/>
              </w:rPr>
            </w:pPr>
          </w:p>
        </w:tc>
        <w:tc>
          <w:tcPr>
            <w:tcW w:w="901" w:type="dxa"/>
            <w:gridSpan w:val="3"/>
            <w:vAlign w:val="center"/>
          </w:tcPr>
          <w:p w:rsidR="005E2BC0" w:rsidRPr="004F24B4" w:rsidRDefault="005E2BC0" w:rsidP="004E18AA">
            <w:pPr>
              <w:ind w:firstLine="425"/>
              <w:jc w:val="center"/>
              <w:rPr>
                <w:sz w:val="20"/>
                <w:szCs w:val="20"/>
                <w:lang w:val="kk-KZ"/>
              </w:rPr>
            </w:pPr>
            <w:r w:rsidRPr="004F24B4">
              <w:rPr>
                <w:sz w:val="20"/>
                <w:szCs w:val="20"/>
                <w:lang w:val="kk-KZ"/>
              </w:rPr>
              <w:t>10</w:t>
            </w:r>
          </w:p>
        </w:tc>
        <w:tc>
          <w:tcPr>
            <w:tcW w:w="696" w:type="dxa"/>
            <w:gridSpan w:val="4"/>
            <w:vAlign w:val="center"/>
          </w:tcPr>
          <w:p w:rsidR="005E2BC0" w:rsidRPr="004F24B4" w:rsidRDefault="005E2BC0" w:rsidP="004F24B4">
            <w:pPr>
              <w:rPr>
                <w:sz w:val="20"/>
                <w:szCs w:val="20"/>
                <w:lang w:val="kk-KZ"/>
              </w:rPr>
            </w:pPr>
            <w:r w:rsidRPr="004F24B4">
              <w:rPr>
                <w:sz w:val="20"/>
                <w:szCs w:val="20"/>
                <w:lang w:val="kk-KZ"/>
              </w:rPr>
              <w:t>11</w:t>
            </w:r>
          </w:p>
        </w:tc>
        <w:tc>
          <w:tcPr>
            <w:tcW w:w="746" w:type="dxa"/>
            <w:gridSpan w:val="2"/>
            <w:vAlign w:val="center"/>
          </w:tcPr>
          <w:p w:rsidR="005E2BC0" w:rsidRPr="004F24B4" w:rsidRDefault="005E2BC0" w:rsidP="004F24B4">
            <w:pPr>
              <w:ind w:right="-237" w:firstLine="425"/>
              <w:rPr>
                <w:sz w:val="20"/>
                <w:szCs w:val="20"/>
                <w:lang w:val="kk-KZ"/>
              </w:rPr>
            </w:pPr>
            <w:r w:rsidRPr="004F24B4">
              <w:rPr>
                <w:sz w:val="20"/>
                <w:szCs w:val="20"/>
                <w:lang w:val="kk-KZ"/>
              </w:rPr>
              <w:t>12</w:t>
            </w:r>
          </w:p>
        </w:tc>
      </w:tr>
      <w:tr w:rsidR="005E2BC0" w:rsidRPr="004E18AA" w:rsidTr="005E2BC0">
        <w:trPr>
          <w:trHeight w:val="431"/>
        </w:trPr>
        <w:tc>
          <w:tcPr>
            <w:tcW w:w="4794" w:type="dxa"/>
            <w:gridSpan w:val="9"/>
            <w:tcBorders>
              <w:top w:val="single" w:sz="4" w:space="0" w:color="auto"/>
              <w:bottom w:val="single" w:sz="4" w:space="0" w:color="auto"/>
            </w:tcBorders>
          </w:tcPr>
          <w:p w:rsidR="005E2BC0" w:rsidRPr="004F24B4" w:rsidRDefault="005E2BC0" w:rsidP="004E18AA">
            <w:pPr>
              <w:ind w:firstLine="425"/>
              <w:rPr>
                <w:b/>
                <w:sz w:val="20"/>
                <w:szCs w:val="20"/>
                <w:lang w:val="kk-KZ"/>
              </w:rPr>
            </w:pPr>
            <w:r w:rsidRPr="004F24B4">
              <w:rPr>
                <w:b/>
                <w:sz w:val="20"/>
                <w:szCs w:val="20"/>
                <w:lang w:val="kk-KZ"/>
              </w:rPr>
              <w:t>Бөлшек жіберілетін бөлімшенің шифры</w:t>
            </w:r>
          </w:p>
        </w:tc>
        <w:tc>
          <w:tcPr>
            <w:tcW w:w="2343" w:type="dxa"/>
            <w:gridSpan w:val="3"/>
            <w:tcBorders>
              <w:top w:val="single" w:sz="4" w:space="0" w:color="auto"/>
              <w:bottom w:val="single" w:sz="4" w:space="0" w:color="auto"/>
            </w:tcBorders>
            <w:shd w:val="clear" w:color="auto" w:fill="auto"/>
          </w:tcPr>
          <w:p w:rsidR="005E2BC0" w:rsidRPr="004F24B4" w:rsidRDefault="005E2BC0" w:rsidP="004E18AA">
            <w:pPr>
              <w:ind w:firstLine="425"/>
              <w:jc w:val="center"/>
              <w:rPr>
                <w:sz w:val="20"/>
                <w:szCs w:val="20"/>
                <w:lang w:val="kk-KZ"/>
              </w:rPr>
            </w:pPr>
          </w:p>
        </w:tc>
        <w:tc>
          <w:tcPr>
            <w:tcW w:w="901" w:type="dxa"/>
            <w:gridSpan w:val="3"/>
            <w:vAlign w:val="center"/>
          </w:tcPr>
          <w:p w:rsidR="005E2BC0" w:rsidRPr="004F24B4" w:rsidRDefault="005E2BC0" w:rsidP="004E18AA">
            <w:pPr>
              <w:ind w:firstLine="425"/>
              <w:jc w:val="center"/>
              <w:rPr>
                <w:sz w:val="20"/>
                <w:szCs w:val="20"/>
                <w:lang w:val="kk-KZ"/>
              </w:rPr>
            </w:pPr>
            <w:r w:rsidRPr="004F24B4">
              <w:rPr>
                <w:sz w:val="20"/>
                <w:szCs w:val="20"/>
                <w:lang w:val="kk-KZ"/>
              </w:rPr>
              <w:t>13</w:t>
            </w:r>
          </w:p>
        </w:tc>
        <w:tc>
          <w:tcPr>
            <w:tcW w:w="696" w:type="dxa"/>
            <w:gridSpan w:val="4"/>
            <w:vAlign w:val="center"/>
          </w:tcPr>
          <w:p w:rsidR="005E2BC0" w:rsidRPr="004F24B4" w:rsidRDefault="005E2BC0" w:rsidP="004F24B4">
            <w:pPr>
              <w:rPr>
                <w:sz w:val="20"/>
                <w:szCs w:val="20"/>
                <w:lang w:val="kk-KZ"/>
              </w:rPr>
            </w:pPr>
            <w:r w:rsidRPr="004F24B4">
              <w:rPr>
                <w:sz w:val="20"/>
                <w:szCs w:val="20"/>
                <w:lang w:val="kk-KZ"/>
              </w:rPr>
              <w:t>14</w:t>
            </w:r>
          </w:p>
        </w:tc>
        <w:tc>
          <w:tcPr>
            <w:tcW w:w="746" w:type="dxa"/>
            <w:gridSpan w:val="2"/>
            <w:vAlign w:val="center"/>
          </w:tcPr>
          <w:p w:rsidR="005E2BC0" w:rsidRPr="004F24B4" w:rsidRDefault="005E2BC0" w:rsidP="004F24B4">
            <w:pPr>
              <w:ind w:right="-237" w:firstLine="425"/>
              <w:rPr>
                <w:sz w:val="20"/>
                <w:szCs w:val="20"/>
                <w:lang w:val="kk-KZ"/>
              </w:rPr>
            </w:pPr>
            <w:r w:rsidRPr="004F24B4">
              <w:rPr>
                <w:sz w:val="20"/>
                <w:szCs w:val="20"/>
                <w:lang w:val="kk-KZ"/>
              </w:rPr>
              <w:t>15</w:t>
            </w:r>
          </w:p>
        </w:tc>
      </w:tr>
      <w:tr w:rsidR="005E2BC0" w:rsidRPr="004E18AA" w:rsidTr="005E2BC0">
        <w:trPr>
          <w:trHeight w:val="413"/>
        </w:trPr>
        <w:tc>
          <w:tcPr>
            <w:tcW w:w="4794" w:type="dxa"/>
            <w:gridSpan w:val="9"/>
            <w:tcBorders>
              <w:right w:val="single" w:sz="4" w:space="0" w:color="auto"/>
            </w:tcBorders>
          </w:tcPr>
          <w:p w:rsidR="005E2BC0" w:rsidRPr="004F24B4" w:rsidRDefault="005E2BC0" w:rsidP="004E18AA">
            <w:pPr>
              <w:ind w:firstLine="425"/>
              <w:jc w:val="both"/>
              <w:rPr>
                <w:b/>
                <w:sz w:val="20"/>
                <w:szCs w:val="20"/>
                <w:lang w:val="kk-KZ"/>
              </w:rPr>
            </w:pPr>
            <w:r w:rsidRPr="004F24B4">
              <w:rPr>
                <w:b/>
                <w:sz w:val="20"/>
                <w:szCs w:val="20"/>
                <w:lang w:val="kk-KZ"/>
              </w:rPr>
              <w:t>Автомобильдің шифры</w:t>
            </w:r>
          </w:p>
        </w:tc>
        <w:tc>
          <w:tcPr>
            <w:tcW w:w="2343" w:type="dxa"/>
            <w:gridSpan w:val="3"/>
            <w:tcBorders>
              <w:left w:val="single" w:sz="4" w:space="0" w:color="auto"/>
            </w:tcBorders>
            <w:shd w:val="clear" w:color="auto" w:fill="auto"/>
          </w:tcPr>
          <w:p w:rsidR="005E2BC0" w:rsidRPr="004F24B4" w:rsidRDefault="005E2BC0" w:rsidP="004E18AA">
            <w:pPr>
              <w:ind w:firstLine="425"/>
              <w:jc w:val="center"/>
              <w:rPr>
                <w:sz w:val="20"/>
                <w:szCs w:val="20"/>
                <w:lang w:val="kk-KZ"/>
              </w:rPr>
            </w:pPr>
          </w:p>
        </w:tc>
        <w:tc>
          <w:tcPr>
            <w:tcW w:w="901" w:type="dxa"/>
            <w:gridSpan w:val="3"/>
            <w:vAlign w:val="center"/>
          </w:tcPr>
          <w:p w:rsidR="005E2BC0" w:rsidRPr="004F24B4" w:rsidRDefault="005E2BC0" w:rsidP="004E18AA">
            <w:pPr>
              <w:ind w:firstLine="425"/>
              <w:jc w:val="center"/>
              <w:rPr>
                <w:sz w:val="20"/>
                <w:szCs w:val="20"/>
                <w:lang w:val="kk-KZ"/>
              </w:rPr>
            </w:pPr>
            <w:r w:rsidRPr="004F24B4">
              <w:rPr>
                <w:sz w:val="20"/>
                <w:szCs w:val="20"/>
                <w:lang w:val="kk-KZ"/>
              </w:rPr>
              <w:t>16</w:t>
            </w:r>
          </w:p>
        </w:tc>
        <w:tc>
          <w:tcPr>
            <w:tcW w:w="696" w:type="dxa"/>
            <w:gridSpan w:val="4"/>
            <w:vAlign w:val="center"/>
          </w:tcPr>
          <w:p w:rsidR="005E2BC0" w:rsidRPr="004F24B4" w:rsidRDefault="005E2BC0" w:rsidP="004F24B4">
            <w:pPr>
              <w:rPr>
                <w:sz w:val="20"/>
                <w:szCs w:val="20"/>
                <w:lang w:val="kk-KZ"/>
              </w:rPr>
            </w:pPr>
            <w:r w:rsidRPr="004F24B4">
              <w:rPr>
                <w:sz w:val="20"/>
                <w:szCs w:val="20"/>
                <w:lang w:val="kk-KZ"/>
              </w:rPr>
              <w:t>17</w:t>
            </w:r>
          </w:p>
        </w:tc>
        <w:tc>
          <w:tcPr>
            <w:tcW w:w="746" w:type="dxa"/>
            <w:gridSpan w:val="2"/>
            <w:vAlign w:val="center"/>
          </w:tcPr>
          <w:p w:rsidR="005E2BC0" w:rsidRPr="004F24B4" w:rsidRDefault="005E2BC0" w:rsidP="004F24B4">
            <w:pPr>
              <w:ind w:right="-237" w:firstLine="425"/>
              <w:rPr>
                <w:sz w:val="20"/>
                <w:szCs w:val="20"/>
                <w:lang w:val="kk-KZ"/>
              </w:rPr>
            </w:pPr>
            <w:r w:rsidRPr="004F24B4">
              <w:rPr>
                <w:sz w:val="20"/>
                <w:szCs w:val="20"/>
                <w:lang w:val="kk-KZ"/>
              </w:rPr>
              <w:t>18</w:t>
            </w:r>
          </w:p>
        </w:tc>
      </w:tr>
      <w:tr w:rsidR="005E2BC0" w:rsidRPr="004E18AA" w:rsidTr="005E2BC0">
        <w:trPr>
          <w:trHeight w:val="413"/>
        </w:trPr>
        <w:tc>
          <w:tcPr>
            <w:tcW w:w="4794" w:type="dxa"/>
            <w:gridSpan w:val="9"/>
            <w:tcBorders>
              <w:bottom w:val="single" w:sz="4" w:space="0" w:color="auto"/>
            </w:tcBorders>
          </w:tcPr>
          <w:p w:rsidR="005E2BC0" w:rsidRPr="004F24B4" w:rsidRDefault="005E2BC0" w:rsidP="004E18AA">
            <w:pPr>
              <w:ind w:firstLine="425"/>
              <w:jc w:val="both"/>
              <w:rPr>
                <w:b/>
                <w:sz w:val="20"/>
                <w:szCs w:val="20"/>
                <w:lang w:val="kk-KZ"/>
              </w:rPr>
            </w:pPr>
            <w:r w:rsidRPr="004F24B4">
              <w:rPr>
                <w:b/>
                <w:sz w:val="20"/>
                <w:szCs w:val="20"/>
                <w:lang w:val="kk-KZ"/>
              </w:rPr>
              <w:t>Түрі</w:t>
            </w:r>
          </w:p>
        </w:tc>
        <w:tc>
          <w:tcPr>
            <w:tcW w:w="2343" w:type="dxa"/>
            <w:gridSpan w:val="3"/>
            <w:tcBorders>
              <w:bottom w:val="single" w:sz="4" w:space="0" w:color="auto"/>
            </w:tcBorders>
            <w:shd w:val="clear" w:color="auto" w:fill="auto"/>
          </w:tcPr>
          <w:p w:rsidR="005E2BC0" w:rsidRPr="004F24B4" w:rsidRDefault="005E2BC0" w:rsidP="004E18AA">
            <w:pPr>
              <w:ind w:firstLine="425"/>
              <w:jc w:val="center"/>
              <w:rPr>
                <w:sz w:val="20"/>
                <w:szCs w:val="20"/>
                <w:lang w:val="kk-KZ"/>
              </w:rPr>
            </w:pPr>
          </w:p>
        </w:tc>
        <w:tc>
          <w:tcPr>
            <w:tcW w:w="901" w:type="dxa"/>
            <w:gridSpan w:val="3"/>
            <w:tcBorders>
              <w:bottom w:val="single" w:sz="4" w:space="0" w:color="auto"/>
            </w:tcBorders>
            <w:vAlign w:val="center"/>
          </w:tcPr>
          <w:p w:rsidR="005E2BC0" w:rsidRPr="004F24B4" w:rsidRDefault="005E2BC0" w:rsidP="004E18AA">
            <w:pPr>
              <w:ind w:firstLine="425"/>
              <w:jc w:val="center"/>
              <w:rPr>
                <w:sz w:val="20"/>
                <w:szCs w:val="20"/>
                <w:lang w:val="kk-KZ"/>
              </w:rPr>
            </w:pPr>
            <w:r w:rsidRPr="004F24B4">
              <w:rPr>
                <w:sz w:val="20"/>
                <w:szCs w:val="20"/>
                <w:lang w:val="kk-KZ"/>
              </w:rPr>
              <w:t>19</w:t>
            </w:r>
          </w:p>
        </w:tc>
        <w:tc>
          <w:tcPr>
            <w:tcW w:w="696" w:type="dxa"/>
            <w:gridSpan w:val="4"/>
            <w:tcBorders>
              <w:bottom w:val="single" w:sz="4" w:space="0" w:color="auto"/>
            </w:tcBorders>
            <w:vAlign w:val="center"/>
          </w:tcPr>
          <w:p w:rsidR="005E2BC0" w:rsidRPr="004F24B4" w:rsidRDefault="005E2BC0" w:rsidP="004F24B4">
            <w:pPr>
              <w:rPr>
                <w:sz w:val="20"/>
                <w:szCs w:val="20"/>
                <w:lang w:val="kk-KZ"/>
              </w:rPr>
            </w:pPr>
            <w:r w:rsidRPr="004F24B4">
              <w:rPr>
                <w:sz w:val="20"/>
                <w:szCs w:val="20"/>
                <w:lang w:val="kk-KZ"/>
              </w:rPr>
              <w:t>20</w:t>
            </w:r>
          </w:p>
        </w:tc>
        <w:tc>
          <w:tcPr>
            <w:tcW w:w="746" w:type="dxa"/>
            <w:gridSpan w:val="2"/>
            <w:tcBorders>
              <w:bottom w:val="single" w:sz="4" w:space="0" w:color="auto"/>
            </w:tcBorders>
            <w:vAlign w:val="center"/>
          </w:tcPr>
          <w:p w:rsidR="005E2BC0" w:rsidRPr="004F24B4" w:rsidRDefault="005E2BC0" w:rsidP="004F24B4">
            <w:pPr>
              <w:ind w:right="-237" w:firstLine="425"/>
              <w:rPr>
                <w:sz w:val="20"/>
                <w:szCs w:val="20"/>
                <w:lang w:val="kk-KZ"/>
              </w:rPr>
            </w:pPr>
            <w:r w:rsidRPr="004F24B4">
              <w:rPr>
                <w:sz w:val="20"/>
                <w:szCs w:val="20"/>
                <w:lang w:val="kk-KZ"/>
              </w:rPr>
              <w:t>21</w:t>
            </w:r>
          </w:p>
        </w:tc>
      </w:tr>
      <w:tr w:rsidR="005E2BC0" w:rsidRPr="004E18AA" w:rsidTr="005E2BC0">
        <w:trPr>
          <w:trHeight w:val="413"/>
        </w:trPr>
        <w:tc>
          <w:tcPr>
            <w:tcW w:w="4794" w:type="dxa"/>
            <w:gridSpan w:val="9"/>
            <w:tcBorders>
              <w:bottom w:val="single" w:sz="4" w:space="0" w:color="auto"/>
            </w:tcBorders>
          </w:tcPr>
          <w:p w:rsidR="005E2BC0" w:rsidRPr="004F24B4" w:rsidRDefault="005E2BC0" w:rsidP="004E18AA">
            <w:pPr>
              <w:ind w:firstLine="425"/>
              <w:jc w:val="both"/>
              <w:rPr>
                <w:b/>
                <w:sz w:val="20"/>
                <w:szCs w:val="20"/>
                <w:lang w:val="kk-KZ"/>
              </w:rPr>
            </w:pPr>
            <w:r w:rsidRPr="004F24B4">
              <w:rPr>
                <w:b/>
                <w:sz w:val="20"/>
                <w:szCs w:val="20"/>
                <w:lang w:val="kk-KZ"/>
              </w:rPr>
              <w:t>Жүрген жолы</w:t>
            </w:r>
          </w:p>
        </w:tc>
        <w:tc>
          <w:tcPr>
            <w:tcW w:w="2343" w:type="dxa"/>
            <w:gridSpan w:val="3"/>
            <w:tcBorders>
              <w:bottom w:val="single" w:sz="4" w:space="0" w:color="auto"/>
            </w:tcBorders>
            <w:shd w:val="clear" w:color="auto" w:fill="auto"/>
          </w:tcPr>
          <w:p w:rsidR="005E2BC0" w:rsidRPr="004F24B4" w:rsidRDefault="005E2BC0" w:rsidP="004E18AA">
            <w:pPr>
              <w:ind w:firstLine="425"/>
              <w:jc w:val="center"/>
              <w:rPr>
                <w:sz w:val="20"/>
                <w:szCs w:val="20"/>
                <w:lang w:val="kk-KZ"/>
              </w:rPr>
            </w:pPr>
          </w:p>
        </w:tc>
        <w:tc>
          <w:tcPr>
            <w:tcW w:w="901" w:type="dxa"/>
            <w:gridSpan w:val="3"/>
            <w:tcBorders>
              <w:bottom w:val="single" w:sz="4" w:space="0" w:color="auto"/>
            </w:tcBorders>
            <w:vAlign w:val="center"/>
          </w:tcPr>
          <w:p w:rsidR="005E2BC0" w:rsidRPr="004F24B4" w:rsidRDefault="005E2BC0" w:rsidP="004E18AA">
            <w:pPr>
              <w:ind w:firstLine="425"/>
              <w:jc w:val="center"/>
              <w:rPr>
                <w:sz w:val="20"/>
                <w:szCs w:val="20"/>
                <w:lang w:val="kk-KZ"/>
              </w:rPr>
            </w:pPr>
            <w:r w:rsidRPr="004F24B4">
              <w:rPr>
                <w:sz w:val="20"/>
                <w:szCs w:val="20"/>
                <w:lang w:val="kk-KZ"/>
              </w:rPr>
              <w:t>22</w:t>
            </w:r>
          </w:p>
        </w:tc>
        <w:tc>
          <w:tcPr>
            <w:tcW w:w="696" w:type="dxa"/>
            <w:gridSpan w:val="4"/>
            <w:tcBorders>
              <w:bottom w:val="single" w:sz="4" w:space="0" w:color="auto"/>
            </w:tcBorders>
            <w:vAlign w:val="center"/>
          </w:tcPr>
          <w:p w:rsidR="005E2BC0" w:rsidRPr="004F24B4" w:rsidRDefault="005E2BC0" w:rsidP="004F24B4">
            <w:pPr>
              <w:rPr>
                <w:sz w:val="20"/>
                <w:szCs w:val="20"/>
                <w:lang w:val="kk-KZ"/>
              </w:rPr>
            </w:pPr>
            <w:r w:rsidRPr="004F24B4">
              <w:rPr>
                <w:sz w:val="20"/>
                <w:szCs w:val="20"/>
                <w:lang w:val="kk-KZ"/>
              </w:rPr>
              <w:t>23</w:t>
            </w:r>
          </w:p>
        </w:tc>
        <w:tc>
          <w:tcPr>
            <w:tcW w:w="746" w:type="dxa"/>
            <w:gridSpan w:val="2"/>
            <w:tcBorders>
              <w:bottom w:val="single" w:sz="4" w:space="0" w:color="auto"/>
            </w:tcBorders>
            <w:vAlign w:val="center"/>
          </w:tcPr>
          <w:p w:rsidR="005E2BC0" w:rsidRPr="004F24B4" w:rsidRDefault="005E2BC0" w:rsidP="004F24B4">
            <w:pPr>
              <w:ind w:right="-237" w:firstLine="425"/>
              <w:rPr>
                <w:sz w:val="20"/>
                <w:szCs w:val="20"/>
                <w:lang w:val="kk-KZ"/>
              </w:rPr>
            </w:pPr>
            <w:r w:rsidRPr="004F24B4">
              <w:rPr>
                <w:sz w:val="20"/>
                <w:szCs w:val="20"/>
                <w:lang w:val="kk-KZ"/>
              </w:rPr>
              <w:t>24</w:t>
            </w:r>
          </w:p>
        </w:tc>
      </w:tr>
      <w:tr w:rsidR="005E2BC0" w:rsidRPr="004E18AA" w:rsidTr="005E2BC0">
        <w:trPr>
          <w:trHeight w:val="413"/>
        </w:trPr>
        <w:tc>
          <w:tcPr>
            <w:tcW w:w="4794" w:type="dxa"/>
            <w:gridSpan w:val="9"/>
            <w:tcBorders>
              <w:top w:val="single" w:sz="4" w:space="0" w:color="auto"/>
            </w:tcBorders>
          </w:tcPr>
          <w:p w:rsidR="005E2BC0" w:rsidRPr="004F24B4" w:rsidRDefault="005E2BC0" w:rsidP="004E18AA">
            <w:pPr>
              <w:ind w:firstLine="425"/>
              <w:jc w:val="both"/>
              <w:rPr>
                <w:b/>
                <w:sz w:val="20"/>
                <w:szCs w:val="20"/>
                <w:lang w:val="kk-KZ"/>
              </w:rPr>
            </w:pPr>
            <w:r w:rsidRPr="004F24B4">
              <w:rPr>
                <w:b/>
                <w:sz w:val="20"/>
                <w:szCs w:val="20"/>
                <w:lang w:val="kk-KZ"/>
              </w:rPr>
              <w:lastRenderedPageBreak/>
              <w:t>Бөлшектің ақауы</w:t>
            </w:r>
          </w:p>
        </w:tc>
        <w:tc>
          <w:tcPr>
            <w:tcW w:w="2343" w:type="dxa"/>
            <w:gridSpan w:val="3"/>
            <w:tcBorders>
              <w:top w:val="single" w:sz="4" w:space="0" w:color="auto"/>
              <w:right w:val="single" w:sz="4" w:space="0" w:color="auto"/>
            </w:tcBorders>
            <w:shd w:val="clear" w:color="auto" w:fill="auto"/>
          </w:tcPr>
          <w:p w:rsidR="005E2BC0" w:rsidRPr="004F24B4" w:rsidRDefault="005E2BC0" w:rsidP="004E18AA">
            <w:pPr>
              <w:ind w:firstLine="425"/>
              <w:jc w:val="center"/>
              <w:rPr>
                <w:sz w:val="20"/>
                <w:szCs w:val="20"/>
                <w:lang w:val="kk-KZ"/>
              </w:rPr>
            </w:pPr>
            <w:r w:rsidRPr="004F24B4">
              <w:rPr>
                <w:b/>
                <w:sz w:val="20"/>
                <w:szCs w:val="20"/>
                <w:lang w:val="kk-KZ"/>
              </w:rPr>
              <w:t>Ақау шифры</w:t>
            </w:r>
          </w:p>
        </w:tc>
        <w:tc>
          <w:tcPr>
            <w:tcW w:w="1027" w:type="dxa"/>
            <w:gridSpan w:val="4"/>
            <w:tcBorders>
              <w:top w:val="single" w:sz="4" w:space="0" w:color="auto"/>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696" w:type="dxa"/>
            <w:gridSpan w:val="4"/>
            <w:tcBorders>
              <w:top w:val="single" w:sz="4" w:space="0" w:color="auto"/>
              <w:left w:val="nil"/>
              <w:bottom w:val="nil"/>
              <w:right w:val="nil"/>
            </w:tcBorders>
            <w:vAlign w:val="center"/>
          </w:tcPr>
          <w:p w:rsidR="005E2BC0" w:rsidRPr="004F24B4" w:rsidRDefault="005E2BC0" w:rsidP="004E18AA">
            <w:pPr>
              <w:ind w:firstLine="425"/>
              <w:jc w:val="center"/>
              <w:rPr>
                <w:sz w:val="20"/>
                <w:szCs w:val="20"/>
                <w:lang w:val="kk-KZ"/>
              </w:rPr>
            </w:pPr>
          </w:p>
        </w:tc>
        <w:tc>
          <w:tcPr>
            <w:tcW w:w="620" w:type="dxa"/>
            <w:tcBorders>
              <w:top w:val="single" w:sz="4" w:space="0" w:color="auto"/>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4794" w:type="dxa"/>
            <w:gridSpan w:val="9"/>
          </w:tcPr>
          <w:p w:rsidR="005E2BC0" w:rsidRPr="004F24B4" w:rsidRDefault="005E2BC0" w:rsidP="004E18AA">
            <w:pPr>
              <w:ind w:firstLine="425"/>
              <w:jc w:val="both"/>
              <w:rPr>
                <w:b/>
                <w:sz w:val="20"/>
                <w:szCs w:val="20"/>
                <w:lang w:val="kk-KZ"/>
              </w:rPr>
            </w:pPr>
          </w:p>
        </w:tc>
        <w:tc>
          <w:tcPr>
            <w:tcW w:w="2343" w:type="dxa"/>
            <w:gridSpan w:val="3"/>
            <w:tcBorders>
              <w:right w:val="single" w:sz="4" w:space="0" w:color="auto"/>
            </w:tcBorders>
            <w:shd w:val="clear" w:color="auto" w:fill="auto"/>
          </w:tcPr>
          <w:p w:rsidR="005E2BC0" w:rsidRPr="004F24B4" w:rsidRDefault="005E2BC0" w:rsidP="004E18AA">
            <w:pPr>
              <w:ind w:firstLine="425"/>
              <w:jc w:val="center"/>
              <w:rPr>
                <w:sz w:val="20"/>
                <w:szCs w:val="20"/>
                <w:lang w:val="kk-KZ"/>
              </w:rPr>
            </w:pPr>
          </w:p>
        </w:tc>
        <w:tc>
          <w:tcPr>
            <w:tcW w:w="1027" w:type="dxa"/>
            <w:gridSpan w:val="4"/>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696"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620" w:type="dxa"/>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4794" w:type="dxa"/>
            <w:gridSpan w:val="9"/>
          </w:tcPr>
          <w:p w:rsidR="005E2BC0" w:rsidRPr="004F24B4" w:rsidRDefault="005E2BC0" w:rsidP="004E18AA">
            <w:pPr>
              <w:ind w:firstLine="425"/>
              <w:jc w:val="both"/>
              <w:rPr>
                <w:b/>
                <w:sz w:val="20"/>
                <w:szCs w:val="20"/>
                <w:lang w:val="kk-KZ"/>
              </w:rPr>
            </w:pPr>
            <w:r w:rsidRPr="004F24B4">
              <w:rPr>
                <w:b/>
                <w:sz w:val="20"/>
                <w:szCs w:val="20"/>
                <w:lang w:val="kk-KZ"/>
              </w:rPr>
              <w:t>Жапсырма №</w:t>
            </w:r>
          </w:p>
        </w:tc>
        <w:tc>
          <w:tcPr>
            <w:tcW w:w="2343" w:type="dxa"/>
            <w:gridSpan w:val="3"/>
            <w:tcBorders>
              <w:right w:val="single" w:sz="4" w:space="0" w:color="auto"/>
            </w:tcBorders>
            <w:shd w:val="clear" w:color="auto" w:fill="auto"/>
          </w:tcPr>
          <w:p w:rsidR="005E2BC0" w:rsidRPr="004F24B4" w:rsidRDefault="005E2BC0" w:rsidP="004E18AA">
            <w:pPr>
              <w:ind w:firstLine="425"/>
              <w:jc w:val="center"/>
              <w:rPr>
                <w:sz w:val="20"/>
                <w:szCs w:val="20"/>
                <w:lang w:val="kk-KZ"/>
              </w:rPr>
            </w:pPr>
          </w:p>
        </w:tc>
        <w:tc>
          <w:tcPr>
            <w:tcW w:w="1027" w:type="dxa"/>
            <w:gridSpan w:val="4"/>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696"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620" w:type="dxa"/>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358"/>
        </w:trPr>
        <w:tc>
          <w:tcPr>
            <w:tcW w:w="1598" w:type="dxa"/>
            <w:gridSpan w:val="2"/>
          </w:tcPr>
          <w:p w:rsidR="005E2BC0" w:rsidRPr="004F24B4" w:rsidRDefault="005E2BC0" w:rsidP="004E18AA">
            <w:pPr>
              <w:ind w:firstLine="425"/>
              <w:jc w:val="both"/>
              <w:rPr>
                <w:b/>
                <w:sz w:val="20"/>
                <w:szCs w:val="20"/>
                <w:lang w:val="kk-KZ"/>
              </w:rPr>
            </w:pPr>
          </w:p>
        </w:tc>
        <w:tc>
          <w:tcPr>
            <w:tcW w:w="1598" w:type="dxa"/>
            <w:gridSpan w:val="3"/>
          </w:tcPr>
          <w:p w:rsidR="005E2BC0" w:rsidRPr="004F24B4" w:rsidRDefault="005E2BC0" w:rsidP="004E18AA">
            <w:pPr>
              <w:ind w:firstLine="425"/>
              <w:jc w:val="both"/>
              <w:rPr>
                <w:b/>
                <w:sz w:val="20"/>
                <w:szCs w:val="20"/>
                <w:lang w:val="kk-KZ"/>
              </w:rPr>
            </w:pPr>
          </w:p>
        </w:tc>
        <w:tc>
          <w:tcPr>
            <w:tcW w:w="1598" w:type="dxa"/>
            <w:gridSpan w:val="4"/>
          </w:tcPr>
          <w:p w:rsidR="005E2BC0" w:rsidRPr="004F24B4" w:rsidRDefault="005E2BC0" w:rsidP="004E18AA">
            <w:pPr>
              <w:ind w:firstLine="425"/>
              <w:jc w:val="both"/>
              <w:rPr>
                <w:b/>
                <w:sz w:val="20"/>
                <w:szCs w:val="20"/>
                <w:lang w:val="kk-KZ"/>
              </w:rPr>
            </w:pPr>
          </w:p>
        </w:tc>
        <w:tc>
          <w:tcPr>
            <w:tcW w:w="1081" w:type="dxa"/>
            <w:shd w:val="clear" w:color="auto" w:fill="auto"/>
          </w:tcPr>
          <w:p w:rsidR="005E2BC0" w:rsidRPr="004F24B4" w:rsidRDefault="005E2BC0" w:rsidP="004E18AA">
            <w:pPr>
              <w:ind w:firstLine="425"/>
              <w:jc w:val="center"/>
              <w:rPr>
                <w:sz w:val="20"/>
                <w:szCs w:val="20"/>
                <w:lang w:val="kk-KZ"/>
              </w:rPr>
            </w:pPr>
          </w:p>
        </w:tc>
        <w:tc>
          <w:tcPr>
            <w:tcW w:w="1262" w:type="dxa"/>
            <w:gridSpan w:val="2"/>
            <w:tcBorders>
              <w:right w:val="single" w:sz="4" w:space="0" w:color="auto"/>
            </w:tcBorders>
            <w:shd w:val="clear" w:color="auto" w:fill="auto"/>
          </w:tcPr>
          <w:p w:rsidR="005E2BC0" w:rsidRPr="004F24B4" w:rsidRDefault="005E2BC0" w:rsidP="004E18AA">
            <w:pPr>
              <w:ind w:firstLine="425"/>
              <w:jc w:val="center"/>
              <w:rPr>
                <w:sz w:val="20"/>
                <w:szCs w:val="20"/>
                <w:lang w:val="kk-KZ"/>
              </w:rPr>
            </w:pPr>
          </w:p>
        </w:tc>
        <w:tc>
          <w:tcPr>
            <w:tcW w:w="1027" w:type="dxa"/>
            <w:gridSpan w:val="4"/>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696"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620" w:type="dxa"/>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13"/>
        </w:trPr>
        <w:tc>
          <w:tcPr>
            <w:tcW w:w="1598" w:type="dxa"/>
            <w:gridSpan w:val="2"/>
          </w:tcPr>
          <w:p w:rsidR="005E2BC0" w:rsidRPr="004F24B4" w:rsidRDefault="005E2BC0" w:rsidP="004F24B4">
            <w:pPr>
              <w:jc w:val="both"/>
              <w:rPr>
                <w:b/>
                <w:sz w:val="20"/>
                <w:szCs w:val="20"/>
                <w:lang w:val="kk-KZ"/>
              </w:rPr>
            </w:pPr>
            <w:r w:rsidRPr="004F24B4">
              <w:rPr>
                <w:b/>
                <w:sz w:val="20"/>
                <w:szCs w:val="20"/>
                <w:lang w:val="kk-KZ"/>
              </w:rPr>
              <w:t>Тапсырды</w:t>
            </w:r>
          </w:p>
        </w:tc>
        <w:tc>
          <w:tcPr>
            <w:tcW w:w="1598" w:type="dxa"/>
            <w:gridSpan w:val="3"/>
          </w:tcPr>
          <w:p w:rsidR="005E2BC0" w:rsidRPr="004F24B4" w:rsidRDefault="005E2BC0" w:rsidP="004F24B4">
            <w:pPr>
              <w:jc w:val="both"/>
              <w:rPr>
                <w:b/>
                <w:sz w:val="20"/>
                <w:szCs w:val="20"/>
                <w:lang w:val="kk-KZ"/>
              </w:rPr>
            </w:pPr>
            <w:r w:rsidRPr="004F24B4">
              <w:rPr>
                <w:b/>
                <w:sz w:val="20"/>
                <w:szCs w:val="20"/>
                <w:lang w:val="kk-KZ"/>
              </w:rPr>
              <w:t>Фамилиясы</w:t>
            </w:r>
          </w:p>
        </w:tc>
        <w:tc>
          <w:tcPr>
            <w:tcW w:w="1598" w:type="dxa"/>
            <w:gridSpan w:val="4"/>
          </w:tcPr>
          <w:p w:rsidR="005E2BC0" w:rsidRPr="004F24B4" w:rsidRDefault="005E2BC0" w:rsidP="004E18AA">
            <w:pPr>
              <w:ind w:firstLine="425"/>
              <w:jc w:val="both"/>
              <w:rPr>
                <w:b/>
                <w:sz w:val="20"/>
                <w:szCs w:val="20"/>
                <w:lang w:val="kk-KZ"/>
              </w:rPr>
            </w:pPr>
            <w:r w:rsidRPr="004F24B4">
              <w:rPr>
                <w:b/>
                <w:sz w:val="20"/>
                <w:szCs w:val="20"/>
                <w:lang w:val="kk-KZ"/>
              </w:rPr>
              <w:t>Шифры</w:t>
            </w:r>
          </w:p>
        </w:tc>
        <w:tc>
          <w:tcPr>
            <w:tcW w:w="2343" w:type="dxa"/>
            <w:gridSpan w:val="3"/>
            <w:tcBorders>
              <w:right w:val="single" w:sz="4" w:space="0" w:color="auto"/>
            </w:tcBorders>
            <w:shd w:val="clear" w:color="auto" w:fill="auto"/>
          </w:tcPr>
          <w:p w:rsidR="005E2BC0" w:rsidRPr="004F24B4" w:rsidRDefault="005E2BC0" w:rsidP="004E18AA">
            <w:pPr>
              <w:ind w:firstLine="425"/>
              <w:jc w:val="center"/>
              <w:rPr>
                <w:sz w:val="20"/>
                <w:szCs w:val="20"/>
                <w:lang w:val="kk-KZ"/>
              </w:rPr>
            </w:pPr>
            <w:r w:rsidRPr="004F24B4">
              <w:rPr>
                <w:b/>
                <w:sz w:val="20"/>
                <w:szCs w:val="20"/>
                <w:lang w:val="kk-KZ"/>
              </w:rPr>
              <w:t>Қолы</w:t>
            </w:r>
          </w:p>
        </w:tc>
        <w:tc>
          <w:tcPr>
            <w:tcW w:w="1027" w:type="dxa"/>
            <w:gridSpan w:val="4"/>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696"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620" w:type="dxa"/>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r w:rsidR="005E2BC0" w:rsidRPr="004E18AA" w:rsidTr="005E2BC0">
        <w:trPr>
          <w:trHeight w:val="431"/>
        </w:trPr>
        <w:tc>
          <w:tcPr>
            <w:tcW w:w="1598" w:type="dxa"/>
            <w:gridSpan w:val="2"/>
          </w:tcPr>
          <w:p w:rsidR="005E2BC0" w:rsidRPr="004F24B4" w:rsidRDefault="005E2BC0" w:rsidP="004F24B4">
            <w:pPr>
              <w:ind w:right="-61"/>
              <w:jc w:val="both"/>
              <w:rPr>
                <w:b/>
                <w:sz w:val="20"/>
                <w:szCs w:val="20"/>
                <w:lang w:val="kk-KZ"/>
              </w:rPr>
            </w:pPr>
            <w:r w:rsidRPr="004F24B4">
              <w:rPr>
                <w:b/>
                <w:sz w:val="20"/>
                <w:szCs w:val="20"/>
                <w:lang w:val="kk-KZ"/>
              </w:rPr>
              <w:t>Қабылдады</w:t>
            </w:r>
          </w:p>
        </w:tc>
        <w:tc>
          <w:tcPr>
            <w:tcW w:w="1598" w:type="dxa"/>
            <w:gridSpan w:val="3"/>
          </w:tcPr>
          <w:p w:rsidR="005E2BC0" w:rsidRPr="004F24B4" w:rsidRDefault="005E2BC0" w:rsidP="004E18AA">
            <w:pPr>
              <w:ind w:firstLine="425"/>
              <w:jc w:val="both"/>
              <w:rPr>
                <w:b/>
                <w:sz w:val="20"/>
                <w:szCs w:val="20"/>
                <w:lang w:val="kk-KZ"/>
              </w:rPr>
            </w:pPr>
          </w:p>
        </w:tc>
        <w:tc>
          <w:tcPr>
            <w:tcW w:w="1598" w:type="dxa"/>
            <w:gridSpan w:val="4"/>
          </w:tcPr>
          <w:p w:rsidR="005E2BC0" w:rsidRPr="004F24B4" w:rsidRDefault="005E2BC0" w:rsidP="004E18AA">
            <w:pPr>
              <w:ind w:firstLine="425"/>
              <w:jc w:val="both"/>
              <w:rPr>
                <w:b/>
                <w:sz w:val="20"/>
                <w:szCs w:val="20"/>
                <w:lang w:val="kk-KZ"/>
              </w:rPr>
            </w:pPr>
          </w:p>
        </w:tc>
        <w:tc>
          <w:tcPr>
            <w:tcW w:w="2343" w:type="dxa"/>
            <w:gridSpan w:val="3"/>
            <w:tcBorders>
              <w:right w:val="single" w:sz="4" w:space="0" w:color="auto"/>
            </w:tcBorders>
            <w:shd w:val="clear" w:color="auto" w:fill="auto"/>
          </w:tcPr>
          <w:p w:rsidR="005E2BC0" w:rsidRPr="004F24B4" w:rsidRDefault="005E2BC0" w:rsidP="004E18AA">
            <w:pPr>
              <w:ind w:firstLine="425"/>
              <w:jc w:val="center"/>
              <w:rPr>
                <w:sz w:val="20"/>
                <w:szCs w:val="20"/>
                <w:lang w:val="kk-KZ"/>
              </w:rPr>
            </w:pPr>
          </w:p>
        </w:tc>
        <w:tc>
          <w:tcPr>
            <w:tcW w:w="1027" w:type="dxa"/>
            <w:gridSpan w:val="4"/>
            <w:tcBorders>
              <w:top w:val="nil"/>
              <w:left w:val="single" w:sz="4" w:space="0" w:color="auto"/>
              <w:bottom w:val="nil"/>
              <w:right w:val="nil"/>
            </w:tcBorders>
            <w:vAlign w:val="center"/>
          </w:tcPr>
          <w:p w:rsidR="005E2BC0" w:rsidRPr="004F24B4" w:rsidRDefault="005E2BC0" w:rsidP="004E18AA">
            <w:pPr>
              <w:ind w:firstLine="425"/>
              <w:jc w:val="center"/>
              <w:rPr>
                <w:sz w:val="20"/>
                <w:szCs w:val="20"/>
                <w:lang w:val="kk-KZ"/>
              </w:rPr>
            </w:pPr>
          </w:p>
        </w:tc>
        <w:tc>
          <w:tcPr>
            <w:tcW w:w="696" w:type="dxa"/>
            <w:gridSpan w:val="4"/>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c>
          <w:tcPr>
            <w:tcW w:w="620" w:type="dxa"/>
            <w:tcBorders>
              <w:top w:val="nil"/>
              <w:left w:val="nil"/>
              <w:bottom w:val="nil"/>
              <w:right w:val="nil"/>
            </w:tcBorders>
            <w:vAlign w:val="center"/>
          </w:tcPr>
          <w:p w:rsidR="005E2BC0" w:rsidRPr="004F24B4" w:rsidRDefault="005E2BC0" w:rsidP="004E18AA">
            <w:pPr>
              <w:ind w:firstLine="425"/>
              <w:jc w:val="center"/>
              <w:rPr>
                <w:sz w:val="20"/>
                <w:szCs w:val="20"/>
                <w:lang w:val="kk-KZ"/>
              </w:rPr>
            </w:pPr>
          </w:p>
        </w:tc>
      </w:tr>
    </w:tbl>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center"/>
        <w:rPr>
          <w:rFonts w:ascii="Times New Roman" w:hAnsi="Times New Roman" w:cs="Times New Roman"/>
          <w:sz w:val="28"/>
          <w:szCs w:val="28"/>
          <w:lang w:val="kk-KZ"/>
        </w:rPr>
      </w:pPr>
      <w:r w:rsidRPr="004E18AA">
        <w:rPr>
          <w:rFonts w:ascii="Times New Roman" w:hAnsi="Times New Roman" w:cs="Times New Roman"/>
          <w:sz w:val="28"/>
          <w:szCs w:val="28"/>
          <w:lang w:val="kk-KZ"/>
        </w:rPr>
        <w:t>Көліктік жапсырма</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Қосалқы бөлшектерді жеткізу барысында слесарь-жинақтаушы: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талаптың парағын толтырады, оған өндірісті басқару бөлімінің ауысымдық жоспары бойынша тапсырманың номері және қосалқы бөлшек жеткізілуі тиіс, бекеттің номері қойылады;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көліктік жапсырмаға автомобильдің түрі мен оның шифрын, яғни автомобильдің гараждық номерін қояды;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өндірістік кешеннің бекетіне келген бетте, автомобильден шешіліп алынған агрегаттың, тораптың толықтығын тексереді де, бригадирге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жұмысшыға</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жаңа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жөнделген</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қосалқы бөлшекті алғандығы туралы қол қойдырып алады;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автомобильден шешіліп алынған агрегатты, торапты, бөлшекті қабылдап алады, бригадирге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жұмысшыға</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қабылдап алғандығы туралы арнайы үлгідегі қолхат жазып береді және оған талапты қалдырады;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автомобильден шешіліп алынған агрегатты, торапты, бөлшекті жуу бөлімшесіне тасымалдайды және оларды көліктік жапсырмамен бірге, қабылдаушыға өткізеді. Олардың қабылданғандығы туралы белгі талаптың артқы жағына қойылады;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талап бойынша аралық қоймадан қажетті бөлшекті алады да, оны өндірістік кешеннің бекетіне жеткізеді;</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қосалқы бөлшектерді бригадирге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жұмысшыға</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өткізеді де, өзінің алдыңғы қалдырған қолхатын қайтып алады;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байланыс құралдары бойынша берілген тапсырманың орындалғаны туралы, техник-операторға баяндайды да, жаңа тапсырма алады; </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өндірісті дайындау кешенінің техник-операторы өзінің ауысымдық жоспарына алдыңғы тапсырманың орындалғаны туралы және жаңа тапсырманың берілгені туралы белгі қояды;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жуу-сұрыптау бөлімшесінің қабылдаушысы, алынған агрегатқа немесе торапқа көліктік жапсырманың номері қойылған жаңа жапсырма іледі. Қабылдап алынған агрегаттар мен бөлшектерді жөндеуге өткізуді, өндірісті дайындау кешенінің операторының нұсқауына сәйкес, жинақтаушы орындайды.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lastRenderedPageBreak/>
        <w:t xml:space="preserve">Қажетті қосалқы бөлшек аралық қоймада болмастан, ол негізгі қоймада бар болса, онда өндірісті дайындау кешенінің техник-операторы слесарь-жинақтаушылардың біріне қажетті қосалқы бөлшекті негізгі қоймадан алу туралы және оны бекетке жеткізу туралы тапсырма береді. Егер қажетті қосалқы бөлшек аралық қоймада да, негізгі қоймада да болмаса, онда өндірісті басқару бөлімінің диспетчері автомобильден шешіп алынған агрегатты, торапты, бөлшекті жөндеу бөлімшесінің тиісті бөлімшесінде жөндеуге шешім қабылдайды және өндірісті дайындау кешенінің техник-операторына жөндеу мерзімі туралы хабарлайды.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Өндірісті дайындау кешенінің техник-операторы слесарь-жинақтаушылардың біріне автомобильден шешіп алынған бөлшекті өндірістік кешеннің бекетінен жуу-сұрыптау бөлімшесіне  жеткізу туралы тапсырма береді де, өзінің ауысымдық жоспарына бөлшекті кері қарай қайта жеткізу мерзімі туралы белгі қояды. Осындай белгілер көліктік жапсырмаға да, уақыт  торының тиісті көздерін сызу жолымен, қойылады.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Жуу-сұрыптау бөлімшесінің қабылдаушысы бөлшекті қабылдап алғаннан соң, ол туралы көліктік жапсырмаға өз қолын қояды. Сосын, ол жапсырма өндірісті дайындау кешенінің техник-операторына, жинақтаушылар арқылы жіберіледі. Ал көліктік жапсырманың түбіртегі бөлшекпен бірге жөндеу бөлімшелері кешеніне кетеді. Егер жөндеу бөлімшелері кешені, қандай да бір себептерге байланысты жөндеу жұмыстарын өз мезгілінде орындай алмаса, онда кешеннің бригадирі ол туралы, тез арада, өндірісті басқару бөлімінің диспетчеріне хабарлауы керек. Сосын, онымен келісе отырып, көліктік жапсырмаға тиісті өзгерту енгізеді.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Жөндеу жұмыстарының аяқталу уақыты келген кезде және жөндеу бөлімшелері кешенінен тиісті ақпарат алынғаннан соң, өндірісті дайындау кешенінің техник-операторы слесарь-жинақтаушыға көліктік жапсырманы беріп, оған жөндеу бөлімшелері кешенінен қажетті бөлшекті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агрегатты</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алып, өндірістік кешеннің бекетіне жеткізу туралы нұсқау береді. Бөлшекті алған слесарь-жинақтаушы көліктік жапсырманы жөндеу бөлімшелері кешеніне беріп, жапсырманың түбіртегін өзінде қалдырады.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Жөндеуді қажет етуші агрегат, торап, бөлшек өз мезгілінде жөнделмеген жағдайда, қатарлас бөлімшелердің жұмыстарында іркілістер пайда болады.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Негізгі және аралық қоймалардағы қосалқы бөлшектердің қоры туралы мәліметтер негізінде және олардың жаңаларымен немесе жөнделгендерімен толықтырылуының күтілуі туралы ақпараттар негізінде, өндірісті басқару бөлімінің бастығы өндірісті дайындау мен жөндеу бөлімшелері кешендерінің бастықтарымен бірлесе отырып, жөндеу бөлімшелері кешенінің әртүрлі бөлімшелері тарапынан агрегаттарды, тораптарды және бөлшектерді жөндеу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жасау</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тапсырмасын жоспарлайды. Осы жұмыс жоспарына сәйкес өндірісті дайындау кешенінің жинақтау бөлімшесі жөндеу қорын жөндеу бөлімшелері кешенінің бөлімшелеріне жеткізіп береді, ал жөнделген агрегаттарды, тораптарды, бөлшектерді негізгі және аралық қоймаларға тасымалдайды.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Өндірісті дайындау кешенінің техник-операторының жұмыс жоспары слесарь-жинақтаушылардың арасында таратылған тапсырмаларды есепке </w:t>
      </w:r>
      <w:r w:rsidRPr="004E18AA">
        <w:rPr>
          <w:rFonts w:ascii="Times New Roman" w:hAnsi="Times New Roman" w:cs="Times New Roman"/>
          <w:sz w:val="28"/>
          <w:szCs w:val="28"/>
          <w:lang w:val="kk-KZ"/>
        </w:rPr>
        <w:lastRenderedPageBreak/>
        <w:t xml:space="preserve">алудың, олардың ауысым барысында жұмыспен қамтылуының, сонымен қатар қосалқы бөлшектер мен материалдарды жеткізу тапсырмаларының орындалу мерзіміне бақылау жасаудың көрнекі құралы болып табылады.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Өндірісті дайындау кешенінің жинақтау бөлімшесінің шұғыл жұмыс жоспары тақтаға орнатылған планшет түрінде болады </w:t>
      </w:r>
    </w:p>
    <w:tbl>
      <w:tblPr>
        <w:tblW w:w="0" w:type="auto"/>
        <w:tblInd w:w="108" w:type="dxa"/>
        <w:tblLook w:val="01E0" w:firstRow="1" w:lastRow="1" w:firstColumn="1" w:lastColumn="1" w:noHBand="0" w:noVBand="0"/>
      </w:tblPr>
      <w:tblGrid>
        <w:gridCol w:w="714"/>
        <w:gridCol w:w="1359"/>
        <w:gridCol w:w="1104"/>
        <w:gridCol w:w="737"/>
        <w:gridCol w:w="737"/>
        <w:gridCol w:w="737"/>
        <w:gridCol w:w="511"/>
        <w:gridCol w:w="836"/>
        <w:gridCol w:w="836"/>
        <w:gridCol w:w="836"/>
        <w:gridCol w:w="1073"/>
      </w:tblGrid>
      <w:tr w:rsidR="005E2BC0" w:rsidRPr="004E18AA" w:rsidTr="004F24B4">
        <w:tc>
          <w:tcPr>
            <w:tcW w:w="498" w:type="dxa"/>
            <w:vMerge w:val="restart"/>
            <w:tcBorders>
              <w:top w:val="triple" w:sz="4" w:space="0" w:color="auto"/>
              <w:left w:val="triple" w:sz="4" w:space="0" w:color="auto"/>
            </w:tcBorders>
            <w:vAlign w:val="center"/>
          </w:tcPr>
          <w:p w:rsidR="005E2BC0" w:rsidRPr="004E18AA" w:rsidRDefault="005E2BC0" w:rsidP="004E18AA">
            <w:pPr>
              <w:ind w:firstLine="425"/>
              <w:jc w:val="center"/>
              <w:rPr>
                <w:b/>
                <w:sz w:val="28"/>
                <w:szCs w:val="28"/>
                <w:lang w:val="kk-KZ"/>
              </w:rPr>
            </w:pPr>
            <w:r w:rsidRPr="004E18AA">
              <w:rPr>
                <w:b/>
                <w:sz w:val="28"/>
                <w:szCs w:val="28"/>
                <w:lang w:val="kk-KZ"/>
              </w:rPr>
              <w:t>№</w:t>
            </w:r>
          </w:p>
          <w:p w:rsidR="005E2BC0" w:rsidRPr="004E18AA" w:rsidRDefault="005E2BC0" w:rsidP="004E18AA">
            <w:pPr>
              <w:ind w:firstLine="425"/>
              <w:jc w:val="center"/>
              <w:rPr>
                <w:b/>
                <w:sz w:val="28"/>
                <w:szCs w:val="28"/>
                <w:lang w:val="kk-KZ"/>
              </w:rPr>
            </w:pPr>
          </w:p>
        </w:tc>
        <w:tc>
          <w:tcPr>
            <w:tcW w:w="2075" w:type="dxa"/>
            <w:vMerge w:val="restart"/>
            <w:tcBorders>
              <w:top w:val="triple" w:sz="4" w:space="0" w:color="auto"/>
            </w:tcBorders>
            <w:vAlign w:val="center"/>
          </w:tcPr>
          <w:p w:rsidR="005E2BC0" w:rsidRPr="004E18AA" w:rsidRDefault="005E2BC0" w:rsidP="004E18AA">
            <w:pPr>
              <w:ind w:left="-66" w:right="-172" w:firstLine="425"/>
              <w:jc w:val="center"/>
              <w:rPr>
                <w:b/>
                <w:sz w:val="28"/>
                <w:szCs w:val="28"/>
                <w:lang w:val="en-US"/>
              </w:rPr>
            </w:pPr>
            <w:r w:rsidRPr="004E18AA">
              <w:rPr>
                <w:b/>
                <w:sz w:val="28"/>
                <w:szCs w:val="28"/>
                <w:lang w:val="kk-KZ"/>
              </w:rPr>
              <w:t>Слесарь жинақ-</w:t>
            </w:r>
          </w:p>
          <w:p w:rsidR="005E2BC0" w:rsidRPr="004E18AA" w:rsidRDefault="005E2BC0" w:rsidP="004E18AA">
            <w:pPr>
              <w:ind w:left="-66" w:right="-172" w:firstLine="425"/>
              <w:jc w:val="center"/>
              <w:rPr>
                <w:b/>
                <w:sz w:val="28"/>
                <w:szCs w:val="28"/>
                <w:lang w:val="kk-KZ"/>
              </w:rPr>
            </w:pPr>
            <w:r w:rsidRPr="004E18AA">
              <w:rPr>
                <w:b/>
                <w:sz w:val="28"/>
                <w:szCs w:val="28"/>
                <w:lang w:val="kk-KZ"/>
              </w:rPr>
              <w:t>таушының АТЖ</w:t>
            </w:r>
          </w:p>
        </w:tc>
        <w:tc>
          <w:tcPr>
            <w:tcW w:w="1113" w:type="dxa"/>
            <w:vMerge w:val="restart"/>
            <w:tcBorders>
              <w:top w:val="triple" w:sz="4" w:space="0" w:color="auto"/>
            </w:tcBorders>
            <w:vAlign w:val="center"/>
          </w:tcPr>
          <w:p w:rsidR="005E2BC0" w:rsidRPr="004E18AA" w:rsidRDefault="005E2BC0" w:rsidP="004E18AA">
            <w:pPr>
              <w:ind w:firstLine="425"/>
              <w:jc w:val="center"/>
              <w:rPr>
                <w:b/>
                <w:sz w:val="28"/>
                <w:szCs w:val="28"/>
                <w:lang w:val="kk-KZ"/>
              </w:rPr>
            </w:pPr>
            <w:r w:rsidRPr="004E18AA">
              <w:rPr>
                <w:b/>
                <w:sz w:val="28"/>
                <w:szCs w:val="28"/>
                <w:lang w:val="kk-KZ"/>
              </w:rPr>
              <w:t>Табель номері</w:t>
            </w:r>
          </w:p>
        </w:tc>
        <w:tc>
          <w:tcPr>
            <w:tcW w:w="4263" w:type="dxa"/>
            <w:gridSpan w:val="7"/>
            <w:tcBorders>
              <w:top w:val="triple" w:sz="4" w:space="0" w:color="auto"/>
            </w:tcBorders>
            <w:vAlign w:val="center"/>
          </w:tcPr>
          <w:p w:rsidR="005E2BC0" w:rsidRPr="004E18AA" w:rsidRDefault="005E2BC0" w:rsidP="004E18AA">
            <w:pPr>
              <w:ind w:firstLine="425"/>
              <w:jc w:val="center"/>
              <w:rPr>
                <w:b/>
                <w:sz w:val="28"/>
                <w:szCs w:val="28"/>
                <w:lang w:val="kk-KZ"/>
              </w:rPr>
            </w:pPr>
            <w:r w:rsidRPr="004E18AA">
              <w:rPr>
                <w:b/>
                <w:sz w:val="28"/>
                <w:szCs w:val="28"/>
                <w:lang w:val="kk-KZ"/>
              </w:rPr>
              <w:t>Тапсырманың орындалу уақыты</w:t>
            </w:r>
          </w:p>
        </w:tc>
        <w:tc>
          <w:tcPr>
            <w:tcW w:w="1645" w:type="dxa"/>
            <w:vMerge w:val="restart"/>
            <w:tcBorders>
              <w:top w:val="triple" w:sz="4" w:space="0" w:color="auto"/>
              <w:right w:val="triple" w:sz="4" w:space="0" w:color="auto"/>
            </w:tcBorders>
            <w:vAlign w:val="center"/>
          </w:tcPr>
          <w:p w:rsidR="005E2BC0" w:rsidRPr="004E18AA" w:rsidRDefault="005E2BC0" w:rsidP="004E18AA">
            <w:pPr>
              <w:ind w:firstLine="425"/>
              <w:jc w:val="center"/>
              <w:rPr>
                <w:b/>
                <w:sz w:val="28"/>
                <w:szCs w:val="28"/>
                <w:lang w:val="kk-KZ"/>
              </w:rPr>
            </w:pPr>
            <w:r w:rsidRPr="004E18AA">
              <w:rPr>
                <w:b/>
                <w:sz w:val="28"/>
                <w:szCs w:val="28"/>
                <w:lang w:val="kk-KZ"/>
              </w:rPr>
              <w:t>Келесі ауы-сымға өтеді</w:t>
            </w:r>
          </w:p>
        </w:tc>
      </w:tr>
      <w:tr w:rsidR="005E2BC0" w:rsidRPr="004E18AA" w:rsidTr="004F24B4">
        <w:tc>
          <w:tcPr>
            <w:tcW w:w="498" w:type="dxa"/>
            <w:vMerge/>
            <w:tcBorders>
              <w:left w:val="triple" w:sz="4" w:space="0" w:color="auto"/>
            </w:tcBorders>
            <w:vAlign w:val="center"/>
          </w:tcPr>
          <w:p w:rsidR="005E2BC0" w:rsidRPr="004E18AA" w:rsidRDefault="005E2BC0" w:rsidP="004E18AA">
            <w:pPr>
              <w:ind w:firstLine="425"/>
              <w:jc w:val="center"/>
              <w:rPr>
                <w:b/>
                <w:sz w:val="28"/>
                <w:szCs w:val="28"/>
                <w:lang w:val="kk-KZ"/>
              </w:rPr>
            </w:pPr>
          </w:p>
        </w:tc>
        <w:tc>
          <w:tcPr>
            <w:tcW w:w="2075" w:type="dxa"/>
            <w:vMerge/>
            <w:vAlign w:val="center"/>
          </w:tcPr>
          <w:p w:rsidR="005E2BC0" w:rsidRPr="004E18AA" w:rsidRDefault="005E2BC0" w:rsidP="004E18AA">
            <w:pPr>
              <w:ind w:firstLine="425"/>
              <w:jc w:val="center"/>
              <w:rPr>
                <w:b/>
                <w:sz w:val="28"/>
                <w:szCs w:val="28"/>
                <w:lang w:val="kk-KZ"/>
              </w:rPr>
            </w:pPr>
          </w:p>
        </w:tc>
        <w:tc>
          <w:tcPr>
            <w:tcW w:w="1113" w:type="dxa"/>
            <w:vMerge/>
            <w:vAlign w:val="center"/>
          </w:tcPr>
          <w:p w:rsidR="005E2BC0" w:rsidRPr="004E18AA" w:rsidRDefault="005E2BC0" w:rsidP="004E18AA">
            <w:pPr>
              <w:ind w:firstLine="425"/>
              <w:jc w:val="center"/>
              <w:rPr>
                <w:b/>
                <w:sz w:val="28"/>
                <w:szCs w:val="28"/>
                <w:lang w:val="kk-KZ"/>
              </w:rPr>
            </w:pPr>
          </w:p>
        </w:tc>
        <w:tc>
          <w:tcPr>
            <w:tcW w:w="560" w:type="dxa"/>
            <w:vAlign w:val="center"/>
          </w:tcPr>
          <w:p w:rsidR="005E2BC0" w:rsidRPr="004E18AA" w:rsidRDefault="005E2BC0" w:rsidP="004E18AA">
            <w:pPr>
              <w:ind w:right="-32" w:firstLine="425"/>
              <w:jc w:val="center"/>
              <w:rPr>
                <w:b/>
                <w:sz w:val="28"/>
                <w:szCs w:val="28"/>
              </w:rPr>
            </w:pPr>
            <w:r w:rsidRPr="004E18AA">
              <w:rPr>
                <w:b/>
                <w:sz w:val="28"/>
                <w:szCs w:val="28"/>
              </w:rPr>
              <w:t>8</w:t>
            </w:r>
            <w:r w:rsidRPr="004E18AA">
              <w:rPr>
                <w:b/>
                <w:sz w:val="28"/>
                <w:szCs w:val="28"/>
                <w:vertAlign w:val="superscript"/>
              </w:rPr>
              <w:t>00</w:t>
            </w:r>
          </w:p>
        </w:tc>
        <w:tc>
          <w:tcPr>
            <w:tcW w:w="561" w:type="dxa"/>
            <w:vAlign w:val="center"/>
          </w:tcPr>
          <w:p w:rsidR="005E2BC0" w:rsidRPr="004E18AA" w:rsidRDefault="005E2BC0" w:rsidP="004E18AA">
            <w:pPr>
              <w:ind w:firstLine="425"/>
              <w:jc w:val="center"/>
              <w:rPr>
                <w:b/>
                <w:sz w:val="28"/>
                <w:szCs w:val="28"/>
                <w:vertAlign w:val="superscript"/>
                <w:lang w:val="kk-KZ"/>
              </w:rPr>
            </w:pPr>
            <w:r w:rsidRPr="004E18AA">
              <w:rPr>
                <w:b/>
                <w:sz w:val="28"/>
                <w:szCs w:val="28"/>
                <w:lang w:val="kk-KZ"/>
              </w:rPr>
              <w:t>8</w:t>
            </w:r>
            <w:r w:rsidRPr="004E18AA">
              <w:rPr>
                <w:b/>
                <w:sz w:val="28"/>
                <w:szCs w:val="28"/>
                <w:vertAlign w:val="superscript"/>
                <w:lang w:val="kk-KZ"/>
              </w:rPr>
              <w:t>20</w:t>
            </w:r>
          </w:p>
        </w:tc>
        <w:tc>
          <w:tcPr>
            <w:tcW w:w="561" w:type="dxa"/>
            <w:vAlign w:val="center"/>
          </w:tcPr>
          <w:p w:rsidR="005E2BC0" w:rsidRPr="004E18AA" w:rsidRDefault="005E2BC0" w:rsidP="004E18AA">
            <w:pPr>
              <w:ind w:firstLine="425"/>
              <w:jc w:val="center"/>
              <w:rPr>
                <w:b/>
                <w:sz w:val="28"/>
                <w:szCs w:val="28"/>
                <w:vertAlign w:val="superscript"/>
                <w:lang w:val="kk-KZ"/>
              </w:rPr>
            </w:pPr>
            <w:r w:rsidRPr="004E18AA">
              <w:rPr>
                <w:b/>
                <w:sz w:val="28"/>
                <w:szCs w:val="28"/>
                <w:lang w:val="kk-KZ"/>
              </w:rPr>
              <w:t>8</w:t>
            </w:r>
            <w:r w:rsidRPr="004E18AA">
              <w:rPr>
                <w:b/>
                <w:sz w:val="28"/>
                <w:szCs w:val="28"/>
                <w:vertAlign w:val="superscript"/>
                <w:lang w:val="kk-KZ"/>
              </w:rPr>
              <w:t>40</w:t>
            </w:r>
          </w:p>
        </w:tc>
        <w:tc>
          <w:tcPr>
            <w:tcW w:w="553"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vertAlign w:val="superscript"/>
                <w:lang w:val="kk-KZ"/>
              </w:rPr>
            </w:pPr>
            <w:r w:rsidRPr="004E18AA">
              <w:rPr>
                <w:b/>
                <w:sz w:val="28"/>
                <w:szCs w:val="28"/>
                <w:lang w:val="kk-KZ"/>
              </w:rPr>
              <w:t>17</w:t>
            </w:r>
            <w:r w:rsidRPr="004E18AA">
              <w:rPr>
                <w:b/>
                <w:sz w:val="28"/>
                <w:szCs w:val="28"/>
                <w:vertAlign w:val="superscript"/>
                <w:lang w:val="kk-KZ"/>
              </w:rPr>
              <w:t>20</w:t>
            </w:r>
          </w:p>
        </w:tc>
        <w:tc>
          <w:tcPr>
            <w:tcW w:w="676" w:type="dxa"/>
            <w:vAlign w:val="center"/>
          </w:tcPr>
          <w:p w:rsidR="005E2BC0" w:rsidRPr="004E18AA" w:rsidRDefault="005E2BC0" w:rsidP="004E18AA">
            <w:pPr>
              <w:ind w:firstLine="425"/>
              <w:jc w:val="center"/>
              <w:rPr>
                <w:b/>
                <w:sz w:val="28"/>
                <w:szCs w:val="28"/>
                <w:vertAlign w:val="superscript"/>
                <w:lang w:val="kk-KZ"/>
              </w:rPr>
            </w:pPr>
            <w:r w:rsidRPr="004E18AA">
              <w:rPr>
                <w:b/>
                <w:sz w:val="28"/>
                <w:szCs w:val="28"/>
                <w:lang w:val="kk-KZ"/>
              </w:rPr>
              <w:t>17</w:t>
            </w:r>
            <w:r w:rsidRPr="004E18AA">
              <w:rPr>
                <w:b/>
                <w:sz w:val="28"/>
                <w:szCs w:val="28"/>
                <w:vertAlign w:val="superscript"/>
                <w:lang w:val="kk-KZ"/>
              </w:rPr>
              <w:t>40</w:t>
            </w:r>
          </w:p>
        </w:tc>
        <w:tc>
          <w:tcPr>
            <w:tcW w:w="676" w:type="dxa"/>
            <w:vAlign w:val="center"/>
          </w:tcPr>
          <w:p w:rsidR="005E2BC0" w:rsidRPr="004E18AA" w:rsidRDefault="005E2BC0" w:rsidP="004E18AA">
            <w:pPr>
              <w:ind w:firstLine="425"/>
              <w:jc w:val="center"/>
              <w:rPr>
                <w:b/>
                <w:sz w:val="28"/>
                <w:szCs w:val="28"/>
                <w:vertAlign w:val="superscript"/>
                <w:lang w:val="kk-KZ"/>
              </w:rPr>
            </w:pPr>
            <w:r w:rsidRPr="004E18AA">
              <w:rPr>
                <w:b/>
                <w:sz w:val="28"/>
                <w:szCs w:val="28"/>
                <w:lang w:val="kk-KZ"/>
              </w:rPr>
              <w:t>18</w:t>
            </w:r>
            <w:r w:rsidRPr="004E18AA">
              <w:rPr>
                <w:b/>
                <w:sz w:val="28"/>
                <w:szCs w:val="28"/>
                <w:vertAlign w:val="superscript"/>
                <w:lang w:val="kk-KZ"/>
              </w:rPr>
              <w:t>00</w:t>
            </w:r>
          </w:p>
        </w:tc>
        <w:tc>
          <w:tcPr>
            <w:tcW w:w="1645" w:type="dxa"/>
            <w:vMerge/>
            <w:tcBorders>
              <w:right w:val="triple" w:sz="4" w:space="0" w:color="auto"/>
            </w:tcBorders>
            <w:vAlign w:val="center"/>
          </w:tcPr>
          <w:p w:rsidR="005E2BC0" w:rsidRPr="004E18AA" w:rsidRDefault="005E2BC0" w:rsidP="004E18AA">
            <w:pPr>
              <w:ind w:firstLine="425"/>
              <w:jc w:val="center"/>
              <w:rPr>
                <w:b/>
                <w:sz w:val="28"/>
                <w:szCs w:val="28"/>
                <w:lang w:val="kk-KZ"/>
              </w:rPr>
            </w:pPr>
          </w:p>
        </w:tc>
      </w:tr>
      <w:tr w:rsidR="005E2BC0" w:rsidRPr="004E18AA" w:rsidTr="004F24B4">
        <w:tc>
          <w:tcPr>
            <w:tcW w:w="498" w:type="dxa"/>
            <w:vMerge w:val="restart"/>
            <w:tcBorders>
              <w:left w:val="triple" w:sz="4" w:space="0" w:color="auto"/>
            </w:tcBorders>
            <w:vAlign w:val="center"/>
          </w:tcPr>
          <w:p w:rsidR="005E2BC0" w:rsidRPr="004E18AA" w:rsidRDefault="005E2BC0" w:rsidP="004E18AA">
            <w:pPr>
              <w:ind w:firstLine="425"/>
              <w:jc w:val="center"/>
              <w:rPr>
                <w:b/>
                <w:sz w:val="28"/>
                <w:szCs w:val="28"/>
              </w:rPr>
            </w:pPr>
            <w:r w:rsidRPr="004E18AA">
              <w:rPr>
                <w:b/>
                <w:sz w:val="28"/>
                <w:szCs w:val="28"/>
              </w:rPr>
              <w:t>1</w:t>
            </w:r>
          </w:p>
        </w:tc>
        <w:tc>
          <w:tcPr>
            <w:tcW w:w="2075" w:type="dxa"/>
            <w:vMerge w:val="restart"/>
            <w:vAlign w:val="center"/>
          </w:tcPr>
          <w:p w:rsidR="005E2BC0" w:rsidRPr="004E18AA" w:rsidRDefault="005E2BC0" w:rsidP="004E18AA">
            <w:pPr>
              <w:ind w:firstLine="425"/>
              <w:rPr>
                <w:b/>
                <w:sz w:val="28"/>
                <w:szCs w:val="28"/>
                <w:lang w:val="kk-KZ"/>
              </w:rPr>
            </w:pPr>
            <w:r w:rsidRPr="004E18AA">
              <w:rPr>
                <w:b/>
                <w:sz w:val="28"/>
                <w:szCs w:val="28"/>
                <w:lang w:val="kk-KZ"/>
              </w:rPr>
              <w:t>Асқаров А.</w:t>
            </w:r>
          </w:p>
        </w:tc>
        <w:tc>
          <w:tcPr>
            <w:tcW w:w="1113" w:type="dxa"/>
            <w:vMerge w:val="restart"/>
            <w:vAlign w:val="center"/>
          </w:tcPr>
          <w:p w:rsidR="005E2BC0" w:rsidRPr="004E18AA" w:rsidRDefault="005E2BC0" w:rsidP="004E18AA">
            <w:pPr>
              <w:ind w:firstLine="425"/>
              <w:jc w:val="center"/>
              <w:rPr>
                <w:b/>
                <w:sz w:val="28"/>
                <w:szCs w:val="28"/>
              </w:rPr>
            </w:pPr>
            <w:r w:rsidRPr="004E18AA">
              <w:rPr>
                <w:b/>
                <w:sz w:val="28"/>
                <w:szCs w:val="28"/>
              </w:rPr>
              <w:t>004</w:t>
            </w:r>
          </w:p>
        </w:tc>
        <w:tc>
          <w:tcPr>
            <w:tcW w:w="560" w:type="dxa"/>
            <w:vAlign w:val="center"/>
          </w:tcPr>
          <w:p w:rsidR="005E2BC0" w:rsidRPr="004E18AA" w:rsidRDefault="00B91514" w:rsidP="004E18AA">
            <w:pPr>
              <w:ind w:firstLine="425"/>
              <w:jc w:val="center"/>
              <w:rPr>
                <w:b/>
                <w:sz w:val="28"/>
                <w:szCs w:val="28"/>
                <w:lang w:val="kk-KZ"/>
              </w:rPr>
            </w:pPr>
            <w:r>
              <w:rPr>
                <w:b/>
                <w:noProof/>
                <w:sz w:val="28"/>
                <w:szCs w:val="28"/>
              </w:rPr>
              <mc:AlternateContent>
                <mc:Choice Requires="wps">
                  <w:drawing>
                    <wp:anchor distT="0" distB="0" distL="114300" distR="114300" simplePos="0" relativeHeight="251686912" behindDoc="0" locked="0" layoutInCell="1" allowOverlap="1">
                      <wp:simplePos x="0" y="0"/>
                      <wp:positionH relativeFrom="column">
                        <wp:posOffset>-8255</wp:posOffset>
                      </wp:positionH>
                      <wp:positionV relativeFrom="paragraph">
                        <wp:posOffset>62230</wp:posOffset>
                      </wp:positionV>
                      <wp:extent cx="228600" cy="228600"/>
                      <wp:effectExtent l="13335" t="13335" r="15240" b="15240"/>
                      <wp:wrapNone/>
                      <wp:docPr id="12" name="Rectangle 2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19050">
                                <a:solidFill>
                                  <a:srgbClr val="000000"/>
                                </a:solidFill>
                                <a:miter lim="800000"/>
                                <a:headEnd/>
                                <a:tailEnd/>
                              </a:ln>
                            </wps:spPr>
                            <wps:txbx>
                              <w:txbxContent>
                                <w:p w:rsidR="005E2BC0" w:rsidRPr="00E573BB" w:rsidRDefault="005E2BC0" w:rsidP="005E2B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5" o:spid="_x0000_s1221" style="position:absolute;left:0;text-align:left;margin-left:-.65pt;margin-top:4.9pt;width:18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" strokeweight="1.5pt">
                      <v:textbox>
                        <w:txbxContent>
                          <w:p w:rsidR="005E2BC0" w:rsidRPr="00E573BB" w:rsidRDefault="005E2BC0" w:rsidP="005E2BC0"/>
                        </w:txbxContent>
                      </v:textbox>
                    </v:rect>
                  </w:pict>
                </mc:Fallback>
              </mc:AlternateContent>
            </w:r>
          </w:p>
        </w:tc>
        <w:tc>
          <w:tcPr>
            <w:tcW w:w="561"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53"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B91514" w:rsidP="004E18AA">
            <w:pPr>
              <w:ind w:firstLine="425"/>
              <w:jc w:val="center"/>
              <w:rPr>
                <w:b/>
                <w:sz w:val="28"/>
                <w:szCs w:val="28"/>
                <w:lang w:val="kk-KZ"/>
              </w:rPr>
            </w:pPr>
            <w:r>
              <w:rPr>
                <w:b/>
                <w:noProof/>
                <w:sz w:val="28"/>
                <w:szCs w:val="28"/>
              </w:rPr>
              <mc:AlternateContent>
                <mc:Choice Requires="wps">
                  <w:drawing>
                    <wp:anchor distT="0" distB="0" distL="114300" distR="114300" simplePos="0" relativeHeight="251687936" behindDoc="0" locked="0" layoutInCell="1" allowOverlap="1">
                      <wp:simplePos x="0" y="0"/>
                      <wp:positionH relativeFrom="column">
                        <wp:posOffset>58420</wp:posOffset>
                      </wp:positionH>
                      <wp:positionV relativeFrom="paragraph">
                        <wp:posOffset>62230</wp:posOffset>
                      </wp:positionV>
                      <wp:extent cx="229870" cy="228600"/>
                      <wp:effectExtent l="13335" t="13335" r="13970" b="15240"/>
                      <wp:wrapNone/>
                      <wp:docPr id="11" name="Rectangle 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9870" cy="228600"/>
                              </a:xfrm>
                              <a:prstGeom prst="rect">
                                <a:avLst/>
                              </a:prstGeom>
                              <a:solidFill>
                                <a:srgbClr val="FFFFFF"/>
                              </a:solidFill>
                              <a:ln w="19050">
                                <a:solidFill>
                                  <a:srgbClr val="000000"/>
                                </a:solidFill>
                                <a:miter lim="800000"/>
                                <a:headEnd/>
                                <a:tailEnd/>
                              </a:ln>
                            </wps:spPr>
                            <wps:txbx>
                              <w:txbxContent>
                                <w:p w:rsidR="005E2BC0" w:rsidRPr="00E573BB" w:rsidRDefault="005E2BC0" w:rsidP="005E2BC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6" o:spid="_x0000_s1222" style="position:absolute;left:0;text-align:left;margin-left:4.6pt;margin-top:4.9pt;width:18.1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" strokeweight="1.5pt">
                      <v:textbox>
                        <w:txbxContent>
                          <w:p w:rsidR="005E2BC0" w:rsidRPr="00E573BB" w:rsidRDefault="005E2BC0" w:rsidP="005E2BC0">
                            <w:pPr>
                              <w:jc w:val="center"/>
                            </w:pPr>
                          </w:p>
                        </w:txbxContent>
                      </v:textbox>
                    </v:rect>
                  </w:pict>
                </mc:Fallback>
              </mc:AlternateContent>
            </w: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right="-55" w:firstLine="425"/>
              <w:jc w:val="center"/>
              <w:rPr>
                <w:b/>
                <w:i/>
                <w:sz w:val="28"/>
                <w:szCs w:val="28"/>
                <w:lang w:val="kk-KZ"/>
              </w:rPr>
            </w:pPr>
            <w:r w:rsidRPr="004E18AA">
              <w:rPr>
                <w:b/>
                <w:i/>
                <w:sz w:val="28"/>
                <w:szCs w:val="28"/>
                <w:lang w:val="kk-KZ"/>
              </w:rPr>
              <w:t>Қызыл қатар</w:t>
            </w:r>
          </w:p>
        </w:tc>
      </w:tr>
      <w:tr w:rsidR="005E2BC0" w:rsidRPr="004E18AA" w:rsidTr="004F24B4">
        <w:tc>
          <w:tcPr>
            <w:tcW w:w="498" w:type="dxa"/>
            <w:vMerge/>
            <w:tcBorders>
              <w:left w:val="triple" w:sz="4" w:space="0" w:color="auto"/>
            </w:tcBorders>
            <w:vAlign w:val="center"/>
          </w:tcPr>
          <w:p w:rsidR="005E2BC0" w:rsidRPr="004E18AA" w:rsidRDefault="005E2BC0" w:rsidP="004E18AA">
            <w:pPr>
              <w:ind w:firstLine="425"/>
              <w:jc w:val="center"/>
              <w:rPr>
                <w:b/>
                <w:sz w:val="28"/>
                <w:szCs w:val="28"/>
              </w:rPr>
            </w:pPr>
          </w:p>
        </w:tc>
        <w:tc>
          <w:tcPr>
            <w:tcW w:w="2075" w:type="dxa"/>
            <w:vMerge/>
            <w:vAlign w:val="center"/>
          </w:tcPr>
          <w:p w:rsidR="005E2BC0" w:rsidRPr="004E18AA" w:rsidRDefault="005E2BC0" w:rsidP="004E18AA">
            <w:pPr>
              <w:ind w:firstLine="425"/>
              <w:rPr>
                <w:b/>
                <w:sz w:val="28"/>
                <w:szCs w:val="28"/>
                <w:lang w:val="kk-KZ"/>
              </w:rPr>
            </w:pPr>
          </w:p>
        </w:tc>
        <w:tc>
          <w:tcPr>
            <w:tcW w:w="1113" w:type="dxa"/>
            <w:vMerge/>
            <w:vAlign w:val="center"/>
          </w:tcPr>
          <w:p w:rsidR="005E2BC0" w:rsidRPr="004E18AA" w:rsidRDefault="005E2BC0" w:rsidP="004E18AA">
            <w:pPr>
              <w:ind w:firstLine="425"/>
              <w:jc w:val="center"/>
              <w:rPr>
                <w:b/>
                <w:sz w:val="28"/>
                <w:szCs w:val="28"/>
              </w:rPr>
            </w:pPr>
          </w:p>
        </w:tc>
        <w:tc>
          <w:tcPr>
            <w:tcW w:w="560" w:type="dxa"/>
            <w:vAlign w:val="center"/>
          </w:tcPr>
          <w:p w:rsidR="005E2BC0" w:rsidRPr="004E18AA" w:rsidRDefault="005E2BC0" w:rsidP="004E18AA">
            <w:pPr>
              <w:ind w:firstLine="425"/>
              <w:jc w:val="center"/>
              <w:rPr>
                <w:b/>
                <w:noProof/>
                <w:sz w:val="28"/>
                <w:szCs w:val="28"/>
              </w:rPr>
            </w:pPr>
          </w:p>
        </w:tc>
        <w:tc>
          <w:tcPr>
            <w:tcW w:w="561"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53"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noProof/>
                <w:sz w:val="28"/>
                <w:szCs w:val="28"/>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firstLine="425"/>
              <w:jc w:val="center"/>
              <w:rPr>
                <w:b/>
                <w:i/>
                <w:sz w:val="28"/>
                <w:szCs w:val="28"/>
                <w:lang w:val="kk-KZ"/>
              </w:rPr>
            </w:pPr>
            <w:r w:rsidRPr="004E18AA">
              <w:rPr>
                <w:b/>
                <w:i/>
                <w:sz w:val="28"/>
                <w:szCs w:val="28"/>
                <w:lang w:val="kk-KZ"/>
              </w:rPr>
              <w:t>Сары қатар</w:t>
            </w:r>
          </w:p>
        </w:tc>
      </w:tr>
      <w:tr w:rsidR="005E2BC0" w:rsidRPr="004E18AA" w:rsidTr="004F24B4">
        <w:tc>
          <w:tcPr>
            <w:tcW w:w="498" w:type="dxa"/>
            <w:vMerge w:val="restart"/>
            <w:tcBorders>
              <w:left w:val="triple" w:sz="4" w:space="0" w:color="auto"/>
            </w:tcBorders>
            <w:vAlign w:val="center"/>
          </w:tcPr>
          <w:p w:rsidR="005E2BC0" w:rsidRPr="004E18AA" w:rsidRDefault="005E2BC0" w:rsidP="004E18AA">
            <w:pPr>
              <w:ind w:firstLine="425"/>
              <w:jc w:val="center"/>
              <w:rPr>
                <w:b/>
                <w:sz w:val="28"/>
                <w:szCs w:val="28"/>
                <w:lang w:val="kk-KZ"/>
              </w:rPr>
            </w:pPr>
            <w:r w:rsidRPr="004E18AA">
              <w:rPr>
                <w:b/>
                <w:sz w:val="28"/>
                <w:szCs w:val="28"/>
                <w:lang w:val="kk-KZ"/>
              </w:rPr>
              <w:t>2</w:t>
            </w:r>
          </w:p>
        </w:tc>
        <w:tc>
          <w:tcPr>
            <w:tcW w:w="2075" w:type="dxa"/>
            <w:vMerge w:val="restart"/>
            <w:vAlign w:val="center"/>
          </w:tcPr>
          <w:p w:rsidR="005E2BC0" w:rsidRPr="004E18AA" w:rsidRDefault="005E2BC0" w:rsidP="004E18AA">
            <w:pPr>
              <w:rPr>
                <w:b/>
                <w:sz w:val="28"/>
                <w:szCs w:val="28"/>
                <w:lang w:val="kk-KZ"/>
              </w:rPr>
            </w:pPr>
            <w:r w:rsidRPr="004E18AA">
              <w:rPr>
                <w:b/>
                <w:sz w:val="28"/>
                <w:szCs w:val="28"/>
                <w:lang w:val="kk-KZ"/>
              </w:rPr>
              <w:t>Сүйіндіков Ж.</w:t>
            </w:r>
          </w:p>
        </w:tc>
        <w:tc>
          <w:tcPr>
            <w:tcW w:w="1113" w:type="dxa"/>
            <w:vMerge w:val="restart"/>
            <w:vAlign w:val="center"/>
          </w:tcPr>
          <w:p w:rsidR="005E2BC0" w:rsidRPr="004E18AA" w:rsidRDefault="005E2BC0" w:rsidP="004E18AA">
            <w:pPr>
              <w:ind w:firstLine="425"/>
              <w:jc w:val="center"/>
              <w:rPr>
                <w:b/>
                <w:sz w:val="28"/>
                <w:szCs w:val="28"/>
                <w:lang w:val="kk-KZ"/>
              </w:rPr>
            </w:pPr>
            <w:r w:rsidRPr="004E18AA">
              <w:rPr>
                <w:b/>
                <w:sz w:val="28"/>
                <w:szCs w:val="28"/>
                <w:lang w:val="kk-KZ"/>
              </w:rPr>
              <w:t>045</w:t>
            </w:r>
          </w:p>
        </w:tc>
        <w:tc>
          <w:tcPr>
            <w:tcW w:w="560"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B91514" w:rsidP="004E18AA">
            <w:pPr>
              <w:ind w:firstLine="425"/>
              <w:jc w:val="center"/>
              <w:rPr>
                <w:b/>
                <w:sz w:val="28"/>
                <w:szCs w:val="28"/>
                <w:lang w:val="kk-KZ"/>
              </w:rPr>
            </w:pPr>
            <w:r>
              <w:rPr>
                <w:b/>
                <w:noProof/>
                <w:sz w:val="28"/>
                <w:szCs w:val="28"/>
              </w:rPr>
              <mc:AlternateContent>
                <mc:Choice Requires="wps">
                  <w:drawing>
                    <wp:anchor distT="0" distB="0" distL="114300" distR="114300" simplePos="0" relativeHeight="251689984" behindDoc="0" locked="0" layoutInCell="1" allowOverlap="1">
                      <wp:simplePos x="0" y="0"/>
                      <wp:positionH relativeFrom="column">
                        <wp:posOffset>-20955</wp:posOffset>
                      </wp:positionH>
                      <wp:positionV relativeFrom="paragraph">
                        <wp:posOffset>320675</wp:posOffset>
                      </wp:positionV>
                      <wp:extent cx="228600" cy="228600"/>
                      <wp:effectExtent l="13335" t="18415" r="15240" b="10160"/>
                      <wp:wrapNone/>
                      <wp:docPr id="10" name="Rectangle 2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19050">
                                <a:solidFill>
                                  <a:srgbClr val="000000"/>
                                </a:solidFill>
                                <a:miter lim="800000"/>
                                <a:headEnd/>
                                <a:tailEnd/>
                              </a:ln>
                            </wps:spPr>
                            <wps:txbx>
                              <w:txbxContent>
                                <w:p w:rsidR="005E2BC0" w:rsidRPr="00E573BB" w:rsidRDefault="005E2BC0" w:rsidP="005E2B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8" o:spid="_x0000_s1223" style="position:absolute;left:0;text-align:left;margin-left:-1.65pt;margin-top:25.25pt;width:18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" strokeweight="1.5pt">
                      <v:textbox>
                        <w:txbxContent>
                          <w:p w:rsidR="005E2BC0" w:rsidRPr="00E573BB" w:rsidRDefault="005E2BC0" w:rsidP="005E2BC0"/>
                        </w:txbxContent>
                      </v:textbox>
                    </v:rect>
                  </w:pict>
                </mc:Fallback>
              </mc:AlternateContent>
            </w:r>
          </w:p>
        </w:tc>
        <w:tc>
          <w:tcPr>
            <w:tcW w:w="561" w:type="dxa"/>
            <w:vAlign w:val="center"/>
          </w:tcPr>
          <w:p w:rsidR="005E2BC0" w:rsidRPr="004E18AA" w:rsidRDefault="005E2BC0" w:rsidP="004E18AA">
            <w:pPr>
              <w:ind w:firstLine="425"/>
              <w:jc w:val="center"/>
              <w:rPr>
                <w:b/>
                <w:sz w:val="28"/>
                <w:szCs w:val="28"/>
                <w:lang w:val="kk-KZ"/>
              </w:rPr>
            </w:pPr>
          </w:p>
        </w:tc>
        <w:tc>
          <w:tcPr>
            <w:tcW w:w="553" w:type="dxa"/>
            <w:vAlign w:val="center"/>
          </w:tcPr>
          <w:p w:rsidR="005E2BC0" w:rsidRPr="004E18AA" w:rsidRDefault="00B91514" w:rsidP="004E18AA">
            <w:pPr>
              <w:ind w:firstLine="425"/>
              <w:jc w:val="center"/>
              <w:rPr>
                <w:b/>
                <w:sz w:val="28"/>
                <w:szCs w:val="28"/>
                <w:lang w:val="kk-KZ"/>
              </w:rPr>
            </w:pPr>
            <w:r>
              <w:rPr>
                <w:b/>
                <w:noProof/>
                <w:sz w:val="28"/>
                <w:szCs w:val="28"/>
              </w:rPr>
              <mc:AlternateContent>
                <mc:Choice Requires="wps">
                  <w:drawing>
                    <wp:anchor distT="0" distB="0" distL="114300" distR="114300" simplePos="0" relativeHeight="251691008" behindDoc="0" locked="0" layoutInCell="1" allowOverlap="1">
                      <wp:simplePos x="0" y="0"/>
                      <wp:positionH relativeFrom="column">
                        <wp:posOffset>-47625</wp:posOffset>
                      </wp:positionH>
                      <wp:positionV relativeFrom="paragraph">
                        <wp:posOffset>92075</wp:posOffset>
                      </wp:positionV>
                      <wp:extent cx="228600" cy="228600"/>
                      <wp:effectExtent l="13335" t="18415" r="15240" b="10160"/>
                      <wp:wrapNone/>
                      <wp:docPr id="9" name="Rectangle 2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19050">
                                <a:solidFill>
                                  <a:srgbClr val="000000"/>
                                </a:solidFill>
                                <a:miter lim="800000"/>
                                <a:headEnd/>
                                <a:tailEnd/>
                              </a:ln>
                            </wps:spPr>
                            <wps:txbx>
                              <w:txbxContent>
                                <w:p w:rsidR="005E2BC0" w:rsidRPr="00E573BB" w:rsidRDefault="005E2BC0" w:rsidP="005E2B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9" o:spid="_x0000_s1224" style="position:absolute;left:0;text-align:left;margin-left:-3.75pt;margin-top:7.25pt;width:18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" strokeweight="1.5pt">
                      <v:textbox>
                        <w:txbxContent>
                          <w:p w:rsidR="005E2BC0" w:rsidRPr="00E573BB" w:rsidRDefault="005E2BC0" w:rsidP="005E2BC0"/>
                        </w:txbxContent>
                      </v:textbox>
                    </v:rect>
                  </w:pict>
                </mc:Fallback>
              </mc:AlternateContent>
            </w: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B91514" w:rsidP="004E18AA">
            <w:pPr>
              <w:ind w:firstLine="425"/>
              <w:jc w:val="center"/>
              <w:rPr>
                <w:b/>
                <w:sz w:val="28"/>
                <w:szCs w:val="28"/>
                <w:lang w:val="kk-KZ"/>
              </w:rPr>
            </w:pPr>
            <w:r>
              <w:rPr>
                <w:b/>
                <w:noProof/>
                <w:sz w:val="28"/>
                <w:szCs w:val="28"/>
              </w:rPr>
              <mc:AlternateContent>
                <mc:Choice Requires="wps">
                  <w:drawing>
                    <wp:anchor distT="0" distB="0" distL="114300" distR="114300" simplePos="0" relativeHeight="251688960" behindDoc="0" locked="0" layoutInCell="1" allowOverlap="1">
                      <wp:simplePos x="0" y="0"/>
                      <wp:positionH relativeFrom="column">
                        <wp:posOffset>10160</wp:posOffset>
                      </wp:positionH>
                      <wp:positionV relativeFrom="paragraph">
                        <wp:posOffset>92075</wp:posOffset>
                      </wp:positionV>
                      <wp:extent cx="228600" cy="228600"/>
                      <wp:effectExtent l="17780" t="18415" r="10795" b="10160"/>
                      <wp:wrapNone/>
                      <wp:docPr id="8" name="Rectangle 2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19050">
                                <a:solidFill>
                                  <a:srgbClr val="000000"/>
                                </a:solidFill>
                                <a:miter lim="800000"/>
                                <a:headEnd/>
                                <a:tailEnd/>
                              </a:ln>
                            </wps:spPr>
                            <wps:txbx>
                              <w:txbxContent>
                                <w:p w:rsidR="005E2BC0" w:rsidRPr="00E573BB" w:rsidRDefault="005E2BC0" w:rsidP="005E2B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7" o:spid="_x0000_s1225" style="position:absolute;left:0;text-align:left;margin-left:.8pt;margin-top:7.25pt;width:18pt;height: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" strokeweight="1.5pt">
                      <v:textbox>
                        <w:txbxContent>
                          <w:p w:rsidR="005E2BC0" w:rsidRPr="00E573BB" w:rsidRDefault="005E2BC0" w:rsidP="005E2BC0"/>
                        </w:txbxContent>
                      </v:textbox>
                    </v:rect>
                  </w:pict>
                </mc:Fallback>
              </mc:AlternateContent>
            </w: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firstLine="425"/>
              <w:jc w:val="center"/>
              <w:rPr>
                <w:b/>
                <w:sz w:val="28"/>
                <w:szCs w:val="28"/>
                <w:lang w:val="kk-KZ"/>
              </w:rPr>
            </w:pPr>
          </w:p>
        </w:tc>
      </w:tr>
      <w:tr w:rsidR="005E2BC0" w:rsidRPr="004E18AA" w:rsidTr="004F24B4">
        <w:tc>
          <w:tcPr>
            <w:tcW w:w="498" w:type="dxa"/>
            <w:vMerge/>
            <w:tcBorders>
              <w:left w:val="triple" w:sz="4" w:space="0" w:color="auto"/>
            </w:tcBorders>
            <w:vAlign w:val="center"/>
          </w:tcPr>
          <w:p w:rsidR="005E2BC0" w:rsidRPr="004E18AA" w:rsidRDefault="005E2BC0" w:rsidP="004E18AA">
            <w:pPr>
              <w:ind w:firstLine="425"/>
              <w:jc w:val="center"/>
              <w:rPr>
                <w:b/>
                <w:sz w:val="28"/>
                <w:szCs w:val="28"/>
                <w:lang w:val="kk-KZ"/>
              </w:rPr>
            </w:pPr>
          </w:p>
        </w:tc>
        <w:tc>
          <w:tcPr>
            <w:tcW w:w="2075" w:type="dxa"/>
            <w:vMerge/>
            <w:vAlign w:val="center"/>
          </w:tcPr>
          <w:p w:rsidR="005E2BC0" w:rsidRPr="004E18AA" w:rsidRDefault="005E2BC0" w:rsidP="004E18AA">
            <w:pPr>
              <w:ind w:firstLine="425"/>
              <w:rPr>
                <w:b/>
                <w:sz w:val="28"/>
                <w:szCs w:val="28"/>
                <w:lang w:val="kk-KZ"/>
              </w:rPr>
            </w:pPr>
          </w:p>
        </w:tc>
        <w:tc>
          <w:tcPr>
            <w:tcW w:w="1113" w:type="dxa"/>
            <w:vMerge/>
            <w:vAlign w:val="center"/>
          </w:tcPr>
          <w:p w:rsidR="005E2BC0" w:rsidRPr="004E18AA" w:rsidRDefault="005E2BC0" w:rsidP="004E18AA">
            <w:pPr>
              <w:ind w:firstLine="425"/>
              <w:jc w:val="center"/>
              <w:rPr>
                <w:b/>
                <w:sz w:val="28"/>
                <w:szCs w:val="28"/>
                <w:lang w:val="kk-KZ"/>
              </w:rPr>
            </w:pPr>
          </w:p>
        </w:tc>
        <w:tc>
          <w:tcPr>
            <w:tcW w:w="560"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noProof/>
                <w:sz w:val="28"/>
                <w:szCs w:val="28"/>
              </w:rPr>
            </w:pPr>
          </w:p>
        </w:tc>
        <w:tc>
          <w:tcPr>
            <w:tcW w:w="561" w:type="dxa"/>
            <w:vAlign w:val="center"/>
          </w:tcPr>
          <w:p w:rsidR="005E2BC0" w:rsidRPr="004E18AA" w:rsidRDefault="005E2BC0" w:rsidP="004E18AA">
            <w:pPr>
              <w:ind w:firstLine="425"/>
              <w:jc w:val="center"/>
              <w:rPr>
                <w:b/>
                <w:sz w:val="28"/>
                <w:szCs w:val="28"/>
                <w:lang w:val="kk-KZ"/>
              </w:rPr>
            </w:pPr>
          </w:p>
        </w:tc>
        <w:tc>
          <w:tcPr>
            <w:tcW w:w="553" w:type="dxa"/>
            <w:vAlign w:val="center"/>
          </w:tcPr>
          <w:p w:rsidR="005E2BC0" w:rsidRPr="004E18AA" w:rsidRDefault="005E2BC0" w:rsidP="004E18AA">
            <w:pPr>
              <w:ind w:firstLine="425"/>
              <w:jc w:val="center"/>
              <w:rPr>
                <w:b/>
                <w:noProof/>
                <w:sz w:val="28"/>
                <w:szCs w:val="28"/>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noProof/>
                <w:sz w:val="28"/>
                <w:szCs w:val="28"/>
              </w:rPr>
            </w:pP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firstLine="425"/>
              <w:jc w:val="center"/>
              <w:rPr>
                <w:b/>
                <w:sz w:val="28"/>
                <w:szCs w:val="28"/>
                <w:lang w:val="kk-KZ"/>
              </w:rPr>
            </w:pPr>
          </w:p>
        </w:tc>
      </w:tr>
      <w:tr w:rsidR="005E2BC0" w:rsidRPr="004E18AA" w:rsidTr="004F24B4">
        <w:tc>
          <w:tcPr>
            <w:tcW w:w="498" w:type="dxa"/>
            <w:vMerge w:val="restart"/>
            <w:tcBorders>
              <w:left w:val="triple" w:sz="4" w:space="0" w:color="auto"/>
            </w:tcBorders>
            <w:vAlign w:val="center"/>
          </w:tcPr>
          <w:p w:rsidR="005E2BC0" w:rsidRPr="004E18AA" w:rsidRDefault="005E2BC0" w:rsidP="004E18AA">
            <w:pPr>
              <w:ind w:firstLine="425"/>
              <w:jc w:val="center"/>
              <w:rPr>
                <w:b/>
                <w:sz w:val="28"/>
                <w:szCs w:val="28"/>
                <w:lang w:val="kk-KZ"/>
              </w:rPr>
            </w:pPr>
            <w:r w:rsidRPr="004E18AA">
              <w:rPr>
                <w:b/>
                <w:sz w:val="28"/>
                <w:szCs w:val="28"/>
                <w:lang w:val="kk-KZ"/>
              </w:rPr>
              <w:t>3</w:t>
            </w:r>
          </w:p>
        </w:tc>
        <w:tc>
          <w:tcPr>
            <w:tcW w:w="2075" w:type="dxa"/>
            <w:vMerge w:val="restart"/>
            <w:vAlign w:val="center"/>
          </w:tcPr>
          <w:p w:rsidR="005E2BC0" w:rsidRPr="004E18AA" w:rsidRDefault="005E2BC0" w:rsidP="004E18AA">
            <w:pPr>
              <w:rPr>
                <w:b/>
                <w:sz w:val="28"/>
                <w:szCs w:val="28"/>
                <w:lang w:val="kk-KZ"/>
              </w:rPr>
            </w:pPr>
            <w:r w:rsidRPr="004E18AA">
              <w:rPr>
                <w:b/>
                <w:sz w:val="28"/>
                <w:szCs w:val="28"/>
                <w:lang w:val="kk-KZ"/>
              </w:rPr>
              <w:t>Қасымов О.</w:t>
            </w:r>
          </w:p>
        </w:tc>
        <w:tc>
          <w:tcPr>
            <w:tcW w:w="1113" w:type="dxa"/>
            <w:vMerge w:val="restart"/>
            <w:vAlign w:val="center"/>
          </w:tcPr>
          <w:p w:rsidR="005E2BC0" w:rsidRPr="004E18AA" w:rsidRDefault="005E2BC0" w:rsidP="004E18AA">
            <w:pPr>
              <w:ind w:firstLine="425"/>
              <w:jc w:val="center"/>
              <w:rPr>
                <w:b/>
                <w:sz w:val="28"/>
                <w:szCs w:val="28"/>
                <w:lang w:val="kk-KZ"/>
              </w:rPr>
            </w:pPr>
            <w:r w:rsidRPr="004E18AA">
              <w:rPr>
                <w:b/>
                <w:sz w:val="28"/>
                <w:szCs w:val="28"/>
                <w:lang w:val="kk-KZ"/>
              </w:rPr>
              <w:t>032</w:t>
            </w:r>
          </w:p>
        </w:tc>
        <w:tc>
          <w:tcPr>
            <w:tcW w:w="560"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53" w:type="dxa"/>
            <w:vAlign w:val="center"/>
          </w:tcPr>
          <w:p w:rsidR="005E2BC0" w:rsidRPr="004E18AA" w:rsidRDefault="00B91514" w:rsidP="004E18AA">
            <w:pPr>
              <w:ind w:firstLine="425"/>
              <w:jc w:val="center"/>
              <w:rPr>
                <w:b/>
                <w:sz w:val="28"/>
                <w:szCs w:val="28"/>
                <w:lang w:val="kk-KZ"/>
              </w:rPr>
            </w:pPr>
            <w:r>
              <w:rPr>
                <w:b/>
                <w:noProof/>
                <w:sz w:val="28"/>
                <w:szCs w:val="28"/>
              </w:rPr>
              <mc:AlternateContent>
                <mc:Choice Requires="wps">
                  <w:drawing>
                    <wp:anchor distT="0" distB="0" distL="114300" distR="114300" simplePos="0" relativeHeight="251693056" behindDoc="0" locked="0" layoutInCell="1" allowOverlap="1">
                      <wp:simplePos x="0" y="0"/>
                      <wp:positionH relativeFrom="column">
                        <wp:posOffset>20955</wp:posOffset>
                      </wp:positionH>
                      <wp:positionV relativeFrom="paragraph">
                        <wp:posOffset>57785</wp:posOffset>
                      </wp:positionV>
                      <wp:extent cx="228600" cy="228600"/>
                      <wp:effectExtent l="15240" t="13335" r="13335" b="15240"/>
                      <wp:wrapNone/>
                      <wp:docPr id="7" name="Rectangle 2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19050">
                                <a:solidFill>
                                  <a:srgbClr val="000000"/>
                                </a:solidFill>
                                <a:miter lim="800000"/>
                                <a:headEnd/>
                                <a:tailEnd/>
                              </a:ln>
                            </wps:spPr>
                            <wps:txbx>
                              <w:txbxContent>
                                <w:p w:rsidR="005E2BC0" w:rsidRPr="00E573BB" w:rsidRDefault="005E2BC0" w:rsidP="005E2B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1" o:spid="_x0000_s1226" style="position:absolute;left:0;text-align:left;margin-left:1.65pt;margin-top:4.55pt;width:18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" strokeweight="1.5pt">
                      <v:textbox>
                        <w:txbxContent>
                          <w:p w:rsidR="005E2BC0" w:rsidRPr="00E573BB" w:rsidRDefault="005E2BC0" w:rsidP="005E2BC0"/>
                        </w:txbxContent>
                      </v:textbox>
                    </v:rect>
                  </w:pict>
                </mc:Fallback>
              </mc:AlternateContent>
            </w: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firstLine="425"/>
              <w:jc w:val="center"/>
              <w:rPr>
                <w:b/>
                <w:sz w:val="28"/>
                <w:szCs w:val="28"/>
                <w:lang w:val="kk-KZ"/>
              </w:rPr>
            </w:pPr>
          </w:p>
        </w:tc>
      </w:tr>
      <w:tr w:rsidR="005E2BC0" w:rsidRPr="004E18AA" w:rsidTr="004F24B4">
        <w:tc>
          <w:tcPr>
            <w:tcW w:w="498" w:type="dxa"/>
            <w:vMerge/>
            <w:tcBorders>
              <w:left w:val="triple" w:sz="4" w:space="0" w:color="auto"/>
            </w:tcBorders>
            <w:vAlign w:val="center"/>
          </w:tcPr>
          <w:p w:rsidR="005E2BC0" w:rsidRPr="004E18AA" w:rsidRDefault="005E2BC0" w:rsidP="004E18AA">
            <w:pPr>
              <w:ind w:firstLine="425"/>
              <w:jc w:val="center"/>
              <w:rPr>
                <w:b/>
                <w:sz w:val="28"/>
                <w:szCs w:val="28"/>
                <w:lang w:val="kk-KZ"/>
              </w:rPr>
            </w:pPr>
          </w:p>
        </w:tc>
        <w:tc>
          <w:tcPr>
            <w:tcW w:w="2075" w:type="dxa"/>
            <w:vMerge/>
            <w:vAlign w:val="center"/>
          </w:tcPr>
          <w:p w:rsidR="005E2BC0" w:rsidRPr="004E18AA" w:rsidRDefault="005E2BC0" w:rsidP="004E18AA">
            <w:pPr>
              <w:ind w:firstLine="425"/>
              <w:jc w:val="center"/>
              <w:rPr>
                <w:b/>
                <w:sz w:val="28"/>
                <w:szCs w:val="28"/>
                <w:lang w:val="kk-KZ"/>
              </w:rPr>
            </w:pPr>
          </w:p>
        </w:tc>
        <w:tc>
          <w:tcPr>
            <w:tcW w:w="1113" w:type="dxa"/>
            <w:vMerge/>
            <w:vAlign w:val="center"/>
          </w:tcPr>
          <w:p w:rsidR="005E2BC0" w:rsidRPr="004E18AA" w:rsidRDefault="005E2BC0" w:rsidP="004E18AA">
            <w:pPr>
              <w:ind w:firstLine="425"/>
              <w:jc w:val="center"/>
              <w:rPr>
                <w:b/>
                <w:sz w:val="28"/>
                <w:szCs w:val="28"/>
                <w:lang w:val="kk-KZ"/>
              </w:rPr>
            </w:pPr>
          </w:p>
        </w:tc>
        <w:tc>
          <w:tcPr>
            <w:tcW w:w="560"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B91514" w:rsidP="004E18AA">
            <w:pPr>
              <w:ind w:firstLine="425"/>
              <w:jc w:val="center"/>
              <w:rPr>
                <w:b/>
                <w:sz w:val="28"/>
                <w:szCs w:val="28"/>
                <w:lang w:val="kk-KZ"/>
              </w:rPr>
            </w:pPr>
            <w:r>
              <w:rPr>
                <w:b/>
                <w:noProof/>
                <w:sz w:val="28"/>
                <w:szCs w:val="28"/>
              </w:rPr>
              <mc:AlternateContent>
                <mc:Choice Requires="wps">
                  <w:drawing>
                    <wp:anchor distT="0" distB="0" distL="114300" distR="114300" simplePos="0" relativeHeight="251694080" behindDoc="0" locked="0" layoutInCell="1" allowOverlap="1">
                      <wp:simplePos x="0" y="0"/>
                      <wp:positionH relativeFrom="column">
                        <wp:posOffset>34290</wp:posOffset>
                      </wp:positionH>
                      <wp:positionV relativeFrom="paragraph">
                        <wp:posOffset>81915</wp:posOffset>
                      </wp:positionV>
                      <wp:extent cx="228600" cy="228600"/>
                      <wp:effectExtent l="15240" t="13970" r="13335" b="14605"/>
                      <wp:wrapNone/>
                      <wp:docPr id="6" name="Rectangle 2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19050">
                                <a:solidFill>
                                  <a:srgbClr val="000000"/>
                                </a:solidFill>
                                <a:miter lim="800000"/>
                                <a:headEnd/>
                                <a:tailEnd/>
                              </a:ln>
                            </wps:spPr>
                            <wps:txbx>
                              <w:txbxContent>
                                <w:p w:rsidR="005E2BC0" w:rsidRPr="00E573BB" w:rsidRDefault="005E2BC0" w:rsidP="005E2B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2" o:spid="_x0000_s1227" style="position:absolute;left:0;text-align:left;margin-left:2.7pt;margin-top:6.45pt;width:18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" strokeweight="1.5pt">
                      <v:textbox>
                        <w:txbxContent>
                          <w:p w:rsidR="005E2BC0" w:rsidRPr="00E573BB" w:rsidRDefault="005E2BC0" w:rsidP="005E2BC0"/>
                        </w:txbxContent>
                      </v:textbox>
                    </v:rect>
                  </w:pict>
                </mc:Fallback>
              </mc:AlternateContent>
            </w:r>
          </w:p>
        </w:tc>
        <w:tc>
          <w:tcPr>
            <w:tcW w:w="553"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firstLine="425"/>
              <w:jc w:val="center"/>
              <w:rPr>
                <w:b/>
                <w:sz w:val="28"/>
                <w:szCs w:val="28"/>
                <w:lang w:val="kk-KZ"/>
              </w:rPr>
            </w:pPr>
          </w:p>
        </w:tc>
      </w:tr>
      <w:tr w:rsidR="005E2BC0" w:rsidRPr="004E18AA" w:rsidTr="004F24B4">
        <w:tc>
          <w:tcPr>
            <w:tcW w:w="498" w:type="dxa"/>
            <w:vMerge w:val="restart"/>
            <w:tcBorders>
              <w:left w:val="triple" w:sz="4" w:space="0" w:color="auto"/>
            </w:tcBorders>
            <w:vAlign w:val="center"/>
          </w:tcPr>
          <w:p w:rsidR="005E2BC0" w:rsidRPr="004E18AA" w:rsidRDefault="005E2BC0" w:rsidP="004E18AA">
            <w:pPr>
              <w:ind w:firstLine="425"/>
              <w:jc w:val="center"/>
              <w:rPr>
                <w:b/>
                <w:sz w:val="28"/>
                <w:szCs w:val="28"/>
                <w:lang w:val="kk-KZ"/>
              </w:rPr>
            </w:pPr>
          </w:p>
        </w:tc>
        <w:tc>
          <w:tcPr>
            <w:tcW w:w="2075" w:type="dxa"/>
            <w:vMerge w:val="restart"/>
            <w:vAlign w:val="center"/>
          </w:tcPr>
          <w:p w:rsidR="005E2BC0" w:rsidRPr="004E18AA" w:rsidRDefault="005E2BC0" w:rsidP="004E18AA">
            <w:pPr>
              <w:ind w:firstLine="425"/>
              <w:jc w:val="center"/>
              <w:rPr>
                <w:b/>
                <w:sz w:val="28"/>
                <w:szCs w:val="28"/>
                <w:lang w:val="kk-KZ"/>
              </w:rPr>
            </w:pPr>
          </w:p>
        </w:tc>
        <w:tc>
          <w:tcPr>
            <w:tcW w:w="1113" w:type="dxa"/>
            <w:vMerge w:val="restart"/>
            <w:vAlign w:val="center"/>
          </w:tcPr>
          <w:p w:rsidR="005E2BC0" w:rsidRPr="004E18AA" w:rsidRDefault="005E2BC0" w:rsidP="004E18AA">
            <w:pPr>
              <w:ind w:firstLine="425"/>
              <w:jc w:val="center"/>
              <w:rPr>
                <w:b/>
                <w:sz w:val="28"/>
                <w:szCs w:val="28"/>
                <w:lang w:val="kk-KZ"/>
              </w:rPr>
            </w:pPr>
          </w:p>
        </w:tc>
        <w:tc>
          <w:tcPr>
            <w:tcW w:w="560"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53"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firstLine="425"/>
              <w:jc w:val="center"/>
              <w:rPr>
                <w:b/>
                <w:sz w:val="28"/>
                <w:szCs w:val="28"/>
                <w:lang w:val="kk-KZ"/>
              </w:rPr>
            </w:pPr>
          </w:p>
        </w:tc>
      </w:tr>
      <w:tr w:rsidR="005E2BC0" w:rsidRPr="004E18AA" w:rsidTr="004F24B4">
        <w:tc>
          <w:tcPr>
            <w:tcW w:w="498" w:type="dxa"/>
            <w:vMerge/>
            <w:tcBorders>
              <w:left w:val="triple" w:sz="4" w:space="0" w:color="auto"/>
            </w:tcBorders>
            <w:vAlign w:val="center"/>
          </w:tcPr>
          <w:p w:rsidR="005E2BC0" w:rsidRPr="004E18AA" w:rsidRDefault="005E2BC0" w:rsidP="004E18AA">
            <w:pPr>
              <w:ind w:firstLine="425"/>
              <w:jc w:val="center"/>
              <w:rPr>
                <w:b/>
                <w:sz w:val="28"/>
                <w:szCs w:val="28"/>
                <w:lang w:val="kk-KZ"/>
              </w:rPr>
            </w:pPr>
          </w:p>
        </w:tc>
        <w:tc>
          <w:tcPr>
            <w:tcW w:w="2075" w:type="dxa"/>
            <w:vMerge/>
            <w:vAlign w:val="center"/>
          </w:tcPr>
          <w:p w:rsidR="005E2BC0" w:rsidRPr="004E18AA" w:rsidRDefault="005E2BC0" w:rsidP="004E18AA">
            <w:pPr>
              <w:ind w:firstLine="425"/>
              <w:jc w:val="center"/>
              <w:rPr>
                <w:b/>
                <w:sz w:val="28"/>
                <w:szCs w:val="28"/>
                <w:lang w:val="kk-KZ"/>
              </w:rPr>
            </w:pPr>
          </w:p>
        </w:tc>
        <w:tc>
          <w:tcPr>
            <w:tcW w:w="1113" w:type="dxa"/>
            <w:vMerge/>
            <w:vAlign w:val="center"/>
          </w:tcPr>
          <w:p w:rsidR="005E2BC0" w:rsidRPr="004E18AA" w:rsidRDefault="005E2BC0" w:rsidP="004E18AA">
            <w:pPr>
              <w:ind w:firstLine="425"/>
              <w:jc w:val="center"/>
              <w:rPr>
                <w:b/>
                <w:sz w:val="28"/>
                <w:szCs w:val="28"/>
                <w:lang w:val="kk-KZ"/>
              </w:rPr>
            </w:pPr>
          </w:p>
        </w:tc>
        <w:tc>
          <w:tcPr>
            <w:tcW w:w="560"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61" w:type="dxa"/>
            <w:vAlign w:val="center"/>
          </w:tcPr>
          <w:p w:rsidR="005E2BC0" w:rsidRPr="004E18AA" w:rsidRDefault="005E2BC0" w:rsidP="004E18AA">
            <w:pPr>
              <w:ind w:firstLine="425"/>
              <w:jc w:val="center"/>
              <w:rPr>
                <w:b/>
                <w:sz w:val="28"/>
                <w:szCs w:val="28"/>
                <w:lang w:val="kk-KZ"/>
              </w:rPr>
            </w:pPr>
          </w:p>
        </w:tc>
        <w:tc>
          <w:tcPr>
            <w:tcW w:w="553"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676" w:type="dxa"/>
            <w:vAlign w:val="center"/>
          </w:tcPr>
          <w:p w:rsidR="005E2BC0" w:rsidRPr="004E18AA" w:rsidRDefault="005E2BC0" w:rsidP="004E18AA">
            <w:pPr>
              <w:ind w:firstLine="425"/>
              <w:jc w:val="center"/>
              <w:rPr>
                <w:b/>
                <w:sz w:val="28"/>
                <w:szCs w:val="28"/>
                <w:lang w:val="kk-KZ"/>
              </w:rPr>
            </w:pPr>
          </w:p>
        </w:tc>
        <w:tc>
          <w:tcPr>
            <w:tcW w:w="1645" w:type="dxa"/>
            <w:tcBorders>
              <w:right w:val="triple" w:sz="4" w:space="0" w:color="auto"/>
            </w:tcBorders>
            <w:vAlign w:val="center"/>
          </w:tcPr>
          <w:p w:rsidR="005E2BC0" w:rsidRPr="004E18AA" w:rsidRDefault="005E2BC0" w:rsidP="004E18AA">
            <w:pPr>
              <w:ind w:firstLine="425"/>
              <w:jc w:val="center"/>
              <w:rPr>
                <w:b/>
                <w:sz w:val="28"/>
                <w:szCs w:val="28"/>
                <w:lang w:val="kk-KZ"/>
              </w:rPr>
            </w:pPr>
          </w:p>
        </w:tc>
      </w:tr>
      <w:tr w:rsidR="005E2BC0" w:rsidRPr="004E18AA" w:rsidTr="004F24B4">
        <w:tc>
          <w:tcPr>
            <w:tcW w:w="498" w:type="dxa"/>
            <w:tcBorders>
              <w:left w:val="triple" w:sz="4" w:space="0" w:color="auto"/>
              <w:bottom w:val="triple" w:sz="4" w:space="0" w:color="auto"/>
            </w:tcBorders>
            <w:vAlign w:val="center"/>
          </w:tcPr>
          <w:p w:rsidR="005E2BC0" w:rsidRPr="004E18AA" w:rsidRDefault="005E2BC0" w:rsidP="004E18AA">
            <w:pPr>
              <w:ind w:firstLine="425"/>
              <w:jc w:val="center"/>
              <w:rPr>
                <w:b/>
                <w:sz w:val="28"/>
                <w:szCs w:val="28"/>
                <w:lang w:val="kk-KZ"/>
              </w:rPr>
            </w:pPr>
          </w:p>
        </w:tc>
        <w:tc>
          <w:tcPr>
            <w:tcW w:w="3188" w:type="dxa"/>
            <w:gridSpan w:val="2"/>
            <w:tcBorders>
              <w:bottom w:val="triple" w:sz="4" w:space="0" w:color="auto"/>
            </w:tcBorders>
            <w:vAlign w:val="center"/>
          </w:tcPr>
          <w:p w:rsidR="005E2BC0" w:rsidRPr="004E18AA" w:rsidRDefault="005E2BC0" w:rsidP="004E18AA">
            <w:pPr>
              <w:ind w:firstLine="425"/>
              <w:rPr>
                <w:b/>
                <w:sz w:val="28"/>
                <w:szCs w:val="28"/>
                <w:lang w:val="kk-KZ"/>
              </w:rPr>
            </w:pPr>
            <w:r w:rsidRPr="004E18AA">
              <w:rPr>
                <w:b/>
                <w:sz w:val="28"/>
                <w:szCs w:val="28"/>
                <w:lang w:val="kk-KZ"/>
              </w:rPr>
              <w:t>Жаңадан келіп түскен тапсырма</w:t>
            </w:r>
          </w:p>
          <w:p w:rsidR="005E2BC0" w:rsidRPr="004E18AA" w:rsidRDefault="005E2BC0" w:rsidP="004E18AA">
            <w:pPr>
              <w:ind w:firstLine="425"/>
              <w:jc w:val="center"/>
              <w:rPr>
                <w:b/>
                <w:sz w:val="28"/>
                <w:szCs w:val="28"/>
                <w:lang w:val="kk-KZ"/>
              </w:rPr>
            </w:pPr>
          </w:p>
        </w:tc>
        <w:tc>
          <w:tcPr>
            <w:tcW w:w="560" w:type="dxa"/>
            <w:tcBorders>
              <w:bottom w:val="triple" w:sz="4" w:space="0" w:color="auto"/>
            </w:tcBorders>
            <w:vAlign w:val="center"/>
          </w:tcPr>
          <w:p w:rsidR="005E2BC0" w:rsidRPr="004E18AA" w:rsidRDefault="005E2BC0" w:rsidP="004E18AA">
            <w:pPr>
              <w:ind w:firstLine="425"/>
              <w:jc w:val="center"/>
              <w:rPr>
                <w:b/>
                <w:sz w:val="28"/>
                <w:szCs w:val="28"/>
                <w:lang w:val="kk-KZ"/>
              </w:rPr>
            </w:pPr>
          </w:p>
        </w:tc>
        <w:tc>
          <w:tcPr>
            <w:tcW w:w="561" w:type="dxa"/>
            <w:tcBorders>
              <w:bottom w:val="triple" w:sz="4" w:space="0" w:color="auto"/>
            </w:tcBorders>
            <w:vAlign w:val="center"/>
          </w:tcPr>
          <w:p w:rsidR="005E2BC0" w:rsidRPr="004E18AA" w:rsidRDefault="005E2BC0" w:rsidP="004E18AA">
            <w:pPr>
              <w:ind w:firstLine="425"/>
              <w:jc w:val="center"/>
              <w:rPr>
                <w:b/>
                <w:sz w:val="28"/>
                <w:szCs w:val="28"/>
                <w:lang w:val="kk-KZ"/>
              </w:rPr>
            </w:pPr>
          </w:p>
        </w:tc>
        <w:tc>
          <w:tcPr>
            <w:tcW w:w="561" w:type="dxa"/>
            <w:tcBorders>
              <w:bottom w:val="triple" w:sz="4" w:space="0" w:color="auto"/>
            </w:tcBorders>
            <w:vAlign w:val="center"/>
          </w:tcPr>
          <w:p w:rsidR="005E2BC0" w:rsidRPr="004E18AA" w:rsidRDefault="005E2BC0" w:rsidP="004E18AA">
            <w:pPr>
              <w:ind w:firstLine="425"/>
              <w:jc w:val="center"/>
              <w:rPr>
                <w:b/>
                <w:sz w:val="28"/>
                <w:szCs w:val="28"/>
                <w:lang w:val="kk-KZ"/>
              </w:rPr>
            </w:pPr>
          </w:p>
        </w:tc>
        <w:tc>
          <w:tcPr>
            <w:tcW w:w="553" w:type="dxa"/>
            <w:tcBorders>
              <w:bottom w:val="triple" w:sz="4" w:space="0" w:color="auto"/>
            </w:tcBorders>
            <w:vAlign w:val="center"/>
          </w:tcPr>
          <w:p w:rsidR="005E2BC0" w:rsidRPr="004E18AA" w:rsidRDefault="005E2BC0" w:rsidP="004E18AA">
            <w:pPr>
              <w:ind w:firstLine="425"/>
              <w:jc w:val="center"/>
              <w:rPr>
                <w:b/>
                <w:sz w:val="28"/>
                <w:szCs w:val="28"/>
                <w:lang w:val="kk-KZ"/>
              </w:rPr>
            </w:pPr>
          </w:p>
        </w:tc>
        <w:tc>
          <w:tcPr>
            <w:tcW w:w="676" w:type="dxa"/>
            <w:tcBorders>
              <w:bottom w:val="triple" w:sz="4" w:space="0" w:color="auto"/>
            </w:tcBorders>
            <w:vAlign w:val="center"/>
          </w:tcPr>
          <w:p w:rsidR="005E2BC0" w:rsidRPr="004E18AA" w:rsidRDefault="005E2BC0" w:rsidP="004E18AA">
            <w:pPr>
              <w:ind w:firstLine="425"/>
              <w:jc w:val="center"/>
              <w:rPr>
                <w:b/>
                <w:sz w:val="28"/>
                <w:szCs w:val="28"/>
                <w:lang w:val="kk-KZ"/>
              </w:rPr>
            </w:pPr>
          </w:p>
        </w:tc>
        <w:tc>
          <w:tcPr>
            <w:tcW w:w="676" w:type="dxa"/>
            <w:tcBorders>
              <w:bottom w:val="triple" w:sz="4" w:space="0" w:color="auto"/>
            </w:tcBorders>
            <w:vAlign w:val="center"/>
          </w:tcPr>
          <w:p w:rsidR="005E2BC0" w:rsidRPr="004E18AA" w:rsidRDefault="005E2BC0" w:rsidP="004E18AA">
            <w:pPr>
              <w:ind w:firstLine="425"/>
              <w:jc w:val="center"/>
              <w:rPr>
                <w:b/>
                <w:sz w:val="28"/>
                <w:szCs w:val="28"/>
                <w:lang w:val="kk-KZ"/>
              </w:rPr>
            </w:pPr>
          </w:p>
        </w:tc>
        <w:tc>
          <w:tcPr>
            <w:tcW w:w="676" w:type="dxa"/>
            <w:tcBorders>
              <w:bottom w:val="triple" w:sz="4" w:space="0" w:color="auto"/>
            </w:tcBorders>
            <w:vAlign w:val="center"/>
          </w:tcPr>
          <w:p w:rsidR="005E2BC0" w:rsidRPr="004E18AA" w:rsidRDefault="005E2BC0" w:rsidP="004E18AA">
            <w:pPr>
              <w:ind w:firstLine="425"/>
              <w:jc w:val="center"/>
              <w:rPr>
                <w:b/>
                <w:sz w:val="28"/>
                <w:szCs w:val="28"/>
                <w:lang w:val="kk-KZ"/>
              </w:rPr>
            </w:pPr>
          </w:p>
        </w:tc>
        <w:tc>
          <w:tcPr>
            <w:tcW w:w="1645" w:type="dxa"/>
            <w:tcBorders>
              <w:bottom w:val="triple" w:sz="4" w:space="0" w:color="auto"/>
              <w:right w:val="triple" w:sz="4" w:space="0" w:color="auto"/>
            </w:tcBorders>
            <w:vAlign w:val="center"/>
          </w:tcPr>
          <w:p w:rsidR="005E2BC0" w:rsidRPr="004E18AA" w:rsidRDefault="005E2BC0" w:rsidP="004E18AA">
            <w:pPr>
              <w:ind w:firstLine="425"/>
              <w:jc w:val="center"/>
              <w:rPr>
                <w:b/>
                <w:sz w:val="28"/>
                <w:szCs w:val="28"/>
                <w:lang w:val="kk-KZ"/>
              </w:rPr>
            </w:pPr>
          </w:p>
        </w:tc>
      </w:tr>
    </w:tbl>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center"/>
        <w:rPr>
          <w:rFonts w:ascii="Times New Roman" w:hAnsi="Times New Roman" w:cs="Times New Roman"/>
          <w:sz w:val="28"/>
          <w:szCs w:val="28"/>
          <w:lang w:val="kk-KZ"/>
        </w:rPr>
      </w:pPr>
      <w:r w:rsidRPr="004E18AA">
        <w:rPr>
          <w:rFonts w:ascii="Times New Roman" w:hAnsi="Times New Roman" w:cs="Times New Roman"/>
          <w:sz w:val="28"/>
          <w:szCs w:val="28"/>
          <w:lang w:val="kk-KZ"/>
        </w:rPr>
        <w:t>Жинақтау бөлімшесінің шұғыл жұмыс жоспары.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Планшет көлденең торларға бөлінген, олардың әрқайсысы жекелеген слесарь-жинақтаушыға бекітілген. Сонымен бірге әр слесарь-жинақтаушыға қызыл және сары түстерге боялған, екі қатардан бөлінген. Планшеттің сол жағына слесарь-жинақтаушының аты-жөні мен олардың табельдік номерлері жазылған жапсырмалар ілінеді. Слесарь-жинақтаушылардың екі бригадасы </w:t>
      </w:r>
      <w:r w:rsidRPr="004E18AA">
        <w:rPr>
          <w:rFonts w:ascii="Times New Roman" w:hAnsi="Times New Roman" w:cs="Times New Roman"/>
          <w:sz w:val="28"/>
          <w:szCs w:val="28"/>
          <w:lang w:val="kk-KZ"/>
        </w:rPr>
        <w:lastRenderedPageBreak/>
        <w:t>жұмыс істеген жағдайда немесе бригадалардың құрамы өзгерген жағдайларда, ол жапсырмалар ауысым соңында  ауыстырылады.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Жинақтау бөлімшесі бірнеше ауысымда жұмыс істейтін болса, онда планшеттегі, берілген тапсырмалардың орындалу уақыты жазылған кестелер кері қарай аударылып ілінеді, себебі олардың артқы жағына келесі ауысымның уақыттары жазылған.</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Жинақтау бөлімшесінің шұғыл жұмыс жоспарын ауысым барысында, өндірісті дайындау кешенінің техник-операторы, өндірісті басқару бөлімінің диспетчерінен, слесарь-жинақтаушылардан және олардың өндірістік кешендерінен келіп түсуші ақпараттар негізінде, жүргізіп отырады. Өндірісті басқару бөлімінің диспетчерінен, қосалқы бөлшектер немесе материалдарды жеткізу туралы, тапсырма келіп түскенде өндірісті дайындау кешенінің техник-операторы арнайы құжатты толтырады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19-сурет</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xml:space="preserve"> және оны планшеттің «Жаңадан келіп түскен тапсырма» қатарының белгіленген уақыт бөлігіне орналастырады.</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Жаңадан келіп түсуші тапсырмалар слесарь-жинақтаушылар арасында, олардың жұмыстармен жүктелуіне байланысты бөлінеді. Бұл ретте, тапсырма парағы планшеттің «Жаңадан келіп түскен тапсырма» қатарынан тапсырма жүктелген слесарь-жинақтаушының тұсына ауыстырылады. </w:t>
      </w:r>
    </w:p>
    <w:p w:rsidR="0007466E"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Слесарь-жинақтаушыға агрегатты, торапты немесе бөлшекті жеткізу туралы тапсырма берілгеннен кейін </w:t>
      </w:r>
      <w:r w:rsidRPr="004E18AA">
        <w:rPr>
          <w:rFonts w:ascii="Times New Roman" w:hAnsi="Times New Roman" w:cs="Times New Roman"/>
          <w:sz w:val="28"/>
          <w:szCs w:val="28"/>
          <w:lang w:val="kk-KZ"/>
        </w:rPr>
        <w:sym w:font="Symbol" w:char="F028"/>
      </w:r>
      <w:r w:rsidRPr="004E18AA">
        <w:rPr>
          <w:rFonts w:ascii="Times New Roman" w:hAnsi="Times New Roman" w:cs="Times New Roman"/>
          <w:sz w:val="28"/>
          <w:szCs w:val="28"/>
          <w:lang w:val="kk-KZ"/>
        </w:rPr>
        <w:t>байланыс құралдары арқылы немесе тікелей өзіне</w:t>
      </w:r>
      <w:r w:rsidRPr="004E18AA">
        <w:rPr>
          <w:rFonts w:ascii="Times New Roman" w:hAnsi="Times New Roman" w:cs="Times New Roman"/>
          <w:sz w:val="28"/>
          <w:szCs w:val="28"/>
          <w:lang w:val="kk-KZ"/>
        </w:rPr>
        <w:sym w:font="Symbol" w:char="F029"/>
      </w:r>
      <w:r w:rsidRPr="004E18AA">
        <w:rPr>
          <w:rFonts w:ascii="Times New Roman" w:hAnsi="Times New Roman" w:cs="Times New Roman"/>
          <w:sz w:val="28"/>
          <w:szCs w:val="28"/>
          <w:lang w:val="kk-KZ"/>
        </w:rPr>
        <w:t>,  тапсырма парағы сары қатардан қызыл қатарға ауыстырылып қойылады. Тапсырманың орындалу уақытына, өндірісті басқару бөлімімен келісе отырып, өзгерістер енгізілген жағдайда тапсырма парағы тиісті уақыт бағанасына ауыстырылады. Бұл ретте, тапсырма парағына да өзгерістер енгізіледі.</w:t>
      </w:r>
    </w:p>
    <w:p w:rsidR="0007466E" w:rsidRDefault="0007466E">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5E2BC0" w:rsidRPr="004E18AA" w:rsidRDefault="00B91514" w:rsidP="004E18AA">
      <w:pPr>
        <w:spacing w:after="0" w:line="240" w:lineRule="auto"/>
        <w:ind w:firstLine="425"/>
        <w:jc w:val="both"/>
        <w:rPr>
          <w:rFonts w:ascii="Times New Roman" w:hAnsi="Times New Roman" w:cs="Times New Roman"/>
          <w:sz w:val="28"/>
          <w:szCs w:val="28"/>
          <w:lang w:val="kk-KZ"/>
        </w:rPr>
      </w:pPr>
      <w:r>
        <w:rPr>
          <w:rFonts w:ascii="Times New Roman" w:hAnsi="Times New Roman" w:cs="Times New Roman"/>
          <w:noProof/>
          <w:sz w:val="28"/>
          <w:szCs w:val="28"/>
        </w:rPr>
        <w:lastRenderedPageBreak/>
        <mc:AlternateContent>
          <mc:Choice Requires="wps">
            <w:drawing>
              <wp:anchor distT="0" distB="0" distL="114300" distR="114300" simplePos="0" relativeHeight="251692032" behindDoc="0" locked="0" layoutInCell="1" allowOverlap="1">
                <wp:simplePos x="0" y="0"/>
                <wp:positionH relativeFrom="column">
                  <wp:posOffset>1489710</wp:posOffset>
                </wp:positionH>
                <wp:positionV relativeFrom="paragraph">
                  <wp:posOffset>-313690</wp:posOffset>
                </wp:positionV>
                <wp:extent cx="3886200" cy="4363720"/>
                <wp:effectExtent l="28575" t="34925" r="28575" b="30480"/>
                <wp:wrapNone/>
                <wp:docPr id="5" name="Rectangle 2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4363720"/>
                        </a:xfrm>
                        <a:prstGeom prst="rect">
                          <a:avLst/>
                        </a:prstGeom>
                        <a:solidFill>
                          <a:srgbClr val="FFFFFF"/>
                        </a:solidFill>
                        <a:ln w="57150" cmpd="thinThick">
                          <a:solidFill>
                            <a:srgbClr val="000000"/>
                          </a:solidFill>
                          <a:miter lim="800000"/>
                          <a:headEnd/>
                          <a:tailEnd/>
                        </a:ln>
                      </wps:spPr>
                      <wps:txbx>
                        <w:txbxContent>
                          <w:p w:rsidR="005E2BC0" w:rsidRDefault="005E2BC0" w:rsidP="005E2BC0">
                            <w:pPr>
                              <w:spacing w:line="360" w:lineRule="auto"/>
                              <w:jc w:val="center"/>
                              <w:rPr>
                                <w:b/>
                                <w:sz w:val="28"/>
                                <w:szCs w:val="28"/>
                                <w:u w:val="single"/>
                                <w:lang w:val="kk-KZ"/>
                              </w:rPr>
                            </w:pPr>
                            <w:r w:rsidRPr="008D570A">
                              <w:rPr>
                                <w:b/>
                                <w:sz w:val="28"/>
                                <w:szCs w:val="28"/>
                                <w:u w:val="single"/>
                                <w:lang w:val="kk-KZ"/>
                              </w:rPr>
                              <w:t>Слесарь-жинақтаушыға берілетін тапсырма</w:t>
                            </w:r>
                          </w:p>
                          <w:p w:rsidR="005E2BC0" w:rsidRDefault="005E2BC0" w:rsidP="005E2BC0">
                            <w:pPr>
                              <w:spacing w:line="360" w:lineRule="auto"/>
                              <w:jc w:val="center"/>
                              <w:rPr>
                                <w:b/>
                                <w:sz w:val="28"/>
                                <w:szCs w:val="28"/>
                                <w:u w:val="single"/>
                                <w:lang w:val="kk-KZ"/>
                              </w:rPr>
                            </w:pPr>
                          </w:p>
                          <w:p w:rsidR="005E2BC0" w:rsidRDefault="005E2BC0" w:rsidP="005E2BC0">
                            <w:pPr>
                              <w:spacing w:line="360" w:lineRule="auto"/>
                              <w:jc w:val="both"/>
                              <w:rPr>
                                <w:sz w:val="28"/>
                                <w:szCs w:val="28"/>
                                <w:lang w:val="kk-KZ"/>
                              </w:rPr>
                            </w:pPr>
                            <w:r>
                              <w:rPr>
                                <w:b/>
                                <w:sz w:val="28"/>
                                <w:szCs w:val="28"/>
                              </w:rPr>
                              <w:t xml:space="preserve">_____________________ </w:t>
                            </w:r>
                            <w:r w:rsidRPr="008D570A">
                              <w:rPr>
                                <w:sz w:val="28"/>
                                <w:szCs w:val="28"/>
                              </w:rPr>
                              <w:t>автомобильге</w:t>
                            </w:r>
                            <w:r>
                              <w:rPr>
                                <w:sz w:val="28"/>
                                <w:szCs w:val="28"/>
                                <w:lang w:val="kk-KZ"/>
                              </w:rPr>
                              <w:t xml:space="preserve"> жеткізу </w:t>
                            </w:r>
                          </w:p>
                          <w:p w:rsidR="005E2BC0" w:rsidRPr="001309AE" w:rsidRDefault="005E2BC0" w:rsidP="005E2BC0">
                            <w:pPr>
                              <w:spacing w:line="360" w:lineRule="auto"/>
                              <w:jc w:val="both"/>
                              <w:rPr>
                                <w:sz w:val="28"/>
                                <w:szCs w:val="28"/>
                                <w:lang w:val="kk-KZ"/>
                              </w:rPr>
                            </w:pPr>
                            <w:r w:rsidRPr="001309AE">
                              <w:rPr>
                                <w:sz w:val="28"/>
                                <w:szCs w:val="28"/>
                                <w:lang w:val="kk-KZ"/>
                              </w:rPr>
                              <w:t>Шифр __________________________________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Бекет № 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1.______________________________________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2.______________________________________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3.______________________________________</w:t>
                            </w:r>
                          </w:p>
                          <w:p w:rsidR="005E2BC0" w:rsidRPr="00E8132E" w:rsidRDefault="005E2BC0" w:rsidP="005E2BC0">
                            <w:pPr>
                              <w:spacing w:line="360" w:lineRule="auto"/>
                              <w:rPr>
                                <w:sz w:val="28"/>
                                <w:szCs w:val="28"/>
                                <w:lang w:val="kk-KZ"/>
                              </w:rPr>
                            </w:pPr>
                            <w:r w:rsidRPr="001309AE">
                              <w:rPr>
                                <w:sz w:val="28"/>
                                <w:szCs w:val="28"/>
                                <w:lang w:val="kk-KZ"/>
                              </w:rPr>
                              <w:t>Жет</w:t>
                            </w:r>
                            <w:r w:rsidRPr="008D570A">
                              <w:rPr>
                                <w:sz w:val="28"/>
                                <w:szCs w:val="28"/>
                                <w:lang w:val="kk-KZ"/>
                              </w:rPr>
                              <w:t>кізу мерзімі:</w:t>
                            </w:r>
                            <w:r>
                              <w:rPr>
                                <w:sz w:val="28"/>
                                <w:szCs w:val="28"/>
                                <w:lang w:val="kk-KZ"/>
                              </w:rPr>
                              <w:t xml:space="preserve"> </w:t>
                            </w:r>
                            <w:r w:rsidRPr="008D570A">
                              <w:rPr>
                                <w:sz w:val="28"/>
                                <w:szCs w:val="28"/>
                                <w:lang w:val="kk-KZ"/>
                              </w:rPr>
                              <w:t>жоспар</w:t>
                            </w:r>
                            <w:r>
                              <w:rPr>
                                <w:sz w:val="28"/>
                                <w:szCs w:val="28"/>
                                <w:lang w:val="kk-KZ"/>
                              </w:rPr>
                              <w:t xml:space="preserve"> </w:t>
                            </w:r>
                            <w:r w:rsidRPr="001309AE">
                              <w:rPr>
                                <w:sz w:val="28"/>
                                <w:szCs w:val="28"/>
                                <w:lang w:val="kk-KZ"/>
                              </w:rPr>
                              <w:t>_______</w:t>
                            </w:r>
                            <w:r w:rsidRPr="008D570A">
                              <w:rPr>
                                <w:sz w:val="28"/>
                                <w:szCs w:val="28"/>
                                <w:lang w:val="kk-KZ"/>
                              </w:rPr>
                              <w:t>нақты</w:t>
                            </w:r>
                            <w:r>
                              <w:rPr>
                                <w:sz w:val="28"/>
                                <w:szCs w:val="28"/>
                                <w:lang w:val="kk-KZ"/>
                              </w:rPr>
                              <w:t xml:space="preserve"> ______ Шешілген бөлшектер </w:t>
                            </w:r>
                            <w:r w:rsidRPr="001309AE">
                              <w:rPr>
                                <w:sz w:val="28"/>
                                <w:szCs w:val="28"/>
                                <w:lang w:val="kk-KZ"/>
                              </w:rPr>
                              <w:t>____________ жетк</w:t>
                            </w:r>
                            <w:r>
                              <w:rPr>
                                <w:sz w:val="28"/>
                                <w:szCs w:val="28"/>
                                <w:lang w:val="kk-KZ"/>
                              </w:rPr>
                              <w:t>і</w:t>
                            </w:r>
                            <w:r w:rsidRPr="001309AE">
                              <w:rPr>
                                <w:sz w:val="28"/>
                                <w:szCs w:val="28"/>
                                <w:lang w:val="kk-KZ"/>
                              </w:rPr>
                              <w:t>з</w:t>
                            </w:r>
                            <w:r>
                              <w:rPr>
                                <w:sz w:val="28"/>
                                <w:szCs w:val="28"/>
                                <w:lang w:val="kk-KZ"/>
                              </w:rPr>
                              <w:t>і</w:t>
                            </w:r>
                            <w:r w:rsidRPr="001309AE">
                              <w:rPr>
                                <w:sz w:val="28"/>
                                <w:szCs w:val="28"/>
                                <w:lang w:val="kk-KZ"/>
                              </w:rPr>
                              <w:t>лс</w:t>
                            </w:r>
                            <w:r>
                              <w:rPr>
                                <w:sz w:val="28"/>
                                <w:szCs w:val="28"/>
                                <w:lang w:val="kk-KZ"/>
                              </w:rPr>
                              <w:t>і</w:t>
                            </w:r>
                            <w:r w:rsidRPr="001309AE">
                              <w:rPr>
                                <w:sz w:val="28"/>
                                <w:szCs w:val="28"/>
                                <w:lang w:val="kk-KZ"/>
                              </w:rPr>
                              <w:t>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0" o:spid="_x0000_s1228" style="position:absolute;left:0;text-align:left;margin-left:117.3pt;margin-top:-24.7pt;width:306pt;height:343.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" strokeweight="4.5pt">
                <v:stroke linestyle="thinThick"/>
                <v:textbox>
                  <w:txbxContent>
                    <w:p w:rsidR="005E2BC0" w:rsidRDefault="005E2BC0" w:rsidP="005E2BC0">
                      <w:pPr>
                        <w:spacing w:line="360" w:lineRule="auto"/>
                        <w:jc w:val="center"/>
                        <w:rPr>
                          <w:b/>
                          <w:sz w:val="28"/>
                          <w:szCs w:val="28"/>
                          <w:u w:val="single"/>
                          <w:lang w:val="kk-KZ"/>
                        </w:rPr>
                      </w:pPr>
                      <w:r w:rsidRPr="008D570A">
                        <w:rPr>
                          <w:b/>
                          <w:sz w:val="28"/>
                          <w:szCs w:val="28"/>
                          <w:u w:val="single"/>
                          <w:lang w:val="kk-KZ"/>
                        </w:rPr>
                        <w:t>Слесарь-жинақтаушыға берілетін тапсырма</w:t>
                      </w:r>
                    </w:p>
                    <w:p w:rsidR="005E2BC0" w:rsidRDefault="005E2BC0" w:rsidP="005E2BC0">
                      <w:pPr>
                        <w:spacing w:line="360" w:lineRule="auto"/>
                        <w:jc w:val="center"/>
                        <w:rPr>
                          <w:b/>
                          <w:sz w:val="28"/>
                          <w:szCs w:val="28"/>
                          <w:u w:val="single"/>
                          <w:lang w:val="kk-KZ"/>
                        </w:rPr>
                      </w:pPr>
                    </w:p>
                    <w:p w:rsidR="005E2BC0" w:rsidRDefault="005E2BC0" w:rsidP="005E2BC0">
                      <w:pPr>
                        <w:spacing w:line="360" w:lineRule="auto"/>
                        <w:jc w:val="both"/>
                        <w:rPr>
                          <w:sz w:val="28"/>
                          <w:szCs w:val="28"/>
                          <w:lang w:val="kk-KZ"/>
                        </w:rPr>
                      </w:pPr>
                      <w:r>
                        <w:rPr>
                          <w:b/>
                          <w:sz w:val="28"/>
                          <w:szCs w:val="28"/>
                        </w:rPr>
                        <w:t xml:space="preserve">_____________________ </w:t>
                      </w:r>
                      <w:r w:rsidRPr="008D570A">
                        <w:rPr>
                          <w:sz w:val="28"/>
                          <w:szCs w:val="28"/>
                        </w:rPr>
                        <w:t>автомобильге</w:t>
                      </w:r>
                      <w:r>
                        <w:rPr>
                          <w:sz w:val="28"/>
                          <w:szCs w:val="28"/>
                          <w:lang w:val="kk-KZ"/>
                        </w:rPr>
                        <w:t xml:space="preserve"> жеткізу </w:t>
                      </w:r>
                    </w:p>
                    <w:p w:rsidR="005E2BC0" w:rsidRPr="001309AE" w:rsidRDefault="005E2BC0" w:rsidP="005E2BC0">
                      <w:pPr>
                        <w:spacing w:line="360" w:lineRule="auto"/>
                        <w:jc w:val="both"/>
                        <w:rPr>
                          <w:sz w:val="28"/>
                          <w:szCs w:val="28"/>
                          <w:lang w:val="kk-KZ"/>
                        </w:rPr>
                      </w:pPr>
                      <w:r w:rsidRPr="001309AE">
                        <w:rPr>
                          <w:sz w:val="28"/>
                          <w:szCs w:val="28"/>
                          <w:lang w:val="kk-KZ"/>
                        </w:rPr>
                        <w:t>Шифр __________________________________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Бекет № 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1.______________________________________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2.______________________________________</w:t>
                      </w:r>
                    </w:p>
                    <w:p w:rsidR="005E2BC0" w:rsidRPr="001309AE" w:rsidRDefault="005E2BC0" w:rsidP="005E2BC0">
                      <w:pPr>
                        <w:spacing w:line="360" w:lineRule="auto"/>
                        <w:jc w:val="both"/>
                        <w:rPr>
                          <w:sz w:val="28"/>
                          <w:szCs w:val="28"/>
                          <w:lang w:val="kk-KZ"/>
                        </w:rPr>
                      </w:pPr>
                      <w:r w:rsidRPr="001309AE">
                        <w:rPr>
                          <w:sz w:val="28"/>
                          <w:szCs w:val="28"/>
                          <w:lang w:val="kk-KZ"/>
                        </w:rPr>
                        <w:t>3.______________________________________</w:t>
                      </w:r>
                    </w:p>
                    <w:p w:rsidR="005E2BC0" w:rsidRPr="00E8132E" w:rsidRDefault="005E2BC0" w:rsidP="005E2BC0">
                      <w:pPr>
                        <w:spacing w:line="360" w:lineRule="auto"/>
                        <w:rPr>
                          <w:sz w:val="28"/>
                          <w:szCs w:val="28"/>
                          <w:lang w:val="kk-KZ"/>
                        </w:rPr>
                      </w:pPr>
                      <w:r w:rsidRPr="001309AE">
                        <w:rPr>
                          <w:sz w:val="28"/>
                          <w:szCs w:val="28"/>
                          <w:lang w:val="kk-KZ"/>
                        </w:rPr>
                        <w:t>Жет</w:t>
                      </w:r>
                      <w:r w:rsidRPr="008D570A">
                        <w:rPr>
                          <w:sz w:val="28"/>
                          <w:szCs w:val="28"/>
                          <w:lang w:val="kk-KZ"/>
                        </w:rPr>
                        <w:t>кізу мерзімі:</w:t>
                      </w:r>
                      <w:r>
                        <w:rPr>
                          <w:sz w:val="28"/>
                          <w:szCs w:val="28"/>
                          <w:lang w:val="kk-KZ"/>
                        </w:rPr>
                        <w:t xml:space="preserve"> </w:t>
                      </w:r>
                      <w:r w:rsidRPr="008D570A">
                        <w:rPr>
                          <w:sz w:val="28"/>
                          <w:szCs w:val="28"/>
                          <w:lang w:val="kk-KZ"/>
                        </w:rPr>
                        <w:t>жоспар</w:t>
                      </w:r>
                      <w:r>
                        <w:rPr>
                          <w:sz w:val="28"/>
                          <w:szCs w:val="28"/>
                          <w:lang w:val="kk-KZ"/>
                        </w:rPr>
                        <w:t xml:space="preserve"> </w:t>
                      </w:r>
                      <w:r w:rsidRPr="001309AE">
                        <w:rPr>
                          <w:sz w:val="28"/>
                          <w:szCs w:val="28"/>
                          <w:lang w:val="kk-KZ"/>
                        </w:rPr>
                        <w:t>_______</w:t>
                      </w:r>
                      <w:r w:rsidRPr="008D570A">
                        <w:rPr>
                          <w:sz w:val="28"/>
                          <w:szCs w:val="28"/>
                          <w:lang w:val="kk-KZ"/>
                        </w:rPr>
                        <w:t>нақты</w:t>
                      </w:r>
                      <w:r>
                        <w:rPr>
                          <w:sz w:val="28"/>
                          <w:szCs w:val="28"/>
                          <w:lang w:val="kk-KZ"/>
                        </w:rPr>
                        <w:t xml:space="preserve"> ______ Шешілген бөлшектер </w:t>
                      </w:r>
                      <w:r w:rsidRPr="001309AE">
                        <w:rPr>
                          <w:sz w:val="28"/>
                          <w:szCs w:val="28"/>
                          <w:lang w:val="kk-KZ"/>
                        </w:rPr>
                        <w:t>____________ жетк</w:t>
                      </w:r>
                      <w:r>
                        <w:rPr>
                          <w:sz w:val="28"/>
                          <w:szCs w:val="28"/>
                          <w:lang w:val="kk-KZ"/>
                        </w:rPr>
                        <w:t>і</w:t>
                      </w:r>
                      <w:r w:rsidRPr="001309AE">
                        <w:rPr>
                          <w:sz w:val="28"/>
                          <w:szCs w:val="28"/>
                          <w:lang w:val="kk-KZ"/>
                        </w:rPr>
                        <w:t>з</w:t>
                      </w:r>
                      <w:r>
                        <w:rPr>
                          <w:sz w:val="28"/>
                          <w:szCs w:val="28"/>
                          <w:lang w:val="kk-KZ"/>
                        </w:rPr>
                        <w:t>і</w:t>
                      </w:r>
                      <w:r w:rsidRPr="001309AE">
                        <w:rPr>
                          <w:sz w:val="28"/>
                          <w:szCs w:val="28"/>
                          <w:lang w:val="kk-KZ"/>
                        </w:rPr>
                        <w:t>лс</w:t>
                      </w:r>
                      <w:r>
                        <w:rPr>
                          <w:sz w:val="28"/>
                          <w:szCs w:val="28"/>
                          <w:lang w:val="kk-KZ"/>
                        </w:rPr>
                        <w:t>і</w:t>
                      </w:r>
                      <w:r w:rsidRPr="001309AE">
                        <w:rPr>
                          <w:sz w:val="28"/>
                          <w:szCs w:val="28"/>
                          <w:lang w:val="kk-KZ"/>
                        </w:rPr>
                        <w:t>н</w:t>
                      </w:r>
                    </w:p>
                  </w:txbxContent>
                </v:textbox>
              </v:rect>
            </w:pict>
          </mc:Fallback>
        </mc:AlternateConten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 </w:t>
      </w: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b/>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4E18AA" w:rsidRPr="0007466E" w:rsidRDefault="004E18AA" w:rsidP="004E18AA">
      <w:pPr>
        <w:spacing w:after="0" w:line="240" w:lineRule="auto"/>
        <w:ind w:firstLine="425"/>
        <w:jc w:val="center"/>
        <w:rPr>
          <w:rFonts w:ascii="Times New Roman" w:hAnsi="Times New Roman" w:cs="Times New Roman"/>
          <w:sz w:val="28"/>
          <w:szCs w:val="28"/>
          <w:lang w:val="kk-KZ"/>
        </w:rPr>
      </w:pPr>
    </w:p>
    <w:p w:rsidR="005E2BC0" w:rsidRPr="004E18AA" w:rsidRDefault="005E2BC0" w:rsidP="004E18AA">
      <w:pPr>
        <w:spacing w:after="0" w:line="240" w:lineRule="auto"/>
        <w:ind w:firstLine="425"/>
        <w:jc w:val="center"/>
        <w:rPr>
          <w:rFonts w:ascii="Times New Roman" w:hAnsi="Times New Roman" w:cs="Times New Roman"/>
          <w:sz w:val="28"/>
          <w:szCs w:val="28"/>
          <w:lang w:val="kk-KZ"/>
        </w:rPr>
      </w:pPr>
      <w:r w:rsidRPr="004E18AA">
        <w:rPr>
          <w:rFonts w:ascii="Times New Roman" w:hAnsi="Times New Roman" w:cs="Times New Roman"/>
          <w:sz w:val="28"/>
          <w:szCs w:val="28"/>
          <w:lang w:val="kk-KZ"/>
        </w:rPr>
        <w:t>Слесарь-жинақтаушыға берілетін тапсырма</w:t>
      </w:r>
    </w:p>
    <w:p w:rsidR="005E2BC0" w:rsidRPr="004E18AA" w:rsidRDefault="005E2BC0" w:rsidP="004E18AA">
      <w:pPr>
        <w:spacing w:after="0" w:line="240" w:lineRule="auto"/>
        <w:ind w:firstLine="425"/>
        <w:jc w:val="center"/>
        <w:rPr>
          <w:rFonts w:ascii="Times New Roman" w:hAnsi="Times New Roman" w:cs="Times New Roman"/>
          <w:b/>
          <w:sz w:val="28"/>
          <w:szCs w:val="28"/>
          <w:lang w:val="kk-KZ"/>
        </w:rPr>
      </w:pP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 xml:space="preserve">Жинақтау бөлімшесінің слесарь-жинақтаушысының тапсырманың орындалғаны туралы хабарламасынан кейін, өндірісті дайындау кешенінің техник-операторы, тапсырманың нақты орындалған уақытын тапсырма парағына енгізеді де, тапсырма парағын бұрынғы орнына теріс қаратып қояды, бұл тапсырмалардың орындалуына бақылау жасауды жеңілдетеді. </w:t>
      </w:r>
    </w:p>
    <w:p w:rsidR="005E2BC0" w:rsidRPr="004E18AA" w:rsidRDefault="005E2BC0" w:rsidP="004E18AA">
      <w:pPr>
        <w:spacing w:after="0" w:line="240" w:lineRule="auto"/>
        <w:ind w:firstLine="425"/>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Ауысым соңында, шұғыл жоспар мәліметтері бойынша, ауысым барысындағы жұмыс нәтижелері талданады: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әрбір слесарь-жинақтаушы тарапынан және жалпы бригада тарапынан орындалған тапсырмалар саны анықталады;</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тапсырмаларды орындау уақытынан ауытқу оқиғалары тіркеледі;</w:t>
      </w:r>
    </w:p>
    <w:p w:rsidR="005E2BC0" w:rsidRPr="004E18AA" w:rsidRDefault="005E2BC0" w:rsidP="00202A48">
      <w:pPr>
        <w:numPr>
          <w:ilvl w:val="0"/>
          <w:numId w:val="45"/>
        </w:numPr>
        <w:spacing w:after="0" w:line="240" w:lineRule="auto"/>
        <w:ind w:hanging="834"/>
        <w:jc w:val="both"/>
        <w:rPr>
          <w:rFonts w:ascii="Times New Roman" w:hAnsi="Times New Roman" w:cs="Times New Roman"/>
          <w:sz w:val="28"/>
          <w:szCs w:val="28"/>
          <w:lang w:val="kk-KZ"/>
        </w:rPr>
      </w:pPr>
      <w:r w:rsidRPr="004E18AA">
        <w:rPr>
          <w:rFonts w:ascii="Times New Roman" w:hAnsi="Times New Roman" w:cs="Times New Roman"/>
          <w:sz w:val="28"/>
          <w:szCs w:val="28"/>
          <w:lang w:val="kk-KZ"/>
        </w:rPr>
        <w:t>тапсырмалардың ауысым барысында уақыт бойынша дұрыс бөлінуі тексеріледі.</w:t>
      </w:r>
    </w:p>
    <w:p w:rsidR="005E2BC0" w:rsidRPr="004E18AA" w:rsidRDefault="005E2BC0" w:rsidP="004E18AA">
      <w:pPr>
        <w:spacing w:after="0" w:line="240" w:lineRule="auto"/>
        <w:ind w:left="540" w:firstLine="425"/>
        <w:jc w:val="both"/>
        <w:rPr>
          <w:rFonts w:ascii="Times New Roman" w:hAnsi="Times New Roman" w:cs="Times New Roman"/>
          <w:sz w:val="28"/>
          <w:szCs w:val="28"/>
          <w:lang w:val="kk-KZ"/>
        </w:rPr>
      </w:pPr>
    </w:p>
    <w:p w:rsidR="005E2BC0" w:rsidRPr="004E18AA" w:rsidRDefault="005E2BC0" w:rsidP="004E18AA">
      <w:pPr>
        <w:spacing w:after="0" w:line="240" w:lineRule="auto"/>
        <w:ind w:left="720" w:firstLine="425"/>
        <w:rPr>
          <w:rFonts w:ascii="Times New Roman" w:hAnsi="Times New Roman" w:cs="Times New Roman"/>
          <w:b/>
          <w:sz w:val="28"/>
          <w:szCs w:val="28"/>
          <w:lang w:val="kk-KZ"/>
        </w:rPr>
      </w:pPr>
      <w:r w:rsidRPr="004E18AA">
        <w:rPr>
          <w:rFonts w:ascii="Times New Roman" w:hAnsi="Times New Roman" w:cs="Times New Roman"/>
          <w:b/>
          <w:sz w:val="28"/>
          <w:szCs w:val="28"/>
          <w:lang w:val="kk-KZ"/>
        </w:rPr>
        <w:t>Бақылау сұрақтары:</w:t>
      </w:r>
    </w:p>
    <w:p w:rsidR="005E2BC0" w:rsidRPr="004E18AA" w:rsidRDefault="005E2BC0" w:rsidP="004E18AA">
      <w:pPr>
        <w:spacing w:after="0" w:line="240" w:lineRule="auto"/>
        <w:ind w:left="720" w:firstLine="425"/>
        <w:rPr>
          <w:rFonts w:ascii="Times New Roman" w:hAnsi="Times New Roman" w:cs="Times New Roman"/>
          <w:b/>
          <w:sz w:val="28"/>
          <w:szCs w:val="28"/>
          <w:lang w:val="kk-KZ"/>
        </w:rPr>
      </w:pPr>
    </w:p>
    <w:tbl>
      <w:tblPr>
        <w:tblW w:w="0" w:type="auto"/>
        <w:tblLook w:val="01E0" w:firstRow="1" w:lastRow="1" w:firstColumn="1" w:lastColumn="1" w:noHBand="0" w:noVBand="0"/>
      </w:tblPr>
      <w:tblGrid>
        <w:gridCol w:w="854"/>
        <w:gridCol w:w="8784"/>
      </w:tblGrid>
      <w:tr w:rsidR="005E2BC0" w:rsidRPr="004E18AA" w:rsidTr="005E2BC0">
        <w:tc>
          <w:tcPr>
            <w:tcW w:w="468" w:type="dxa"/>
          </w:tcPr>
          <w:p w:rsidR="005E2BC0" w:rsidRPr="004E18AA" w:rsidRDefault="005E2BC0" w:rsidP="004E18AA">
            <w:pPr>
              <w:ind w:firstLine="425"/>
              <w:rPr>
                <w:sz w:val="28"/>
                <w:szCs w:val="28"/>
              </w:rPr>
            </w:pPr>
            <w:r w:rsidRPr="004E18AA">
              <w:rPr>
                <w:sz w:val="28"/>
                <w:szCs w:val="28"/>
              </w:rPr>
              <w:t>1.</w:t>
            </w:r>
          </w:p>
        </w:tc>
        <w:tc>
          <w:tcPr>
            <w:tcW w:w="9000" w:type="dxa"/>
          </w:tcPr>
          <w:p w:rsidR="005E2BC0" w:rsidRPr="004E18AA" w:rsidRDefault="005E2BC0" w:rsidP="004E18AA">
            <w:pPr>
              <w:ind w:firstLine="425"/>
              <w:rPr>
                <w:b/>
                <w:sz w:val="28"/>
                <w:szCs w:val="28"/>
                <w:lang w:val="kk-KZ"/>
              </w:rPr>
            </w:pPr>
            <w:r w:rsidRPr="004E18AA">
              <w:rPr>
                <w:sz w:val="28"/>
                <w:szCs w:val="28"/>
                <w:lang w:val="kk-KZ"/>
              </w:rPr>
              <w:t>Жинақтау бөлімшесі тарапынан агрегаттарды, тораптарды және бөлшектерді жеткізу мен беру процесі қандай тәртіппен орындалады?</w:t>
            </w:r>
          </w:p>
        </w:tc>
      </w:tr>
      <w:tr w:rsidR="005E2BC0" w:rsidRPr="0007466E" w:rsidTr="005E2BC0">
        <w:tc>
          <w:tcPr>
            <w:tcW w:w="468" w:type="dxa"/>
          </w:tcPr>
          <w:p w:rsidR="005E2BC0" w:rsidRPr="004E18AA" w:rsidRDefault="005E2BC0" w:rsidP="004E18AA">
            <w:pPr>
              <w:ind w:firstLine="425"/>
              <w:rPr>
                <w:sz w:val="28"/>
                <w:szCs w:val="28"/>
                <w:lang w:val="kk-KZ"/>
              </w:rPr>
            </w:pPr>
            <w:r w:rsidRPr="004E18AA">
              <w:rPr>
                <w:sz w:val="28"/>
                <w:szCs w:val="28"/>
                <w:lang w:val="kk-KZ"/>
              </w:rPr>
              <w:t>2.</w:t>
            </w:r>
          </w:p>
        </w:tc>
        <w:tc>
          <w:tcPr>
            <w:tcW w:w="9000" w:type="dxa"/>
          </w:tcPr>
          <w:p w:rsidR="005E2BC0" w:rsidRPr="004E18AA" w:rsidRDefault="005E2BC0" w:rsidP="004E18AA">
            <w:pPr>
              <w:ind w:firstLine="425"/>
              <w:rPr>
                <w:b/>
                <w:sz w:val="28"/>
                <w:szCs w:val="28"/>
                <w:lang w:val="kk-KZ"/>
              </w:rPr>
            </w:pPr>
            <w:r w:rsidRPr="004E18AA">
              <w:rPr>
                <w:sz w:val="28"/>
                <w:szCs w:val="28"/>
                <w:lang w:val="kk-KZ"/>
              </w:rPr>
              <w:t>Көліктік жапсырма қандай мақсатты құжат болып табылады?</w:t>
            </w:r>
          </w:p>
        </w:tc>
      </w:tr>
      <w:tr w:rsidR="005E2BC0" w:rsidRPr="0007466E" w:rsidTr="005E2BC0">
        <w:tc>
          <w:tcPr>
            <w:tcW w:w="468" w:type="dxa"/>
          </w:tcPr>
          <w:p w:rsidR="005E2BC0" w:rsidRPr="004E18AA" w:rsidRDefault="005E2BC0" w:rsidP="004E18AA">
            <w:pPr>
              <w:ind w:firstLine="425"/>
              <w:rPr>
                <w:sz w:val="28"/>
                <w:szCs w:val="28"/>
                <w:lang w:val="kk-KZ"/>
              </w:rPr>
            </w:pPr>
            <w:r w:rsidRPr="004E18AA">
              <w:rPr>
                <w:sz w:val="28"/>
                <w:szCs w:val="28"/>
                <w:lang w:val="kk-KZ"/>
              </w:rPr>
              <w:lastRenderedPageBreak/>
              <w:t>3.</w:t>
            </w:r>
          </w:p>
        </w:tc>
        <w:tc>
          <w:tcPr>
            <w:tcW w:w="9000" w:type="dxa"/>
          </w:tcPr>
          <w:p w:rsidR="005E2BC0" w:rsidRPr="004E18AA" w:rsidRDefault="005E2BC0" w:rsidP="004E18AA">
            <w:pPr>
              <w:ind w:firstLine="425"/>
              <w:rPr>
                <w:b/>
                <w:sz w:val="28"/>
                <w:szCs w:val="28"/>
                <w:lang w:val="kk-KZ"/>
              </w:rPr>
            </w:pPr>
            <w:r w:rsidRPr="004E18AA">
              <w:rPr>
                <w:sz w:val="28"/>
                <w:szCs w:val="28"/>
                <w:lang w:val="kk-KZ"/>
              </w:rPr>
              <w:t xml:space="preserve">Слесарь-жинақтаушының қосалқы бөлшектерді жеткізу барысындағы жұмыс тәртібі. </w:t>
            </w:r>
          </w:p>
        </w:tc>
      </w:tr>
      <w:tr w:rsidR="005E2BC0" w:rsidRPr="0007466E" w:rsidTr="005E2BC0">
        <w:tc>
          <w:tcPr>
            <w:tcW w:w="468" w:type="dxa"/>
          </w:tcPr>
          <w:p w:rsidR="005E2BC0" w:rsidRPr="004E18AA" w:rsidRDefault="005E2BC0" w:rsidP="004E18AA">
            <w:pPr>
              <w:ind w:firstLine="425"/>
              <w:rPr>
                <w:sz w:val="28"/>
                <w:szCs w:val="28"/>
                <w:lang w:val="kk-KZ"/>
              </w:rPr>
            </w:pPr>
            <w:r w:rsidRPr="004E18AA">
              <w:rPr>
                <w:sz w:val="28"/>
                <w:szCs w:val="28"/>
                <w:lang w:val="kk-KZ"/>
              </w:rPr>
              <w:t>4.</w:t>
            </w:r>
          </w:p>
        </w:tc>
        <w:tc>
          <w:tcPr>
            <w:tcW w:w="9000" w:type="dxa"/>
          </w:tcPr>
          <w:p w:rsidR="005E2BC0" w:rsidRPr="004E18AA" w:rsidRDefault="005E2BC0" w:rsidP="004E18AA">
            <w:pPr>
              <w:ind w:firstLine="425"/>
              <w:rPr>
                <w:sz w:val="28"/>
                <w:szCs w:val="28"/>
                <w:lang w:val="kk-KZ"/>
              </w:rPr>
            </w:pPr>
            <w:r w:rsidRPr="004E18AA">
              <w:rPr>
                <w:sz w:val="28"/>
                <w:szCs w:val="28"/>
                <w:lang w:val="kk-KZ"/>
              </w:rPr>
              <w:t>Өндірісті дайындау кешенінің техник-операторының жұмыс жоспарына сипаттама беріңіз.</w:t>
            </w:r>
          </w:p>
        </w:tc>
      </w:tr>
      <w:tr w:rsidR="005E2BC0" w:rsidRPr="0007466E" w:rsidTr="005E2BC0">
        <w:tc>
          <w:tcPr>
            <w:tcW w:w="468" w:type="dxa"/>
          </w:tcPr>
          <w:p w:rsidR="005E2BC0" w:rsidRPr="0001224D" w:rsidRDefault="005E2BC0" w:rsidP="005E2BC0">
            <w:pPr>
              <w:rPr>
                <w:lang w:val="kk-KZ"/>
              </w:rPr>
            </w:pPr>
            <w:r w:rsidRPr="0001224D">
              <w:rPr>
                <w:lang w:val="kk-KZ"/>
              </w:rPr>
              <w:t>5.</w:t>
            </w:r>
          </w:p>
        </w:tc>
        <w:tc>
          <w:tcPr>
            <w:tcW w:w="9000" w:type="dxa"/>
          </w:tcPr>
          <w:p w:rsidR="005E2BC0" w:rsidRPr="0001224D" w:rsidRDefault="005E2BC0" w:rsidP="005E2BC0">
            <w:pPr>
              <w:rPr>
                <w:lang w:val="kk-KZ"/>
              </w:rPr>
            </w:pPr>
            <w:r w:rsidRPr="0001224D">
              <w:rPr>
                <w:lang w:val="kk-KZ"/>
              </w:rPr>
              <w:t>Жинақтау бөлімшесінің шұғыл жұмыс жоспарына сипаттама беріңіз.</w:t>
            </w:r>
          </w:p>
        </w:tc>
      </w:tr>
    </w:tbl>
    <w:p w:rsidR="004F24B4" w:rsidRPr="0007466E" w:rsidRDefault="004F24B4" w:rsidP="005E2BC0">
      <w:pPr>
        <w:shd w:val="clear" w:color="auto" w:fill="FFFFFF"/>
        <w:tabs>
          <w:tab w:val="left" w:pos="180"/>
        </w:tabs>
        <w:ind w:left="1980" w:hanging="1440"/>
        <w:rPr>
          <w:rFonts w:ascii="Times New Roman" w:hAnsi="Times New Roman" w:cs="Times New Roman"/>
          <w:b/>
          <w:sz w:val="24"/>
          <w:szCs w:val="24"/>
          <w:lang w:val="kk-KZ"/>
        </w:rPr>
      </w:pPr>
    </w:p>
    <w:p w:rsidR="005E2BC0" w:rsidRPr="004F24B4" w:rsidRDefault="004F24B4" w:rsidP="004F24B4">
      <w:pPr>
        <w:shd w:val="clear" w:color="auto" w:fill="FFFFFF"/>
        <w:tabs>
          <w:tab w:val="left" w:pos="180"/>
        </w:tabs>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Дәріс </w:t>
      </w:r>
      <w:r w:rsidRPr="0007466E">
        <w:rPr>
          <w:rFonts w:ascii="Times New Roman" w:hAnsi="Times New Roman" w:cs="Times New Roman"/>
          <w:b/>
          <w:sz w:val="28"/>
          <w:szCs w:val="28"/>
          <w:lang w:val="kk-KZ"/>
        </w:rPr>
        <w:t>2</w:t>
      </w:r>
      <w:r w:rsidR="00BC4FA4" w:rsidRPr="0007466E">
        <w:rPr>
          <w:rFonts w:ascii="Times New Roman" w:hAnsi="Times New Roman" w:cs="Times New Roman"/>
          <w:b/>
          <w:sz w:val="28"/>
          <w:szCs w:val="28"/>
          <w:lang w:val="kk-KZ"/>
        </w:rPr>
        <w:t>7</w:t>
      </w:r>
      <w:r w:rsidR="005E2BC0" w:rsidRPr="004F24B4">
        <w:rPr>
          <w:rFonts w:ascii="Times New Roman" w:hAnsi="Times New Roman" w:cs="Times New Roman"/>
          <w:b/>
          <w:sz w:val="28"/>
          <w:szCs w:val="28"/>
          <w:lang w:val="kk-KZ"/>
        </w:rPr>
        <w:t>. Өндірісті дайындау кешенінің жұмысын ұйымдастыру тәртібі</w:t>
      </w:r>
    </w:p>
    <w:p w:rsidR="005E2BC0" w:rsidRPr="004F24B4" w:rsidRDefault="005E2BC0" w:rsidP="004F24B4">
      <w:pPr>
        <w:shd w:val="clear" w:color="auto" w:fill="FFFFFF"/>
        <w:tabs>
          <w:tab w:val="left" w:pos="180"/>
        </w:tabs>
        <w:spacing w:after="0" w:line="240" w:lineRule="auto"/>
        <w:ind w:firstLine="425"/>
        <w:jc w:val="both"/>
        <w:rPr>
          <w:rFonts w:ascii="Times New Roman" w:hAnsi="Times New Roman" w:cs="Times New Roman"/>
          <w:b/>
          <w:color w:val="000000"/>
          <w:sz w:val="28"/>
          <w:szCs w:val="28"/>
          <w:lang w:val="kk-KZ"/>
        </w:rPr>
      </w:pPr>
    </w:p>
    <w:p w:rsidR="005E2BC0" w:rsidRPr="004F24B4" w:rsidRDefault="005E2BC0" w:rsidP="00202A48">
      <w:pPr>
        <w:numPr>
          <w:ilvl w:val="0"/>
          <w:numId w:val="44"/>
        </w:numPr>
        <w:shd w:val="clear" w:color="auto" w:fill="FFFFFF"/>
        <w:tabs>
          <w:tab w:val="clear" w:pos="1080"/>
          <w:tab w:val="left" w:pos="180"/>
          <w:tab w:val="num" w:pos="709"/>
        </w:tabs>
        <w:spacing w:after="0" w:line="240" w:lineRule="auto"/>
        <w:ind w:firstLine="425"/>
        <w:jc w:val="both"/>
        <w:rPr>
          <w:rFonts w:ascii="Times New Roman" w:hAnsi="Times New Roman" w:cs="Times New Roman"/>
          <w:b/>
          <w:color w:val="000000"/>
          <w:sz w:val="28"/>
          <w:szCs w:val="28"/>
          <w:lang w:val="kk-KZ"/>
        </w:rPr>
      </w:pPr>
      <w:r w:rsidRPr="004F24B4">
        <w:rPr>
          <w:rFonts w:ascii="Times New Roman" w:hAnsi="Times New Roman" w:cs="Times New Roman"/>
          <w:b/>
          <w:sz w:val="28"/>
          <w:szCs w:val="28"/>
          <w:lang w:val="kk-KZ"/>
        </w:rPr>
        <w:t>Көлік бөлімшесінің жұмысын ұйымдастыру.</w:t>
      </w:r>
    </w:p>
    <w:p w:rsidR="005E2BC0" w:rsidRPr="004F24B4" w:rsidRDefault="005E2BC0" w:rsidP="00202A48">
      <w:pPr>
        <w:numPr>
          <w:ilvl w:val="0"/>
          <w:numId w:val="44"/>
        </w:numPr>
        <w:shd w:val="clear" w:color="auto" w:fill="FFFFFF"/>
        <w:tabs>
          <w:tab w:val="clear" w:pos="1080"/>
          <w:tab w:val="left" w:pos="180"/>
          <w:tab w:val="num" w:pos="709"/>
        </w:tabs>
        <w:spacing w:after="0" w:line="240" w:lineRule="auto"/>
        <w:ind w:firstLine="425"/>
        <w:jc w:val="both"/>
        <w:rPr>
          <w:rFonts w:ascii="Times New Roman" w:hAnsi="Times New Roman" w:cs="Times New Roman"/>
          <w:b/>
          <w:color w:val="000000"/>
          <w:sz w:val="28"/>
          <w:szCs w:val="28"/>
          <w:lang w:val="kk-KZ"/>
        </w:rPr>
      </w:pPr>
      <w:r w:rsidRPr="004F24B4">
        <w:rPr>
          <w:rFonts w:ascii="Times New Roman" w:hAnsi="Times New Roman" w:cs="Times New Roman"/>
          <w:b/>
          <w:sz w:val="28"/>
          <w:szCs w:val="28"/>
          <w:lang w:val="kk-KZ"/>
        </w:rPr>
        <w:t>Аралық қойманың жұмысын ұйымдастыру.</w:t>
      </w:r>
    </w:p>
    <w:p w:rsidR="005E2BC0" w:rsidRPr="004F24B4" w:rsidRDefault="005E2BC0" w:rsidP="004F24B4">
      <w:pPr>
        <w:spacing w:after="0" w:line="240" w:lineRule="auto"/>
        <w:ind w:left="540" w:firstLine="425"/>
        <w:jc w:val="both"/>
        <w:rPr>
          <w:rFonts w:ascii="Times New Roman" w:hAnsi="Times New Roman" w:cs="Times New Roman"/>
          <w:b/>
          <w:sz w:val="28"/>
          <w:szCs w:val="28"/>
          <w:lang w:val="kk-KZ"/>
        </w:rPr>
      </w:pP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Көлік бөлімшесінің </w:t>
      </w:r>
      <w:r w:rsidRPr="004F24B4">
        <w:rPr>
          <w:rFonts w:ascii="Times New Roman" w:hAnsi="Times New Roman" w:cs="Times New Roman"/>
          <w:sz w:val="28"/>
          <w:szCs w:val="28"/>
          <w:lang w:val="kk-KZ"/>
        </w:rPr>
        <w:sym w:font="Symbol" w:char="F028"/>
      </w:r>
      <w:r w:rsidRPr="004F24B4">
        <w:rPr>
          <w:rFonts w:ascii="Times New Roman" w:hAnsi="Times New Roman" w:cs="Times New Roman"/>
          <w:sz w:val="28"/>
          <w:szCs w:val="28"/>
          <w:lang w:val="kk-KZ"/>
        </w:rPr>
        <w:t>тобының</w:t>
      </w:r>
      <w:r w:rsidRPr="004F24B4">
        <w:rPr>
          <w:rFonts w:ascii="Times New Roman" w:hAnsi="Times New Roman" w:cs="Times New Roman"/>
          <w:sz w:val="28"/>
          <w:szCs w:val="28"/>
          <w:lang w:val="kk-KZ"/>
        </w:rPr>
        <w:sym w:font="Symbol" w:char="F029"/>
      </w:r>
      <w:r w:rsidRPr="004F24B4">
        <w:rPr>
          <w:rFonts w:ascii="Times New Roman" w:hAnsi="Times New Roman" w:cs="Times New Roman"/>
          <w:sz w:val="28"/>
          <w:szCs w:val="28"/>
          <w:lang w:val="kk-KZ"/>
        </w:rPr>
        <w:t xml:space="preserve"> негізгі атқаратын қызметі ол ауыр салмақты агрегаттарды, тораптарды, бөлшектерді, материалдарды, жабдықтар мен аспаптарды, олардың қоймадан алынуы немесе қоймадан берілуі кезінде тиеу-түсіру жұмыстарын орындау, оларды автокөлік мекемесі аумағында және филиалдарға тасымалдау болып табылады. Сонымен қатар, көлік бөлімшесінің міндетіне мына төмендегі жұмыстар кіреді: автомобильдерді күту аймағынан жұмыс бекеттеріне жеткізу; техникалық қызмет көрсету немесе жөндеу кезінде оларды бір жұмыс бекетінен екіншісіне ауыстыру, ал техникалық қызмет көрсету немесе жөндеу процесі аяқталғаннан соң, сақтау аймағына жеткізу.</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Көлік бөлімшесіне </w:t>
      </w:r>
      <w:r w:rsidRPr="004F24B4">
        <w:rPr>
          <w:rFonts w:ascii="Times New Roman" w:hAnsi="Times New Roman" w:cs="Times New Roman"/>
          <w:sz w:val="28"/>
          <w:szCs w:val="28"/>
          <w:lang w:val="kk-KZ"/>
        </w:rPr>
        <w:sym w:font="Symbol" w:char="F028"/>
      </w:r>
      <w:r w:rsidRPr="004F24B4">
        <w:rPr>
          <w:rFonts w:ascii="Times New Roman" w:hAnsi="Times New Roman" w:cs="Times New Roman"/>
          <w:sz w:val="28"/>
          <w:szCs w:val="28"/>
          <w:lang w:val="kk-KZ"/>
        </w:rPr>
        <w:t>тобына</w:t>
      </w:r>
      <w:r w:rsidRPr="004F24B4">
        <w:rPr>
          <w:rFonts w:ascii="Times New Roman" w:hAnsi="Times New Roman" w:cs="Times New Roman"/>
          <w:sz w:val="28"/>
          <w:szCs w:val="28"/>
          <w:lang w:val="kk-KZ"/>
        </w:rPr>
        <w:sym w:font="Symbol" w:char="F029"/>
      </w:r>
      <w:r w:rsidRPr="004F24B4">
        <w:rPr>
          <w:rFonts w:ascii="Times New Roman" w:hAnsi="Times New Roman" w:cs="Times New Roman"/>
          <w:sz w:val="28"/>
          <w:szCs w:val="28"/>
          <w:lang w:val="kk-KZ"/>
        </w:rPr>
        <w:t xml:space="preserve"> және жинақтау бөлімшесіне </w:t>
      </w:r>
      <w:r w:rsidRPr="004F24B4">
        <w:rPr>
          <w:rFonts w:ascii="Times New Roman" w:hAnsi="Times New Roman" w:cs="Times New Roman"/>
          <w:sz w:val="28"/>
          <w:szCs w:val="28"/>
          <w:lang w:val="kk-KZ"/>
        </w:rPr>
        <w:sym w:font="Symbol" w:char="F028"/>
      </w:r>
      <w:r w:rsidRPr="004F24B4">
        <w:rPr>
          <w:rFonts w:ascii="Times New Roman" w:hAnsi="Times New Roman" w:cs="Times New Roman"/>
          <w:sz w:val="28"/>
          <w:szCs w:val="28"/>
          <w:lang w:val="kk-KZ"/>
        </w:rPr>
        <w:t>тобына</w:t>
      </w:r>
      <w:r w:rsidRPr="004F24B4">
        <w:rPr>
          <w:rFonts w:ascii="Times New Roman" w:hAnsi="Times New Roman" w:cs="Times New Roman"/>
          <w:sz w:val="28"/>
          <w:szCs w:val="28"/>
          <w:lang w:val="kk-KZ"/>
        </w:rPr>
        <w:sym w:font="Symbol" w:char="F029"/>
      </w:r>
      <w:r w:rsidRPr="004F24B4">
        <w:rPr>
          <w:rFonts w:ascii="Times New Roman" w:hAnsi="Times New Roman" w:cs="Times New Roman"/>
          <w:sz w:val="28"/>
          <w:szCs w:val="28"/>
          <w:lang w:val="kk-KZ"/>
        </w:rPr>
        <w:t xml:space="preserve">  жүктелген жұмыстардың көлеміне сәйкес және жергілікті жерлерде қалыптасқан жағдайларға байланысты, бұл жұмыстар бірге қосылып атқарылуы мүмкін.</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Аралық қоймаға мына төмендегідей міндеттер жүктеледі:</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айналымдағы агрегаттарды, тораптарды, бөлшектер мен материалдарды сақтау;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жинақтау бөлімшесіне агрегаттарды, тораптарды, бөлшектер мен материалдарды, өндірістік кешендерге жеткізу үшін беру;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белгіленген есептік құжаттарды жүргізу;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қорлардың сақталуын қамтамасыз ету және реттеу.</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Аралық қоймада жөндеу бөлімшелері кешенінде </w:t>
      </w:r>
      <w:r w:rsidRPr="004F24B4">
        <w:rPr>
          <w:rFonts w:ascii="Times New Roman" w:hAnsi="Times New Roman" w:cs="Times New Roman"/>
          <w:sz w:val="28"/>
          <w:szCs w:val="28"/>
          <w:lang w:val="kk-KZ"/>
        </w:rPr>
        <w:sym w:font="Symbol" w:char="F028"/>
      </w:r>
      <w:r w:rsidRPr="004F24B4">
        <w:rPr>
          <w:rFonts w:ascii="Times New Roman" w:hAnsi="Times New Roman" w:cs="Times New Roman"/>
          <w:sz w:val="28"/>
          <w:szCs w:val="28"/>
          <w:lang w:val="kk-KZ"/>
        </w:rPr>
        <w:t>немесе автомобиль жөндеу кәсіпорындарында</w:t>
      </w:r>
      <w:r w:rsidRPr="004F24B4">
        <w:rPr>
          <w:rFonts w:ascii="Times New Roman" w:hAnsi="Times New Roman" w:cs="Times New Roman"/>
          <w:sz w:val="28"/>
          <w:szCs w:val="28"/>
          <w:lang w:val="kk-KZ"/>
        </w:rPr>
        <w:sym w:font="Symbol" w:char="F029"/>
      </w:r>
      <w:r w:rsidRPr="004F24B4">
        <w:rPr>
          <w:rFonts w:ascii="Times New Roman" w:hAnsi="Times New Roman" w:cs="Times New Roman"/>
          <w:sz w:val="28"/>
          <w:szCs w:val="28"/>
          <w:lang w:val="kk-KZ"/>
        </w:rPr>
        <w:t xml:space="preserve"> жөнделген немесе жаңадан жасалынған және айнымалы қордың тізіміне енгізілген, агрегаттар, тораптар мен бөлшектер сақталады. Аралық қойманың, көлік бөлімшесінің және жинақтау бөлімшелерінің жұмыс режимдері өндірістік кешендерді барлық ауысымдарда да, қажетті қосалқы бөлшектер мен материалдармен үздіксіз қамтамасыз етуді кепілдендіруі керек.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Егер кәсіпорынның аралық қоймасы екі немесе үш ауысымда, ал негізгі қойма бір ауысымда жұмыс істейтін болса, онда аралық қоймада, негізгі қоймадан арнайы тізбе бойынша алынатын, бөлшектерді сақтауға арналған бөлім қарастырылуы керек. Бірақ бұл бөлшектер негізгі қоймада есепте тұратындықтан, аралық қойма негізгі қоймаға олардың жұмсалуы туралы, </w:t>
      </w:r>
      <w:r w:rsidRPr="004F24B4">
        <w:rPr>
          <w:rFonts w:ascii="Times New Roman" w:hAnsi="Times New Roman" w:cs="Times New Roman"/>
          <w:sz w:val="28"/>
          <w:szCs w:val="28"/>
          <w:lang w:val="kk-KZ"/>
        </w:rPr>
        <w:lastRenderedPageBreak/>
        <w:t xml:space="preserve">белгіленген тәртіпте, есеп береді, яғни екінші немесе үшінші ауысымда берілген әрбір бөлшекке толтырылған талап болуы шарт. Негізгі қоймадан аралық қоймаға берілетін бөлшектер тізімі автокөлік мекемесінің техникалық бөлімі тарапынан белгіленеді.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Аспаптар бөлімшесінің негізгі міндеттеріне аспаптар мен құрал-саймандарды сақтау, оларды жөндеу, беру мен қайта қабылдау жатады. Аспаптар бөлімшесі мекеменің аумағында, мүмкіндігінше, аралық қоймаға жақын немесе онымен бірге орналастырылады. Бұл ретте аспаптарды беру мен қабылдау жұмыстарын аралық қойманың қоймашысы орындауы мүмкін. Аспаптарды алу мен оларды ауыстыру мүмкіндігі барлық ауысым барысында да қамтамасыз етілуі керек, ал аспаптарды жөндеу жұмыстарын бірінші ауысымда жоспарлаған дұрыс. Ірі автокөлік кәсіпорындарында, автокөлік бірлестіктерінде аспаптар бөлімшесінің құрамына мына бөлімшелер кіруі мүмкін: </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орталық аспаптар тарату қоймасы;</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аспаптарды, құрал-жабдықтарды жөндеу мен оларды жасаумен орталықтандырылған түрде айналысушы бөлімше;</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жөндеу бөлімшелеріндегі аспаптар тарату қоймалары.</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Орталық аспаптар тарату қоймасын орналастыру орнын таңдаған кезде сол қойманың қызметін ең көп пайдаланатын өндірістік бөлімшеге бару жолдарының жақын және ыңғайлы болғаны тиімді болады. Жалпы жобалау жұмыстары барысында орталық аспаптар тарату қоймасында аспаптарды жөндеу, жасау және қайрау үшін арнайы орын ажырату керек. Аспаптар бөлімшесінен өндірістік кешеннің тұрақты жұмысшыларына өз жұмыстарында үнемі қолданып отыратын қажетті құрал-саймандарды, аспаптарды алу үшін, тиісті алу құжаттарын рәсімдеудің қажеті жоқ. Жалпы аспаптар бөлімшесінің жұмысын ұйымдастыруды мына тәртіпте ұйымдастырған дұрыс.</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Жұмысшы киім шешетін орында арнайы бақырша алады, онда жұмысшының табельдік номері мен оның жұмыс орнының номері көрсетілген. Осы бақырша бойынша жұмысшы аспаптар бөлімшесінен қажетті аспаптар салынған жәшігін алады. Ауысым аяқталған соң, жұмысшы барлық аспаптарды аталған жәшікке қайта салып, аспаптар бөлімшесіне өткізеді. Аспаптар өткізілген соң, оған бақыршасы қайтарылады. Аспаптарды қабылдау кезінде аспаптар бөлімшесінің жұмысшысы аспаптардың толықтығын және жағдайларын тексеріп алады. Сынған аспаптар есептен шығарылады, ал жөндеуді қажет ететіндері ақаусыз аспаптарға ауыстырылады.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Аспаптар бөлімшесінің жұмысын осы тәртіппен ұймдастырған жағдайда, өндіріске қажетті аспаптар саны көп болмайды, себебі бір аспаппен әртүрлі ауысымда, әртүрлі жұмысшылар жұмыс істей алады, аспаптар қатардан тез шықпайды, өз мезгілінде жөнделеді. Әрбір жұмыс ауысымынан соң аспаптарды тексеру аспаптардың жоғалу оқиғаларының санын азайтады. Нәтижеде барлық уақытта техникалық жағынан жарамды аспаптардың қажетті саны қоймада болады, оларды іздеу мен күту уақыттары азайып, ең бастысы, жөндеу жұмысшыларының еңбек өнімділігі артады, ақаулы аспаптың салдарынан орын алатын өндірістік жарақат алу оқиғалары кемиді.</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lastRenderedPageBreak/>
        <w:t xml:space="preserve">Автокөлік кәсіпорынының өлшемдеріне және қажетті құрал-жабдықтардың бар немесе жоқтығына байланысты жуу, тазалау және сұрыптау жұмыстары орталықтандырыла отырып орындалады. Бұл ретте, жуу-сұрыптау бөлімшесі өндірісті дайындау кешенінің бір бөлімшесі болып табылады.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Жуу-сұрыптау бөлімшесінің негізгі міндеттері:</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ақауы бар агрегаттарды, тораптарды және бөлшектерді қабылдау және оларды жуу;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агрегаттарды, тораптарды және бөлшектерді ажырату;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агрегаттарды, тораптарды және бөлшектерді сұрыптау;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қайта қалпына келтіруге болмайтын агрегаттарды, тораптарды және бөлшектерді есептен шығару;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агрегаттар мен тораптарды жинақтау;</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жөндеу қорын сақтау және оларды жөндеу бөлімшелерінің өндірістік бөлімшелеріне беру.</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Жуу-сұрыптау бөлімшесінің құрамына мына төмендегі мамандандырылған бөлімдер кіреді:</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ақаулы қосалқы бөлшектерді қабылдау бекеті;</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жуу бөлімі;</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ажырату бөлімі;</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сұрыптау мен жинақтау бөлімі;</w:t>
      </w:r>
    </w:p>
    <w:p w:rsidR="005E2BC0" w:rsidRPr="004F24B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жөндеу қорын сақтау бөлімі.</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Жуу-сұрыптау бөлімшесіне келіп түсуші бөлшектердің техникалық жағдайы бақылаушы-сұрыптаушы тарапынан бақыланады.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Бөлшектерді бақылаудың негізгі мақсаты бөлшектердің техникалық жағдайын техникалық шарттарға сәйкес анықтап және сұрыптап, оларды келесі топтарға бөлу: жарамды бөлшектер, жөндеуді қажет ететін бөлшектер, жарамайтын бөлшектер.</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Слесарь-жинақтаушы </w:t>
      </w:r>
      <w:r w:rsidRPr="004F24B4">
        <w:rPr>
          <w:rFonts w:ascii="Times New Roman" w:hAnsi="Times New Roman" w:cs="Times New Roman"/>
          <w:sz w:val="28"/>
          <w:szCs w:val="28"/>
          <w:lang w:val="kk-KZ"/>
        </w:rPr>
        <w:sym w:font="Symbol" w:char="F028"/>
      </w:r>
      <w:r w:rsidRPr="004F24B4">
        <w:rPr>
          <w:rFonts w:ascii="Times New Roman" w:hAnsi="Times New Roman" w:cs="Times New Roman"/>
          <w:sz w:val="28"/>
          <w:szCs w:val="28"/>
          <w:lang w:val="kk-KZ"/>
        </w:rPr>
        <w:t>жүргізуші-жинақтаушы</w:t>
      </w:r>
      <w:r w:rsidRPr="004F24B4">
        <w:rPr>
          <w:rFonts w:ascii="Times New Roman" w:hAnsi="Times New Roman" w:cs="Times New Roman"/>
          <w:sz w:val="28"/>
          <w:szCs w:val="28"/>
          <w:lang w:val="kk-KZ"/>
        </w:rPr>
        <w:sym w:font="Symbol" w:char="F029"/>
      </w:r>
      <w:r w:rsidRPr="004F24B4">
        <w:rPr>
          <w:rFonts w:ascii="Times New Roman" w:hAnsi="Times New Roman" w:cs="Times New Roman"/>
          <w:sz w:val="28"/>
          <w:szCs w:val="28"/>
          <w:lang w:val="kk-KZ"/>
        </w:rPr>
        <w:t xml:space="preserve"> автомобильдерден шешіп алынған ақаулы агрегаттарды, тораптарды және бөлшектерді қабылдау бекетіне тасымалдайды және оларды қабылдау бекетінің қабылдаушысына, көліктік жапсырманы түбіртегімен бірге, тапсырады.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Қабылдау бекетінің қабылдаушысы агрегаттардың, бөлшектердің, тораптардың толық жинақталғандығын, көліктік жапсырмалардың дұрыс толтырылғандығын тексереді, талаптарға өз қолын қойып, «Бөлшек қабылданды» деген белгі басады да, өзінде көліктік жапсырманы түбіртегімен және ақаулы агрегаттарды, тораптарды, бөлшектерді қалдырады. Талапты слесарь-жинақтаушыға </w:t>
      </w:r>
      <w:r w:rsidRPr="004F24B4">
        <w:rPr>
          <w:rFonts w:ascii="Times New Roman" w:hAnsi="Times New Roman" w:cs="Times New Roman"/>
          <w:sz w:val="28"/>
          <w:szCs w:val="28"/>
          <w:lang w:val="kk-KZ"/>
        </w:rPr>
        <w:sym w:font="Symbol" w:char="F028"/>
      </w:r>
      <w:r w:rsidRPr="004F24B4">
        <w:rPr>
          <w:rFonts w:ascii="Times New Roman" w:hAnsi="Times New Roman" w:cs="Times New Roman"/>
          <w:sz w:val="28"/>
          <w:szCs w:val="28"/>
          <w:lang w:val="kk-KZ"/>
        </w:rPr>
        <w:t>жүргізуші-жинақтаушыға</w:t>
      </w:r>
      <w:r w:rsidRPr="004F24B4">
        <w:rPr>
          <w:rFonts w:ascii="Times New Roman" w:hAnsi="Times New Roman" w:cs="Times New Roman"/>
          <w:sz w:val="28"/>
          <w:szCs w:val="28"/>
          <w:lang w:val="kk-KZ"/>
        </w:rPr>
        <w:sym w:font="Symbol" w:char="F029"/>
      </w:r>
      <w:r w:rsidRPr="004F24B4">
        <w:rPr>
          <w:rFonts w:ascii="Times New Roman" w:hAnsi="Times New Roman" w:cs="Times New Roman"/>
          <w:sz w:val="28"/>
          <w:szCs w:val="28"/>
          <w:lang w:val="kk-KZ"/>
        </w:rPr>
        <w:t xml:space="preserve"> береді. Егер автомобильден шешіліп алынған агрегаттар, тораптар мен бөлшектер жөндеуден соң, міндетті түрде, қайтадан сол автомобильге орнатылатын болса, онда қабылдаушы көліктік жапсырмаға өз қолын қойып, оны слесарь-жинақтаушыға береді, ал оның түбіртегін өзінде қалдырады. Барлық көліктік жапсырмаларды слесарь-жинақтаушы өндірісті дайындау кешенінің техник-операторына береді.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Қабылдап алынған ақаулы агрегаттар, тораптар мен бөлшектер жуу бөлімшесіне жіберіледі, сосын олар сұрыптауға келіп түседі. Слесарь-</w:t>
      </w:r>
      <w:r w:rsidRPr="004F24B4">
        <w:rPr>
          <w:rFonts w:ascii="Times New Roman" w:hAnsi="Times New Roman" w:cs="Times New Roman"/>
          <w:sz w:val="28"/>
          <w:szCs w:val="28"/>
          <w:lang w:val="kk-KZ"/>
        </w:rPr>
        <w:lastRenderedPageBreak/>
        <w:t xml:space="preserve">сұрыптаушы   бөлшектердің ақауларын анықтау мен оларды сұрыптауды, арнайы аспаптар мен құралдарды пайдалана отырып, жүзеге асырады.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Қалпына келтіруге жатпайтын бөлшектер арнайы жәшіктерге салынып, есептен шығаруға жіберіледі. Ол туралы сол бөлшектердің көліктік жапсырмаларының түбіртегіне арнайы белгі қойылады.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 xml:space="preserve">Жөндеуді қажет ететін бөлшектер, тораптар мен агрегаттар арнайы жәшіктерге салынады, оларды жөндеуге қажетті бөлшектермен толықтырылады да, содан кейін тиісті жөндеу бөлімшелеріне жіберіледі. </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Олармен бір мезгілде жөндеу бөлімшелерінің кешеніне, осы бөлшектерге толтырылған, көліктік жапсырмалардың түбіртіктері де жіберіледі. Көліктік жапсырмалардың түбіртіктерін жөндеу бөлімшелерінің кешеніне беру арнайы журналға тіркеледі.</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r w:rsidRPr="004F24B4">
        <w:rPr>
          <w:rFonts w:ascii="Times New Roman" w:hAnsi="Times New Roman" w:cs="Times New Roman"/>
          <w:sz w:val="28"/>
          <w:szCs w:val="28"/>
          <w:lang w:val="kk-KZ"/>
        </w:rPr>
        <w:t>Жуу-сұрыптау бөлімшесі жуу мен сұрыптауға келіп түскен агрегаттардың, тораптардың және бөлшектердің, олар жөндеу бөлімшелерінің кешеніне берілгенге дейін, толық сақталуын қамтамасыз етеді. Жуу-сұрыптау бөлімшесін аралық қойманың және жөндеу бөлімшелерінің кешенінің өндірістік бөлімшелерінің маңына орналастырған тиімді.</w:t>
      </w:r>
    </w:p>
    <w:p w:rsidR="005E2BC0" w:rsidRPr="004F24B4" w:rsidRDefault="005E2BC0" w:rsidP="004F24B4">
      <w:pPr>
        <w:spacing w:after="0" w:line="240" w:lineRule="auto"/>
        <w:ind w:firstLine="425"/>
        <w:jc w:val="both"/>
        <w:rPr>
          <w:rFonts w:ascii="Times New Roman" w:hAnsi="Times New Roman" w:cs="Times New Roman"/>
          <w:sz w:val="28"/>
          <w:szCs w:val="28"/>
          <w:lang w:val="kk-KZ"/>
        </w:rPr>
      </w:pPr>
    </w:p>
    <w:p w:rsidR="005E2BC0" w:rsidRPr="004F24B4" w:rsidRDefault="005E2BC0" w:rsidP="004F24B4">
      <w:pPr>
        <w:spacing w:after="0" w:line="240" w:lineRule="auto"/>
        <w:ind w:left="720" w:firstLine="425"/>
        <w:rPr>
          <w:rFonts w:ascii="Times New Roman" w:hAnsi="Times New Roman" w:cs="Times New Roman"/>
          <w:b/>
          <w:sz w:val="28"/>
          <w:szCs w:val="28"/>
          <w:lang w:val="kk-KZ"/>
        </w:rPr>
      </w:pPr>
      <w:r w:rsidRPr="004F24B4">
        <w:rPr>
          <w:rFonts w:ascii="Times New Roman" w:hAnsi="Times New Roman" w:cs="Times New Roman"/>
          <w:b/>
          <w:sz w:val="28"/>
          <w:szCs w:val="28"/>
          <w:lang w:val="kk-KZ"/>
        </w:rPr>
        <w:t>Бақылау сұрақтары:</w:t>
      </w:r>
    </w:p>
    <w:p w:rsidR="005E2BC0" w:rsidRPr="004F24B4" w:rsidRDefault="005E2BC0" w:rsidP="004F24B4">
      <w:pPr>
        <w:spacing w:after="0" w:line="240" w:lineRule="auto"/>
        <w:ind w:left="720" w:firstLine="425"/>
        <w:rPr>
          <w:rFonts w:ascii="Times New Roman" w:hAnsi="Times New Roman" w:cs="Times New Roman"/>
          <w:b/>
          <w:sz w:val="28"/>
          <w:szCs w:val="28"/>
          <w:lang w:val="kk-KZ"/>
        </w:rPr>
      </w:pPr>
    </w:p>
    <w:tbl>
      <w:tblPr>
        <w:tblW w:w="0" w:type="auto"/>
        <w:tblLook w:val="01E0" w:firstRow="1" w:lastRow="1" w:firstColumn="1" w:lastColumn="1" w:noHBand="0" w:noVBand="0"/>
      </w:tblPr>
      <w:tblGrid>
        <w:gridCol w:w="854"/>
        <w:gridCol w:w="8784"/>
      </w:tblGrid>
      <w:tr w:rsidR="005E2BC0" w:rsidRPr="004F24B4" w:rsidTr="005E2BC0">
        <w:tc>
          <w:tcPr>
            <w:tcW w:w="468" w:type="dxa"/>
          </w:tcPr>
          <w:p w:rsidR="005E2BC0" w:rsidRPr="004F24B4" w:rsidRDefault="005E2BC0" w:rsidP="004F24B4">
            <w:pPr>
              <w:ind w:firstLine="425"/>
              <w:rPr>
                <w:sz w:val="28"/>
                <w:szCs w:val="28"/>
              </w:rPr>
            </w:pPr>
            <w:r w:rsidRPr="004F24B4">
              <w:rPr>
                <w:sz w:val="28"/>
                <w:szCs w:val="28"/>
              </w:rPr>
              <w:t>1.</w:t>
            </w:r>
          </w:p>
        </w:tc>
        <w:tc>
          <w:tcPr>
            <w:tcW w:w="9000" w:type="dxa"/>
          </w:tcPr>
          <w:p w:rsidR="005E2BC0" w:rsidRPr="004F24B4" w:rsidRDefault="005E2BC0" w:rsidP="004F24B4">
            <w:pPr>
              <w:ind w:firstLine="425"/>
              <w:rPr>
                <w:b/>
                <w:sz w:val="28"/>
                <w:szCs w:val="28"/>
                <w:lang w:val="kk-KZ"/>
              </w:rPr>
            </w:pPr>
            <w:r w:rsidRPr="004F24B4">
              <w:rPr>
                <w:sz w:val="28"/>
                <w:szCs w:val="28"/>
                <w:lang w:val="kk-KZ"/>
              </w:rPr>
              <w:t xml:space="preserve">Көлік бөлімшесінің </w:t>
            </w:r>
            <w:r w:rsidRPr="004F24B4">
              <w:rPr>
                <w:sz w:val="28"/>
                <w:szCs w:val="28"/>
                <w:lang w:val="kk-KZ"/>
              </w:rPr>
              <w:sym w:font="Symbol" w:char="F028"/>
            </w:r>
            <w:r w:rsidRPr="004F24B4">
              <w:rPr>
                <w:sz w:val="28"/>
                <w:szCs w:val="28"/>
                <w:lang w:val="kk-KZ"/>
              </w:rPr>
              <w:t>тобының</w:t>
            </w:r>
            <w:r w:rsidRPr="004F24B4">
              <w:rPr>
                <w:sz w:val="28"/>
                <w:szCs w:val="28"/>
                <w:lang w:val="kk-KZ"/>
              </w:rPr>
              <w:sym w:font="Symbol" w:char="F029"/>
            </w:r>
            <w:r w:rsidRPr="004F24B4">
              <w:rPr>
                <w:sz w:val="28"/>
                <w:szCs w:val="28"/>
                <w:lang w:val="kk-KZ"/>
              </w:rPr>
              <w:t xml:space="preserve"> негізгі атқаратын қызметі қандай?</w:t>
            </w:r>
          </w:p>
        </w:tc>
      </w:tr>
      <w:tr w:rsidR="005E2BC0" w:rsidRPr="0007466E" w:rsidTr="005E2BC0">
        <w:tc>
          <w:tcPr>
            <w:tcW w:w="468" w:type="dxa"/>
          </w:tcPr>
          <w:p w:rsidR="005E2BC0" w:rsidRPr="004F24B4" w:rsidRDefault="005E2BC0" w:rsidP="004F24B4">
            <w:pPr>
              <w:ind w:firstLine="425"/>
              <w:rPr>
                <w:sz w:val="28"/>
                <w:szCs w:val="28"/>
                <w:lang w:val="kk-KZ"/>
              </w:rPr>
            </w:pPr>
            <w:r w:rsidRPr="004F24B4">
              <w:rPr>
                <w:sz w:val="28"/>
                <w:szCs w:val="28"/>
                <w:lang w:val="kk-KZ"/>
              </w:rPr>
              <w:t>2.</w:t>
            </w:r>
          </w:p>
        </w:tc>
        <w:tc>
          <w:tcPr>
            <w:tcW w:w="9000" w:type="dxa"/>
          </w:tcPr>
          <w:p w:rsidR="005E2BC0" w:rsidRPr="004F24B4" w:rsidRDefault="005E2BC0" w:rsidP="004F24B4">
            <w:pPr>
              <w:ind w:firstLine="425"/>
              <w:rPr>
                <w:b/>
                <w:sz w:val="28"/>
                <w:szCs w:val="28"/>
                <w:lang w:val="kk-KZ"/>
              </w:rPr>
            </w:pPr>
            <w:r w:rsidRPr="004F24B4">
              <w:rPr>
                <w:sz w:val="28"/>
                <w:szCs w:val="28"/>
                <w:lang w:val="kk-KZ"/>
              </w:rPr>
              <w:t>Аралық қоймаға қандай негізгі міндеттер жүктеледі?</w:t>
            </w:r>
          </w:p>
        </w:tc>
      </w:tr>
      <w:tr w:rsidR="005E2BC0" w:rsidRPr="0007466E" w:rsidTr="005E2BC0">
        <w:tc>
          <w:tcPr>
            <w:tcW w:w="468" w:type="dxa"/>
          </w:tcPr>
          <w:p w:rsidR="005E2BC0" w:rsidRPr="004F24B4" w:rsidRDefault="005E2BC0" w:rsidP="004F24B4">
            <w:pPr>
              <w:ind w:firstLine="425"/>
              <w:rPr>
                <w:sz w:val="28"/>
                <w:szCs w:val="28"/>
                <w:lang w:val="kk-KZ"/>
              </w:rPr>
            </w:pPr>
            <w:r w:rsidRPr="004F24B4">
              <w:rPr>
                <w:sz w:val="28"/>
                <w:szCs w:val="28"/>
                <w:lang w:val="kk-KZ"/>
              </w:rPr>
              <w:t>3.</w:t>
            </w:r>
          </w:p>
        </w:tc>
        <w:tc>
          <w:tcPr>
            <w:tcW w:w="9000" w:type="dxa"/>
          </w:tcPr>
          <w:p w:rsidR="005E2BC0" w:rsidRPr="004F24B4" w:rsidRDefault="005E2BC0" w:rsidP="004F24B4">
            <w:pPr>
              <w:ind w:firstLine="425"/>
              <w:rPr>
                <w:b/>
                <w:sz w:val="28"/>
                <w:szCs w:val="28"/>
                <w:lang w:val="kk-KZ"/>
              </w:rPr>
            </w:pPr>
            <w:r w:rsidRPr="004F24B4">
              <w:rPr>
                <w:sz w:val="28"/>
                <w:szCs w:val="28"/>
                <w:lang w:val="kk-KZ"/>
              </w:rPr>
              <w:t>Аспаптар бөлімшесінің негізгі міндеттеріне нелер жатады?</w:t>
            </w:r>
          </w:p>
        </w:tc>
      </w:tr>
      <w:tr w:rsidR="005E2BC0" w:rsidRPr="0007466E" w:rsidTr="005E2BC0">
        <w:tc>
          <w:tcPr>
            <w:tcW w:w="468" w:type="dxa"/>
          </w:tcPr>
          <w:p w:rsidR="005E2BC0" w:rsidRPr="004F24B4" w:rsidRDefault="005E2BC0" w:rsidP="004F24B4">
            <w:pPr>
              <w:ind w:firstLine="425"/>
              <w:rPr>
                <w:sz w:val="28"/>
                <w:szCs w:val="28"/>
                <w:lang w:val="kk-KZ"/>
              </w:rPr>
            </w:pPr>
            <w:r w:rsidRPr="004F24B4">
              <w:rPr>
                <w:sz w:val="28"/>
                <w:szCs w:val="28"/>
                <w:lang w:val="kk-KZ"/>
              </w:rPr>
              <w:t>4.</w:t>
            </w:r>
          </w:p>
        </w:tc>
        <w:tc>
          <w:tcPr>
            <w:tcW w:w="9000" w:type="dxa"/>
          </w:tcPr>
          <w:p w:rsidR="005E2BC0" w:rsidRPr="004F24B4" w:rsidRDefault="005E2BC0" w:rsidP="004F24B4">
            <w:pPr>
              <w:ind w:firstLine="425"/>
              <w:rPr>
                <w:b/>
                <w:sz w:val="28"/>
                <w:szCs w:val="28"/>
                <w:lang w:val="kk-KZ"/>
              </w:rPr>
            </w:pPr>
            <w:r w:rsidRPr="004F24B4">
              <w:rPr>
                <w:sz w:val="28"/>
                <w:szCs w:val="28"/>
                <w:lang w:val="kk-KZ"/>
              </w:rPr>
              <w:t>Аспаптар бөлімшесінің құрамына қандай бөлімшелер жатады?</w:t>
            </w:r>
          </w:p>
        </w:tc>
      </w:tr>
      <w:tr w:rsidR="005E2BC0" w:rsidRPr="0007466E" w:rsidTr="005E2BC0">
        <w:tc>
          <w:tcPr>
            <w:tcW w:w="468" w:type="dxa"/>
          </w:tcPr>
          <w:p w:rsidR="005E2BC0" w:rsidRPr="004F24B4" w:rsidRDefault="005E2BC0" w:rsidP="004F24B4">
            <w:pPr>
              <w:ind w:firstLine="425"/>
              <w:rPr>
                <w:sz w:val="28"/>
                <w:szCs w:val="28"/>
                <w:lang w:val="kk-KZ"/>
              </w:rPr>
            </w:pPr>
            <w:r w:rsidRPr="004F24B4">
              <w:rPr>
                <w:sz w:val="28"/>
                <w:szCs w:val="28"/>
                <w:lang w:val="kk-KZ"/>
              </w:rPr>
              <w:t>5.</w:t>
            </w:r>
          </w:p>
        </w:tc>
        <w:tc>
          <w:tcPr>
            <w:tcW w:w="9000" w:type="dxa"/>
          </w:tcPr>
          <w:p w:rsidR="005E2BC0" w:rsidRPr="004F24B4" w:rsidRDefault="005E2BC0" w:rsidP="004F24B4">
            <w:pPr>
              <w:ind w:firstLine="425"/>
              <w:rPr>
                <w:sz w:val="28"/>
                <w:szCs w:val="28"/>
                <w:lang w:val="kk-KZ"/>
              </w:rPr>
            </w:pPr>
            <w:r w:rsidRPr="004F24B4">
              <w:rPr>
                <w:sz w:val="28"/>
                <w:szCs w:val="28"/>
                <w:lang w:val="kk-KZ"/>
              </w:rPr>
              <w:t>Жуу-сұрыптау бөлімшесінің негізгі міндеттеріне сипаттама беріңіз.</w:t>
            </w:r>
          </w:p>
        </w:tc>
      </w:tr>
      <w:tr w:rsidR="005E2BC0" w:rsidRPr="0007466E" w:rsidTr="005E2BC0">
        <w:tc>
          <w:tcPr>
            <w:tcW w:w="468" w:type="dxa"/>
          </w:tcPr>
          <w:p w:rsidR="005E2BC0" w:rsidRPr="004F24B4" w:rsidRDefault="005E2BC0" w:rsidP="004F24B4">
            <w:pPr>
              <w:ind w:firstLine="425"/>
              <w:rPr>
                <w:sz w:val="28"/>
                <w:szCs w:val="28"/>
                <w:lang w:val="kk-KZ"/>
              </w:rPr>
            </w:pPr>
          </w:p>
        </w:tc>
        <w:tc>
          <w:tcPr>
            <w:tcW w:w="9000" w:type="dxa"/>
          </w:tcPr>
          <w:p w:rsidR="005E2BC0" w:rsidRPr="004F24B4" w:rsidRDefault="005E2BC0" w:rsidP="004F24B4">
            <w:pPr>
              <w:ind w:firstLine="425"/>
              <w:rPr>
                <w:sz w:val="28"/>
                <w:szCs w:val="28"/>
                <w:lang w:val="kk-KZ"/>
              </w:rPr>
            </w:pPr>
          </w:p>
        </w:tc>
      </w:tr>
    </w:tbl>
    <w:p w:rsidR="005E2BC0" w:rsidRPr="0007466E" w:rsidRDefault="005E2BC0" w:rsidP="005E2BC0">
      <w:pPr>
        <w:shd w:val="clear" w:color="auto" w:fill="FFFFFF"/>
        <w:tabs>
          <w:tab w:val="left" w:pos="180"/>
        </w:tabs>
        <w:ind w:left="1980" w:hanging="1440"/>
        <w:rPr>
          <w:rFonts w:ascii="Times New Roman" w:hAnsi="Times New Roman" w:cs="Times New Roman"/>
          <w:b/>
          <w:sz w:val="24"/>
          <w:szCs w:val="24"/>
          <w:lang w:val="kk-KZ"/>
        </w:rPr>
      </w:pPr>
    </w:p>
    <w:p w:rsidR="005E2BC0" w:rsidRPr="0007466E" w:rsidRDefault="005E2BC0" w:rsidP="005E2BC0">
      <w:pPr>
        <w:shd w:val="clear" w:color="auto" w:fill="FFFFFF"/>
        <w:tabs>
          <w:tab w:val="left" w:pos="180"/>
        </w:tabs>
        <w:ind w:left="1980" w:hanging="1440"/>
        <w:rPr>
          <w:rFonts w:ascii="Times New Roman" w:hAnsi="Times New Roman" w:cs="Times New Roman"/>
          <w:b/>
          <w:sz w:val="24"/>
          <w:szCs w:val="24"/>
          <w:lang w:val="kk-KZ"/>
        </w:rPr>
      </w:pPr>
    </w:p>
    <w:p w:rsidR="005E2BC0" w:rsidRPr="00BC4FA4" w:rsidRDefault="00BC4FA4" w:rsidP="00BC4FA4">
      <w:pPr>
        <w:shd w:val="clear" w:color="auto" w:fill="FFFFFF"/>
        <w:tabs>
          <w:tab w:val="left" w:pos="180"/>
        </w:tabs>
        <w:spacing w:after="0" w:line="240" w:lineRule="auto"/>
        <w:ind w:left="1980" w:hanging="1440"/>
        <w:rPr>
          <w:rFonts w:ascii="Times New Roman" w:hAnsi="Times New Roman" w:cs="Times New Roman"/>
          <w:b/>
          <w:sz w:val="28"/>
          <w:szCs w:val="28"/>
          <w:lang w:val="kk-KZ"/>
        </w:rPr>
      </w:pPr>
      <w:r w:rsidRPr="00BC4FA4">
        <w:rPr>
          <w:rFonts w:ascii="Times New Roman" w:hAnsi="Times New Roman" w:cs="Times New Roman"/>
          <w:b/>
          <w:sz w:val="28"/>
          <w:szCs w:val="28"/>
          <w:lang w:val="kk-KZ"/>
        </w:rPr>
        <w:t>Дәріс 28</w:t>
      </w:r>
      <w:r w:rsidR="005E2BC0" w:rsidRPr="00BC4FA4">
        <w:rPr>
          <w:rFonts w:ascii="Times New Roman" w:hAnsi="Times New Roman" w:cs="Times New Roman"/>
          <w:b/>
          <w:sz w:val="28"/>
          <w:szCs w:val="28"/>
          <w:lang w:val="kk-KZ"/>
        </w:rPr>
        <w:t xml:space="preserve"> Автокөлік мекемелеріндегі қоймалардың жұмыстарын ұйымдастыру тәртібі</w:t>
      </w:r>
    </w:p>
    <w:p w:rsidR="005E2BC0" w:rsidRPr="00BC4FA4" w:rsidRDefault="005E2BC0" w:rsidP="00BC4FA4">
      <w:pPr>
        <w:shd w:val="clear" w:color="auto" w:fill="FFFFFF"/>
        <w:tabs>
          <w:tab w:val="left" w:pos="180"/>
        </w:tabs>
        <w:spacing w:after="0" w:line="240" w:lineRule="auto"/>
        <w:ind w:firstLine="540"/>
        <w:rPr>
          <w:rFonts w:ascii="Times New Roman" w:hAnsi="Times New Roman" w:cs="Times New Roman"/>
          <w:b/>
          <w:sz w:val="28"/>
          <w:szCs w:val="28"/>
          <w:lang w:val="kk-KZ"/>
        </w:rPr>
      </w:pPr>
      <w:r w:rsidRPr="00BC4FA4">
        <w:rPr>
          <w:rFonts w:ascii="Times New Roman" w:hAnsi="Times New Roman" w:cs="Times New Roman"/>
          <w:b/>
          <w:sz w:val="28"/>
          <w:szCs w:val="28"/>
          <w:lang w:val="kk-KZ"/>
        </w:rPr>
        <w:t>1. Қойма шаруашылығы есебін жүргізуді ұйымдастыру.</w:t>
      </w:r>
    </w:p>
    <w:p w:rsidR="00BC4FA4" w:rsidRPr="0007466E" w:rsidRDefault="005E2BC0" w:rsidP="00BC4FA4">
      <w:pPr>
        <w:shd w:val="clear" w:color="auto" w:fill="FFFFFF"/>
        <w:tabs>
          <w:tab w:val="left" w:pos="180"/>
        </w:tabs>
        <w:spacing w:after="0" w:line="240" w:lineRule="auto"/>
        <w:ind w:left="900" w:hanging="360"/>
        <w:rPr>
          <w:rFonts w:ascii="Times New Roman" w:hAnsi="Times New Roman" w:cs="Times New Roman"/>
          <w:b/>
          <w:sz w:val="28"/>
          <w:szCs w:val="28"/>
          <w:lang w:val="kk-KZ"/>
        </w:rPr>
      </w:pPr>
      <w:r w:rsidRPr="00BC4FA4">
        <w:rPr>
          <w:rFonts w:ascii="Times New Roman" w:hAnsi="Times New Roman" w:cs="Times New Roman"/>
          <w:b/>
          <w:sz w:val="28"/>
          <w:szCs w:val="28"/>
          <w:lang w:val="kk-KZ"/>
        </w:rPr>
        <w:t>2. Қосалқы бөлшектер мен материалдар есебін жүргізуді ұйымдастыру.</w:t>
      </w:r>
    </w:p>
    <w:p w:rsidR="005E2BC0" w:rsidRPr="00BC4FA4" w:rsidRDefault="005E2BC0" w:rsidP="00BC4FA4">
      <w:pPr>
        <w:shd w:val="clear" w:color="auto" w:fill="FFFFFF"/>
        <w:tabs>
          <w:tab w:val="left" w:pos="180"/>
        </w:tabs>
        <w:spacing w:after="0" w:line="240" w:lineRule="auto"/>
        <w:ind w:left="900" w:hanging="360"/>
        <w:rPr>
          <w:rFonts w:ascii="Times New Roman" w:hAnsi="Times New Roman" w:cs="Times New Roman"/>
          <w:b/>
          <w:color w:val="000000"/>
          <w:sz w:val="28"/>
          <w:szCs w:val="28"/>
          <w:lang w:val="kk-KZ"/>
        </w:rPr>
      </w:pPr>
      <w:r w:rsidRPr="00BC4FA4">
        <w:rPr>
          <w:rFonts w:ascii="Times New Roman" w:hAnsi="Times New Roman" w:cs="Times New Roman"/>
          <w:b/>
          <w:sz w:val="28"/>
          <w:szCs w:val="28"/>
          <w:lang w:val="kk-KZ"/>
        </w:rPr>
        <w:t xml:space="preserve"> </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Автокөлік мекемесінде ең кемі екі қойма болуы керек: негізгі материалдық қойма және мамандандырылған қойма.  Негізгі материалдық қойма қосалқы бөлшектер мен материалдарды және басқа да бұйымдарды сақтауға арналған, ал </w:t>
      </w:r>
      <w:r w:rsidRPr="00BC4FA4">
        <w:rPr>
          <w:rFonts w:ascii="Times New Roman" w:hAnsi="Times New Roman" w:cs="Times New Roman"/>
          <w:sz w:val="28"/>
          <w:szCs w:val="28"/>
          <w:lang w:val="kk-KZ"/>
        </w:rPr>
        <w:lastRenderedPageBreak/>
        <w:t xml:space="preserve">мамандандырылған қойма жанар-жағар майларды қабылдауға, сақтауға және беруге арналған.   </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Негізгі материалдық қойманың құрамында сақтау тәртібі арнайы ережелермен белгіленген, автомобиль доңғалақтарын, бояуларды, қышқылдар мен басқа да материалдарды сақтауға арналған арнайы бөлімдер болуы керек. Сонымен қатар, автокөлік мекемелерінде аралық қойма мен аспаптарды тарату қоймалары ұйымдастырылып, олар автомобильдерге техникалық қызмет көрсету мен жөндеу аймағының маңына орналастырылады.</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Автокөлік мекемесінің негізгі материалдық және мамандандырылған қоймалары материалдық-техникалық жабдықтау бөлімінің қарамағында болады. Материалдық-техникалық жабдықтау бөліміне мекеменің, барлық қажетті агрегаттармен, тораптармен, бөлшектермен, жанар-жағар майлармен, басқа да материалдармен, аспаптармен, құрал-жабдықтармен өз мезгілінде және толық  қамтамасыз етілу жауапкершілігі жүктелген. </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Қоймаларда, материалдық құндылықтардың арнайы тізім бойынша белгіленген тізбесінің міндетті қоры сақталуы керек. Олардың қорларының деңгейі тәжірибелік жолмен анықталады және оларға, қорларды басқару жүйесінің өз міндетін атқаруы барысында алынатын ақпараттардың негізінде, түзетулер енгізіледі. Қорлардың, белгіленген тізім бойынша нормасын белгілеу кезінде келесі шектеулер ескерілуі тиіс – негізгі және аралық қоймалардағы барлық қосалқы бөлшектер мен материалдардың бағасы осы баптар бойынша белгіленген айналымдағы құралдардың нормативінен асып кетпеуі керек. </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Қорлардың нормаларын белгілеу кезінде сараптамашылар ретінде жабдықтау бөлімінің, техникалық бөлімнің, басқару бөлімінің және өндірістік бөлімшелердің қызметкерлерін пайдаланған тиімді. </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Қойма қызметкерлерінің негізгі міндеттері мыналар:</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материалдық құндылықтардың, олардың бүлінуін толығымен жоюшы немесе  олардың шығындарын мүмкіндігінше азайтуға және сақтау барысында олардың сапасының төмендеуінің алдын алуға бағытталған, сақталуын ұтымды ұйымдастыру;</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қосалқы бөлшектер мен материалдарды, өндірістің қажеттіліктері үшін, тыңғылықты дайындау;</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материалдық құндылықтардың артық қорларын өз мезгілінде анықтау және оларды пайдалану шараларын іске асыру;</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жабдықтау бөліміне, қосалқы бөлшектер мен материалдардың белгіленген қорының төмендеуі туралы, өз мезгілінде хабар беру;</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материалдардың, белгіленген нормаларға сәйкес қолданылуына және тиімді пайдаланылуына ықпал жасау;</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материалдық құндылықтардың дұрыс есебін жүргізуді қамтамасыз ету.</w:t>
      </w:r>
    </w:p>
    <w:p w:rsidR="005E2BC0" w:rsidRPr="00BC4FA4" w:rsidRDefault="005E2BC0" w:rsidP="00BC4FA4">
      <w:pPr>
        <w:spacing w:after="0" w:line="240" w:lineRule="auto"/>
        <w:ind w:firstLine="539"/>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Қосалқы бөлшектер мен қажетті материалдарды ағымдағы жөндеу мен жөндеу бөлімшелерінің бекеттерінің жұмыс орындарына, оларды алдын-ала жинақтап және сақтай отырып, жеткізудің қалыптасқан жүйесі өндірісте жақсы нәтижелер беріп жүр. Бұл жүйені қолдану, қажетті қосалқы бөлшектің қоймада бар немесе жоқ екендігін анықтау уақытын айтарлықтай азайтады, слесарь-</w:t>
      </w:r>
      <w:r w:rsidRPr="00BC4FA4">
        <w:rPr>
          <w:rFonts w:ascii="Times New Roman" w:hAnsi="Times New Roman" w:cs="Times New Roman"/>
          <w:sz w:val="28"/>
          <w:szCs w:val="28"/>
          <w:lang w:val="kk-KZ"/>
        </w:rPr>
        <w:lastRenderedPageBreak/>
        <w:t>жинақтаушыға күрделі жағдайларға тез бейімделуге және оларды жұмыс орындарына жеткізудің оңтайлы схемасын таңдауға мүмкіндік береді. Агрегаттарды, тораптарды және бөлшектерді жеткізу мен беру процесі жинақтау бөлімшесі тарапынан келесі тәртіппен орындалады:</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1"/>
      </w:r>
      <w:r w:rsidRPr="00BC4FA4">
        <w:rPr>
          <w:rFonts w:ascii="Times New Roman" w:hAnsi="Times New Roman" w:cs="Times New Roman"/>
          <w:sz w:val="28"/>
          <w:szCs w:val="28"/>
          <w:lang w:val="kk-KZ"/>
        </w:rPr>
        <w:t xml:space="preserve">. Техникалық қызмет көрсету мен ағымдағы жөндеу кешендерінің бригадирінен немесе жұмысшысынан, өндірісті басқару бөлімінің диспетчеріне автомобильге орнатуға қажетті агрегатқа, торапқа, бөлшекке тиісті өтінім келіп түседі. </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2"/>
      </w:r>
      <w:r w:rsidRPr="00BC4FA4">
        <w:rPr>
          <w:rFonts w:ascii="Times New Roman" w:hAnsi="Times New Roman" w:cs="Times New Roman"/>
          <w:sz w:val="28"/>
          <w:szCs w:val="28"/>
          <w:lang w:val="kk-KZ"/>
        </w:rPr>
        <w:t>. Диспетчер, өндірісті дайындау кешенінің техник-операторына немесе тікелей слесарь-жинақтаушыға, қажетті қосалқы бөлшекті жұмыс бекетіне жеткізу туралы нұсқаулар береді.</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3"/>
      </w:r>
      <w:r w:rsidRPr="00BC4FA4">
        <w:rPr>
          <w:rFonts w:ascii="Times New Roman" w:hAnsi="Times New Roman" w:cs="Times New Roman"/>
          <w:sz w:val="28"/>
          <w:szCs w:val="28"/>
          <w:lang w:val="kk-KZ"/>
        </w:rPr>
        <w:t>. Өндірісті дайындау кешенінің техник-операторы қажетті бөлшектің бар немесе жоқ екендігін аралық және негізгі қоймалардан тексереді. Бұл ретте мынандай жағдайлар қалыптасуы мүмкін:</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аралық қоймада қажетті қосалқы бөлшек </w:t>
      </w:r>
      <w:r w:rsidRPr="00BC4FA4">
        <w:rPr>
          <w:rFonts w:ascii="Times New Roman" w:hAnsi="Times New Roman" w:cs="Times New Roman"/>
          <w:b/>
          <w:i/>
          <w:sz w:val="28"/>
          <w:szCs w:val="28"/>
          <w:lang w:val="kk-KZ"/>
        </w:rPr>
        <w:t>бар</w:t>
      </w:r>
      <w:r w:rsidRPr="00BC4FA4">
        <w:rPr>
          <w:rFonts w:ascii="Times New Roman" w:hAnsi="Times New Roman" w:cs="Times New Roman"/>
          <w:sz w:val="28"/>
          <w:szCs w:val="28"/>
          <w:lang w:val="kk-KZ"/>
        </w:rPr>
        <w:t>;</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аралық қоймада қажетті қосалқы бөлшек </w:t>
      </w:r>
      <w:r w:rsidRPr="00BC4FA4">
        <w:rPr>
          <w:rFonts w:ascii="Times New Roman" w:hAnsi="Times New Roman" w:cs="Times New Roman"/>
          <w:b/>
          <w:i/>
          <w:sz w:val="28"/>
          <w:szCs w:val="28"/>
          <w:lang w:val="kk-KZ"/>
        </w:rPr>
        <w:t>жоқ</w:t>
      </w:r>
      <w:r w:rsidRPr="00BC4FA4">
        <w:rPr>
          <w:rFonts w:ascii="Times New Roman" w:hAnsi="Times New Roman" w:cs="Times New Roman"/>
          <w:sz w:val="28"/>
          <w:szCs w:val="28"/>
          <w:lang w:val="kk-KZ"/>
        </w:rPr>
        <w:t>, бірақ ол негізгі қоймада бар;</w:t>
      </w:r>
    </w:p>
    <w:p w:rsidR="005E2BC0" w:rsidRPr="00BC4FA4" w:rsidRDefault="005E2BC0" w:rsidP="00202A48">
      <w:pPr>
        <w:numPr>
          <w:ilvl w:val="0"/>
          <w:numId w:val="45"/>
        </w:numPr>
        <w:spacing w:after="0" w:line="240" w:lineRule="auto"/>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аралық қоймада және негізгі қоймаларда қажетті қосалқы бөлшек </w:t>
      </w:r>
      <w:r w:rsidRPr="00BC4FA4">
        <w:rPr>
          <w:rFonts w:ascii="Times New Roman" w:hAnsi="Times New Roman" w:cs="Times New Roman"/>
          <w:b/>
          <w:i/>
          <w:sz w:val="28"/>
          <w:szCs w:val="28"/>
          <w:lang w:val="kk-KZ"/>
        </w:rPr>
        <w:t>жоқ</w:t>
      </w:r>
      <w:r w:rsidRPr="00BC4FA4">
        <w:rPr>
          <w:rFonts w:ascii="Times New Roman" w:hAnsi="Times New Roman" w:cs="Times New Roman"/>
          <w:sz w:val="28"/>
          <w:szCs w:val="28"/>
          <w:lang w:val="kk-KZ"/>
        </w:rPr>
        <w:t>.</w:t>
      </w:r>
    </w:p>
    <w:p w:rsidR="005E2BC0" w:rsidRPr="00BC4FA4" w:rsidRDefault="005E2BC0" w:rsidP="00BC4FA4">
      <w:pPr>
        <w:spacing w:after="0" w:line="240" w:lineRule="auto"/>
        <w:ind w:firstLine="540"/>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Қажетті қосалқы бөлшектің бар немесе жоқ екендігі туралы мәліметтерге байланысты өндірісті дайындау кешенінің техник-операторы тиісті шешім қабылдайды. </w:t>
      </w:r>
    </w:p>
    <w:p w:rsidR="005E2BC0" w:rsidRPr="00BC4FA4" w:rsidRDefault="005E2BC0" w:rsidP="00BC4FA4">
      <w:pPr>
        <w:spacing w:after="0" w:line="240" w:lineRule="auto"/>
        <w:ind w:left="540"/>
        <w:jc w:val="both"/>
        <w:rPr>
          <w:rFonts w:ascii="Times New Roman" w:hAnsi="Times New Roman" w:cs="Times New Roman"/>
          <w:sz w:val="28"/>
          <w:szCs w:val="28"/>
          <w:lang w:val="kk-KZ"/>
        </w:rPr>
      </w:pPr>
    </w:p>
    <w:p w:rsidR="005E2BC0" w:rsidRPr="00BC4FA4" w:rsidRDefault="005E2BC0" w:rsidP="00BC4FA4">
      <w:pPr>
        <w:spacing w:after="0" w:line="240" w:lineRule="auto"/>
        <w:ind w:left="720" w:hanging="180"/>
        <w:rPr>
          <w:rFonts w:ascii="Times New Roman" w:hAnsi="Times New Roman" w:cs="Times New Roman"/>
          <w:b/>
          <w:sz w:val="28"/>
          <w:szCs w:val="28"/>
          <w:lang w:val="kk-KZ"/>
        </w:rPr>
      </w:pPr>
      <w:r w:rsidRPr="00BC4FA4">
        <w:rPr>
          <w:rFonts w:ascii="Times New Roman" w:hAnsi="Times New Roman" w:cs="Times New Roman"/>
          <w:b/>
          <w:sz w:val="28"/>
          <w:szCs w:val="28"/>
          <w:lang w:val="kk-KZ"/>
        </w:rPr>
        <w:t>Бақылау сұрақтары:</w:t>
      </w:r>
    </w:p>
    <w:p w:rsidR="005E2BC0" w:rsidRPr="00BC4FA4" w:rsidRDefault="005E2BC0" w:rsidP="00BC4FA4">
      <w:pPr>
        <w:spacing w:after="0" w:line="240" w:lineRule="auto"/>
        <w:ind w:left="720" w:hanging="180"/>
        <w:rPr>
          <w:rFonts w:ascii="Times New Roman" w:hAnsi="Times New Roman" w:cs="Times New Roman"/>
          <w:b/>
          <w:sz w:val="28"/>
          <w:szCs w:val="28"/>
          <w:lang w:val="kk-KZ"/>
        </w:rPr>
      </w:pPr>
    </w:p>
    <w:tbl>
      <w:tblPr>
        <w:tblW w:w="0" w:type="auto"/>
        <w:tblLook w:val="01E0" w:firstRow="1" w:lastRow="1" w:firstColumn="1" w:lastColumn="1" w:noHBand="0" w:noVBand="0"/>
      </w:tblPr>
      <w:tblGrid>
        <w:gridCol w:w="468"/>
        <w:gridCol w:w="9000"/>
      </w:tblGrid>
      <w:tr w:rsidR="005E2BC0" w:rsidRPr="00BC4FA4" w:rsidTr="005E2BC0">
        <w:tc>
          <w:tcPr>
            <w:tcW w:w="468" w:type="dxa"/>
          </w:tcPr>
          <w:p w:rsidR="005E2BC0" w:rsidRPr="00BC4FA4" w:rsidRDefault="005E2BC0" w:rsidP="00BC4FA4">
            <w:pPr>
              <w:rPr>
                <w:sz w:val="28"/>
                <w:szCs w:val="28"/>
              </w:rPr>
            </w:pPr>
            <w:r w:rsidRPr="00BC4FA4">
              <w:rPr>
                <w:sz w:val="28"/>
                <w:szCs w:val="28"/>
              </w:rPr>
              <w:t>1.</w:t>
            </w:r>
          </w:p>
        </w:tc>
        <w:tc>
          <w:tcPr>
            <w:tcW w:w="9000" w:type="dxa"/>
          </w:tcPr>
          <w:p w:rsidR="005E2BC0" w:rsidRPr="00BC4FA4" w:rsidRDefault="005E2BC0" w:rsidP="00BC4FA4">
            <w:pPr>
              <w:rPr>
                <w:b/>
                <w:sz w:val="28"/>
                <w:szCs w:val="28"/>
                <w:lang w:val="kk-KZ"/>
              </w:rPr>
            </w:pPr>
            <w:r w:rsidRPr="00BC4FA4">
              <w:rPr>
                <w:sz w:val="28"/>
                <w:szCs w:val="28"/>
                <w:lang w:val="kk-KZ"/>
              </w:rPr>
              <w:t>Автокөлік мекемесінде қандай қоймалар болуы керек?</w:t>
            </w:r>
          </w:p>
        </w:tc>
      </w:tr>
      <w:tr w:rsidR="005E2BC0" w:rsidRPr="0007466E" w:rsidTr="005E2BC0">
        <w:tc>
          <w:tcPr>
            <w:tcW w:w="468" w:type="dxa"/>
          </w:tcPr>
          <w:p w:rsidR="005E2BC0" w:rsidRPr="00BC4FA4" w:rsidRDefault="005E2BC0" w:rsidP="00BC4FA4">
            <w:pPr>
              <w:rPr>
                <w:sz w:val="28"/>
                <w:szCs w:val="28"/>
                <w:lang w:val="kk-KZ"/>
              </w:rPr>
            </w:pPr>
            <w:r w:rsidRPr="00BC4FA4">
              <w:rPr>
                <w:sz w:val="28"/>
                <w:szCs w:val="28"/>
                <w:lang w:val="kk-KZ"/>
              </w:rPr>
              <w:t>2.</w:t>
            </w:r>
          </w:p>
        </w:tc>
        <w:tc>
          <w:tcPr>
            <w:tcW w:w="9000" w:type="dxa"/>
          </w:tcPr>
          <w:p w:rsidR="005E2BC0" w:rsidRPr="00BC4FA4" w:rsidRDefault="005E2BC0" w:rsidP="00BC4FA4">
            <w:pPr>
              <w:rPr>
                <w:b/>
                <w:sz w:val="28"/>
                <w:szCs w:val="28"/>
                <w:lang w:val="kk-KZ"/>
              </w:rPr>
            </w:pPr>
            <w:r w:rsidRPr="00BC4FA4">
              <w:rPr>
                <w:sz w:val="28"/>
                <w:szCs w:val="28"/>
                <w:lang w:val="kk-KZ"/>
              </w:rPr>
              <w:t>Көліктік жапсырма қандай мақсатты құжат болып табылады?</w:t>
            </w:r>
          </w:p>
        </w:tc>
      </w:tr>
      <w:tr w:rsidR="005E2BC0" w:rsidRPr="00BC4FA4" w:rsidTr="005E2BC0">
        <w:tc>
          <w:tcPr>
            <w:tcW w:w="468" w:type="dxa"/>
          </w:tcPr>
          <w:p w:rsidR="005E2BC0" w:rsidRPr="00BC4FA4" w:rsidRDefault="005E2BC0" w:rsidP="00BC4FA4">
            <w:pPr>
              <w:rPr>
                <w:sz w:val="28"/>
                <w:szCs w:val="28"/>
                <w:lang w:val="kk-KZ"/>
              </w:rPr>
            </w:pPr>
            <w:r w:rsidRPr="00BC4FA4">
              <w:rPr>
                <w:sz w:val="28"/>
                <w:szCs w:val="28"/>
                <w:lang w:val="kk-KZ"/>
              </w:rPr>
              <w:t>3.</w:t>
            </w:r>
          </w:p>
        </w:tc>
        <w:tc>
          <w:tcPr>
            <w:tcW w:w="9000" w:type="dxa"/>
          </w:tcPr>
          <w:p w:rsidR="005E2BC0" w:rsidRPr="00BC4FA4" w:rsidRDefault="005E2BC0" w:rsidP="00BC4FA4">
            <w:pPr>
              <w:rPr>
                <w:b/>
                <w:sz w:val="28"/>
                <w:szCs w:val="28"/>
                <w:lang w:val="kk-KZ"/>
              </w:rPr>
            </w:pPr>
            <w:r w:rsidRPr="00BC4FA4">
              <w:rPr>
                <w:sz w:val="28"/>
                <w:szCs w:val="28"/>
                <w:lang w:val="kk-KZ"/>
              </w:rPr>
              <w:t>Қойма қызметкерлерінің негізгі міндеттері.</w:t>
            </w:r>
          </w:p>
        </w:tc>
      </w:tr>
      <w:tr w:rsidR="005E2BC0" w:rsidRPr="0007466E" w:rsidTr="005E2BC0">
        <w:tc>
          <w:tcPr>
            <w:tcW w:w="468" w:type="dxa"/>
          </w:tcPr>
          <w:p w:rsidR="005E2BC0" w:rsidRPr="00BC4FA4" w:rsidRDefault="005E2BC0" w:rsidP="00BC4FA4">
            <w:pPr>
              <w:rPr>
                <w:sz w:val="28"/>
                <w:szCs w:val="28"/>
                <w:lang w:val="kk-KZ"/>
              </w:rPr>
            </w:pPr>
            <w:r w:rsidRPr="00BC4FA4">
              <w:rPr>
                <w:sz w:val="28"/>
                <w:szCs w:val="28"/>
                <w:lang w:val="kk-KZ"/>
              </w:rPr>
              <w:t>4.</w:t>
            </w:r>
          </w:p>
        </w:tc>
        <w:tc>
          <w:tcPr>
            <w:tcW w:w="9000" w:type="dxa"/>
          </w:tcPr>
          <w:p w:rsidR="005E2BC0" w:rsidRPr="00BC4FA4" w:rsidRDefault="005E2BC0" w:rsidP="00BC4FA4">
            <w:pPr>
              <w:rPr>
                <w:sz w:val="28"/>
                <w:szCs w:val="28"/>
                <w:lang w:val="kk-KZ"/>
              </w:rPr>
            </w:pPr>
            <w:r w:rsidRPr="00BC4FA4">
              <w:rPr>
                <w:sz w:val="28"/>
                <w:szCs w:val="28"/>
                <w:lang w:val="kk-KZ"/>
              </w:rPr>
              <w:t>Агрегаттарды, тораптарды және бөлшектерді жеткізу мен беру процесі қандай тәртіппен орындалады?</w:t>
            </w:r>
          </w:p>
        </w:tc>
      </w:tr>
    </w:tbl>
    <w:p w:rsidR="005E2BC0" w:rsidRPr="00BC4FA4" w:rsidRDefault="005E2BC0" w:rsidP="00BC4FA4">
      <w:pPr>
        <w:spacing w:after="0" w:line="240" w:lineRule="auto"/>
        <w:ind w:left="720" w:hanging="180"/>
        <w:rPr>
          <w:rFonts w:ascii="Times New Roman" w:hAnsi="Times New Roman" w:cs="Times New Roman"/>
          <w:b/>
          <w:sz w:val="28"/>
          <w:szCs w:val="28"/>
          <w:lang w:val="kk-KZ"/>
        </w:rPr>
      </w:pPr>
    </w:p>
    <w:p w:rsidR="005E2BC0" w:rsidRPr="0007466E" w:rsidRDefault="005E2BC0" w:rsidP="005E2BC0">
      <w:pPr>
        <w:ind w:left="720" w:hanging="180"/>
        <w:rPr>
          <w:rFonts w:ascii="Times New Roman" w:hAnsi="Times New Roman" w:cs="Times New Roman"/>
          <w:b/>
          <w:sz w:val="24"/>
          <w:szCs w:val="24"/>
          <w:lang w:val="kk-KZ"/>
        </w:rPr>
      </w:pPr>
    </w:p>
    <w:p w:rsidR="005E2BC0" w:rsidRPr="00BC4FA4" w:rsidRDefault="00BC4FA4" w:rsidP="00911C7F">
      <w:pPr>
        <w:shd w:val="clear" w:color="auto" w:fill="FFFFFF"/>
        <w:tabs>
          <w:tab w:val="left" w:pos="180"/>
        </w:tabs>
        <w:spacing w:after="0" w:line="240" w:lineRule="auto"/>
        <w:rPr>
          <w:rFonts w:ascii="Times New Roman" w:hAnsi="Times New Roman" w:cs="Times New Roman"/>
          <w:b/>
          <w:sz w:val="28"/>
          <w:szCs w:val="28"/>
          <w:lang w:val="kk-KZ"/>
        </w:rPr>
      </w:pPr>
      <w:r w:rsidRPr="00BC4FA4">
        <w:rPr>
          <w:rFonts w:ascii="Times New Roman" w:hAnsi="Times New Roman" w:cs="Times New Roman"/>
          <w:b/>
          <w:sz w:val="28"/>
          <w:szCs w:val="28"/>
          <w:lang w:val="kk-KZ"/>
        </w:rPr>
        <w:t xml:space="preserve">Дәріс </w:t>
      </w:r>
      <w:r w:rsidRPr="0007466E">
        <w:rPr>
          <w:rFonts w:ascii="Times New Roman" w:hAnsi="Times New Roman" w:cs="Times New Roman"/>
          <w:b/>
          <w:sz w:val="28"/>
          <w:szCs w:val="28"/>
          <w:lang w:val="kk-KZ"/>
        </w:rPr>
        <w:t>29</w:t>
      </w:r>
      <w:r w:rsidR="005E2BC0" w:rsidRPr="00BC4FA4">
        <w:rPr>
          <w:rFonts w:ascii="Times New Roman" w:hAnsi="Times New Roman" w:cs="Times New Roman"/>
          <w:b/>
          <w:sz w:val="28"/>
          <w:szCs w:val="28"/>
          <w:lang w:val="kk-KZ"/>
        </w:rPr>
        <w:t>. Техникалық қызмет көрсету мен жөндеу процестерін басқару тобының жұмысының жалпы технологиясы</w:t>
      </w:r>
    </w:p>
    <w:p w:rsidR="005E2BC0" w:rsidRPr="00BC4FA4" w:rsidRDefault="005E2BC0" w:rsidP="00BC4FA4">
      <w:pPr>
        <w:shd w:val="clear" w:color="auto" w:fill="FFFFFF"/>
        <w:tabs>
          <w:tab w:val="left" w:pos="180"/>
        </w:tabs>
        <w:spacing w:after="0" w:line="240" w:lineRule="auto"/>
        <w:ind w:firstLine="425"/>
        <w:jc w:val="both"/>
        <w:rPr>
          <w:rFonts w:ascii="Times New Roman" w:hAnsi="Times New Roman" w:cs="Times New Roman"/>
          <w:b/>
          <w:color w:val="000000"/>
          <w:sz w:val="28"/>
          <w:szCs w:val="28"/>
          <w:lang w:val="kk-KZ"/>
        </w:rPr>
      </w:pPr>
    </w:p>
    <w:p w:rsidR="005E2BC0" w:rsidRPr="00BC4FA4" w:rsidRDefault="005E2BC0" w:rsidP="00BC4FA4">
      <w:pPr>
        <w:shd w:val="clear" w:color="auto" w:fill="FFFFFF"/>
        <w:tabs>
          <w:tab w:val="left" w:pos="180"/>
        </w:tabs>
        <w:spacing w:after="0" w:line="240" w:lineRule="auto"/>
        <w:ind w:left="900" w:firstLine="425"/>
        <w:rPr>
          <w:rFonts w:ascii="Times New Roman" w:hAnsi="Times New Roman" w:cs="Times New Roman"/>
          <w:b/>
          <w:color w:val="000000"/>
          <w:sz w:val="28"/>
          <w:szCs w:val="28"/>
          <w:lang w:val="kk-KZ"/>
        </w:rPr>
      </w:pPr>
      <w:r w:rsidRPr="00BC4FA4">
        <w:rPr>
          <w:rFonts w:ascii="Times New Roman" w:hAnsi="Times New Roman" w:cs="Times New Roman"/>
          <w:b/>
          <w:sz w:val="28"/>
          <w:szCs w:val="28"/>
          <w:lang w:val="kk-KZ"/>
        </w:rPr>
        <w:t>1.</w:t>
      </w:r>
      <w:r w:rsidRPr="00BC4FA4">
        <w:rPr>
          <w:rFonts w:ascii="Times New Roman" w:hAnsi="Times New Roman" w:cs="Times New Roman"/>
          <w:sz w:val="28"/>
          <w:szCs w:val="28"/>
          <w:lang w:val="kk-KZ"/>
        </w:rPr>
        <w:t xml:space="preserve"> </w:t>
      </w:r>
      <w:r w:rsidRPr="00BC4FA4">
        <w:rPr>
          <w:rFonts w:ascii="Times New Roman" w:hAnsi="Times New Roman" w:cs="Times New Roman"/>
          <w:b/>
          <w:sz w:val="28"/>
          <w:szCs w:val="28"/>
          <w:lang w:val="kk-KZ"/>
        </w:rPr>
        <w:t xml:space="preserve">Ауысымды қабылдау. </w:t>
      </w:r>
    </w:p>
    <w:p w:rsidR="005E2BC0" w:rsidRPr="00BC4FA4" w:rsidRDefault="005E2BC0" w:rsidP="00BC4FA4">
      <w:pPr>
        <w:shd w:val="clear" w:color="auto" w:fill="FFFFFF"/>
        <w:tabs>
          <w:tab w:val="left" w:pos="180"/>
        </w:tabs>
        <w:spacing w:after="0" w:line="240" w:lineRule="auto"/>
        <w:ind w:left="900" w:firstLine="425"/>
        <w:rPr>
          <w:rFonts w:ascii="Times New Roman" w:hAnsi="Times New Roman" w:cs="Times New Roman"/>
          <w:b/>
          <w:sz w:val="28"/>
          <w:szCs w:val="28"/>
          <w:lang w:val="kk-KZ"/>
        </w:rPr>
      </w:pPr>
      <w:r w:rsidRPr="00BC4FA4">
        <w:rPr>
          <w:rFonts w:ascii="Times New Roman" w:hAnsi="Times New Roman" w:cs="Times New Roman"/>
          <w:b/>
          <w:sz w:val="28"/>
          <w:szCs w:val="28"/>
          <w:lang w:val="kk-KZ"/>
        </w:rPr>
        <w:t>2. Техникалық қызмет көрсету мен жөндеу процестерін ұйымдастыру.</w:t>
      </w:r>
    </w:p>
    <w:p w:rsidR="005E2BC0" w:rsidRPr="00BC4FA4" w:rsidRDefault="005E2BC0" w:rsidP="00BC4FA4">
      <w:pPr>
        <w:shd w:val="clear" w:color="auto" w:fill="FFFFFF"/>
        <w:tabs>
          <w:tab w:val="left" w:pos="180"/>
        </w:tabs>
        <w:spacing w:after="0" w:line="240" w:lineRule="auto"/>
        <w:ind w:left="900" w:firstLine="425"/>
        <w:rPr>
          <w:rFonts w:ascii="Times New Roman" w:hAnsi="Times New Roman" w:cs="Times New Roman"/>
          <w:b/>
          <w:color w:val="000000"/>
          <w:sz w:val="28"/>
          <w:szCs w:val="28"/>
          <w:lang w:val="kk-KZ"/>
        </w:rPr>
      </w:pPr>
      <w:r w:rsidRPr="00BC4FA4">
        <w:rPr>
          <w:rFonts w:ascii="Times New Roman" w:hAnsi="Times New Roman" w:cs="Times New Roman"/>
          <w:b/>
          <w:color w:val="000000"/>
          <w:sz w:val="28"/>
          <w:szCs w:val="28"/>
          <w:lang w:val="kk-KZ"/>
        </w:rPr>
        <w:t xml:space="preserve">3. </w:t>
      </w:r>
      <w:r w:rsidRPr="00BC4FA4">
        <w:rPr>
          <w:rFonts w:ascii="Times New Roman" w:hAnsi="Times New Roman" w:cs="Times New Roman"/>
          <w:b/>
          <w:sz w:val="28"/>
          <w:szCs w:val="28"/>
          <w:lang w:val="kk-KZ"/>
        </w:rPr>
        <w:t>Ауысымды тапсыру.</w:t>
      </w:r>
    </w:p>
    <w:p w:rsidR="005E2BC0" w:rsidRPr="00BC4FA4" w:rsidRDefault="005E2BC0" w:rsidP="00BC4FA4">
      <w:pPr>
        <w:spacing w:after="0" w:line="240" w:lineRule="auto"/>
        <w:ind w:left="900" w:firstLine="425"/>
        <w:rPr>
          <w:rFonts w:ascii="Times New Roman" w:hAnsi="Times New Roman" w:cs="Times New Roman"/>
          <w:b/>
          <w:caps/>
          <w:sz w:val="28"/>
          <w:szCs w:val="28"/>
          <w:lang w:val="kk-KZ"/>
        </w:rPr>
      </w:pP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lastRenderedPageBreak/>
        <w:t xml:space="preserve">Жылжымалы құрамға техникалық қызмет көрсету мен оларды жөндеу бойынша орындалатын барлық жұмыстарды шұғыл басқару өндірісті басқару бөлімінің басқару тобына жүктеледі. Өндірісті басқару бөлімін оның бастығы басқарады, ал басқару бойынша негізгі шұғыл жұмыстар өндірісті басқару бөлімінің диспетчерлерімен немесе олардың көмекшілерімен - техник-операторлармен іске асырылады. Өндірісті басқару бөлімінің қызметкерлерінің саны олардың орындайтын жұмыстарының жалпы көлемімен </w:t>
      </w:r>
      <w:r w:rsidRPr="00BC4FA4">
        <w:rPr>
          <w:rFonts w:ascii="Times New Roman" w:hAnsi="Times New Roman" w:cs="Times New Roman"/>
          <w:sz w:val="28"/>
          <w:szCs w:val="28"/>
          <w:lang w:val="kk-KZ"/>
        </w:rPr>
        <w:sym w:font="Symbol" w:char="F028"/>
      </w:r>
      <w:r w:rsidRPr="00BC4FA4">
        <w:rPr>
          <w:rFonts w:ascii="Times New Roman" w:hAnsi="Times New Roman" w:cs="Times New Roman"/>
          <w:sz w:val="28"/>
          <w:szCs w:val="28"/>
          <w:lang w:val="kk-KZ"/>
        </w:rPr>
        <w:t>автокөлік мекемесіндегі автомобильдер санымен, жұмыс ауысымдарының санымен, басқарудың техникалық құралдарының болуымен және т.с.с.</w:t>
      </w:r>
      <w:r w:rsidRPr="00BC4FA4">
        <w:rPr>
          <w:rFonts w:ascii="Times New Roman" w:hAnsi="Times New Roman" w:cs="Times New Roman"/>
          <w:sz w:val="28"/>
          <w:szCs w:val="28"/>
          <w:lang w:val="kk-KZ"/>
        </w:rPr>
        <w:sym w:font="Symbol" w:char="F029"/>
      </w:r>
      <w:r w:rsidRPr="00BC4FA4">
        <w:rPr>
          <w:rFonts w:ascii="Times New Roman" w:hAnsi="Times New Roman" w:cs="Times New Roman"/>
          <w:sz w:val="28"/>
          <w:szCs w:val="28"/>
          <w:lang w:val="kk-KZ"/>
        </w:rPr>
        <w:t xml:space="preserve"> анықталады.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Жылжымалы құрамға техникалық қызмет көрсету мен оларды жөндеу процестерін тиімді басқару тек қана, өндірісті басқару бөлімі мен жұмыс бекеттері, қоймалар, бас механик бөлімі және автокөлік мекемесінің осы процестердің өтуіне әсер етуші басқа да бөлімшелер арасында екі жақты тиімді диспетчерлік байланыс болғанда ғана мүмкін болады.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Өндірісті басқару бөлімінің диспетчерінің негізгі жұмыс құжатына ауысымдық </w:t>
      </w:r>
      <w:r w:rsidRPr="00BC4FA4">
        <w:rPr>
          <w:rFonts w:ascii="Times New Roman" w:hAnsi="Times New Roman" w:cs="Times New Roman"/>
          <w:sz w:val="28"/>
          <w:szCs w:val="28"/>
          <w:lang w:val="kk-KZ"/>
        </w:rPr>
        <w:sym w:font="Symbol" w:char="F028"/>
      </w:r>
      <w:r w:rsidRPr="00BC4FA4">
        <w:rPr>
          <w:rFonts w:ascii="Times New Roman" w:hAnsi="Times New Roman" w:cs="Times New Roman"/>
          <w:sz w:val="28"/>
          <w:szCs w:val="28"/>
          <w:lang w:val="kk-KZ"/>
        </w:rPr>
        <w:t>тәуліктік</w:t>
      </w:r>
      <w:r w:rsidRPr="00BC4FA4">
        <w:rPr>
          <w:rFonts w:ascii="Times New Roman" w:hAnsi="Times New Roman" w:cs="Times New Roman"/>
          <w:sz w:val="28"/>
          <w:szCs w:val="28"/>
          <w:lang w:val="kk-KZ"/>
        </w:rPr>
        <w:sym w:font="Symbol" w:char="F029"/>
      </w:r>
      <w:r w:rsidRPr="00BC4FA4">
        <w:rPr>
          <w:rFonts w:ascii="Times New Roman" w:hAnsi="Times New Roman" w:cs="Times New Roman"/>
          <w:sz w:val="28"/>
          <w:szCs w:val="28"/>
          <w:lang w:val="kk-KZ"/>
        </w:rPr>
        <w:t xml:space="preserve"> шұғыл жоспар жатады.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Өз жұмыстарын жоспарлау барысында, өндірісті басқару бөлімінің диспетчері, пайдалану қызметінің, тасымалдау процесін тиімді орындау мақсатындағы, нақты автомобильдерге деген қажеттіліктерін басшылыққа алуы керек. Бұл ретте бірінші кезекте, екінші техникалық қызмет көрсету жұмыстарының, олармен қоса орындалатын ағымдағы жөндеу жұмыстарының орындалуы, ал екінші кезекте ағымдағы жөндеудің көлемі аз жұмыстарының орындалуы қамтамасыз етіледі.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Белгілі бір автомобильге қажетті жұмыстарды бастау жөніндегі шешімді қабылдау алдында өндірісті басқару бөлімінің диспетчері сол жұмыстарды орындауға қажетті ресурстарды - қосалқы бөлшектерді, материалдарды, бос бекеттерді, өндірістің мүмкіндігін, тиісті біліктілік пен мамандыққа ие жұмысшыларды, міндетті түрде тексеруі керек.</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Ресурстар бойынша бірдей мүмкіндіктер болған жағдайда, бірінші кезекте шұғыл жоспар бойынша төменгі тапсырыс номеріне ие автомобиль, өндіріске жіберіледі.</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b/>
          <w:i/>
          <w:sz w:val="28"/>
          <w:szCs w:val="28"/>
          <w:lang w:val="kk-KZ"/>
        </w:rPr>
        <w:t>Ауысымды қабылдау</w:t>
      </w:r>
      <w:r w:rsidRPr="00BC4FA4">
        <w:rPr>
          <w:rFonts w:ascii="Times New Roman" w:hAnsi="Times New Roman" w:cs="Times New Roman"/>
          <w:sz w:val="28"/>
          <w:szCs w:val="28"/>
          <w:lang w:val="kk-KZ"/>
        </w:rPr>
        <w:t>. Өндірісті басқару бөлімінің диспетчері ауысымды қабылдау барысында келесі жұмыстарды орындайды: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1. Өндірістің жағдайымен </w:t>
      </w:r>
      <w:r w:rsidRPr="00BC4FA4">
        <w:rPr>
          <w:rFonts w:ascii="Times New Roman" w:hAnsi="Times New Roman" w:cs="Times New Roman"/>
          <w:sz w:val="28"/>
          <w:szCs w:val="28"/>
          <w:lang w:val="kk-KZ"/>
        </w:rPr>
        <w:sym w:font="Symbol" w:char="F028"/>
      </w:r>
      <w:r w:rsidRPr="00BC4FA4">
        <w:rPr>
          <w:rFonts w:ascii="Times New Roman" w:hAnsi="Times New Roman" w:cs="Times New Roman"/>
          <w:sz w:val="28"/>
          <w:szCs w:val="28"/>
          <w:lang w:val="kk-KZ"/>
        </w:rPr>
        <w:t>өндірісті басқару бөлімінің журналындағы жазбалар бойынша</w:t>
      </w:r>
      <w:r w:rsidRPr="00BC4FA4">
        <w:rPr>
          <w:rFonts w:ascii="Times New Roman" w:hAnsi="Times New Roman" w:cs="Times New Roman"/>
          <w:sz w:val="28"/>
          <w:szCs w:val="28"/>
          <w:lang w:val="kk-KZ"/>
        </w:rPr>
        <w:sym w:font="Symbol" w:char="F029"/>
      </w:r>
      <w:r w:rsidRPr="00BC4FA4">
        <w:rPr>
          <w:rFonts w:ascii="Times New Roman" w:hAnsi="Times New Roman" w:cs="Times New Roman"/>
          <w:sz w:val="28"/>
          <w:szCs w:val="28"/>
          <w:lang w:val="kk-KZ"/>
        </w:rPr>
        <w:t>, ағымдағы ауысым барысында орын алған кедергілермен, ауытқулармен және оларды жою бойынша орындалмаған жұмыстармен танысады. Өндірістегі ауытқулардың негізгілері мыналар болуы мүмкін:</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жылжымалы құрамның диагностикалау, бірінші техникалық қызмет көрсету немесе екінші техникалық қызмет көрсету бекеттеріне өз мезгілінде келмеуі;</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қызмет көрсету жұмыстарының жоспарларында жоқ автомобильдің диагностикалау, бірінші техникалық қызмет көрсету немесе екінші техникалық қызмет көрсетуге келіп түсуі;</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lastRenderedPageBreak/>
        <w:t>- диагностикалау, бірінші техникалық қызмет көрсету, екінші техникалық қызмет көрсету немесе жөндеу жұмыстарын орындау үшін қажетті жабдықтардың істен шығуы;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электр энергиясының, сығылған ауаның, оттегінің, судың болмауы;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қажетті майлау материалдарының болмауы;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материалдар мен қосалқы бөлшектердің болмауы;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 жұмысшылардың жұмысқа шықпауы немесе олардың жұмыстан ерте кетіп қалуы.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2. Шұғыл жұмыс жоспарындағы екінші техникалық қызмет көрсету мен жөндеу бойынша жазбалардың, аяқталмаған өндіріс бойынша, шұғыл жоспардың артқы жағына жазылатын жазбалардың, өндірістің нақты жағдайларына сәйкестігін тексереді.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3. Шұғыл жоспардың бас жағына өзінің аты-жөнін және шифрын жазады.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4. Ауысымды қабылдағаны туралы, өндірісті басқару бөлімінің журналына және аяқталмаған жұмыстар мәліметтеріне, қол қояды.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5. Өзінің шұғыл жұмыс жоспарына, ауысымды қабылдау процесі кезінде орын алған, екінші техникалық қызмет көрсету мен жөндеу өндірісіндегі өзгерістерге сәйкес, тиісті өзгерістер енгізеді.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b/>
          <w:i/>
          <w:sz w:val="28"/>
          <w:szCs w:val="28"/>
          <w:lang w:val="kk-KZ"/>
        </w:rPr>
        <w:t>Өндірісті басқару бөлімінің техник-операторы</w:t>
      </w:r>
      <w:r w:rsidRPr="00BC4FA4">
        <w:rPr>
          <w:rFonts w:ascii="Times New Roman" w:hAnsi="Times New Roman" w:cs="Times New Roman"/>
          <w:sz w:val="28"/>
          <w:szCs w:val="28"/>
          <w:lang w:val="kk-KZ"/>
        </w:rPr>
        <w:t>, ауысымды қабылдау барысында:</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1. Басқару орталығындағы жабдықтарды, ұйымдастыру құралдарын, өндірісті басқару бөлімінің журналындағы тізбе бойынша тексереді.</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2"/>
      </w:r>
      <w:r w:rsidRPr="00BC4FA4">
        <w:rPr>
          <w:rFonts w:ascii="Times New Roman" w:hAnsi="Times New Roman" w:cs="Times New Roman"/>
          <w:sz w:val="28"/>
          <w:szCs w:val="28"/>
          <w:lang w:val="kk-KZ"/>
        </w:rPr>
        <w:t>. Өндірісті басқару бөлімінің журналына тиісті белгілер қояды.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3"/>
      </w:r>
      <w:r w:rsidRPr="00BC4FA4">
        <w:rPr>
          <w:rFonts w:ascii="Times New Roman" w:hAnsi="Times New Roman" w:cs="Times New Roman"/>
          <w:sz w:val="28"/>
          <w:szCs w:val="28"/>
          <w:lang w:val="kk-KZ"/>
        </w:rPr>
        <w:t>. Өндірістік бөлімшелердің, жабдықтардың, сонымен қатар орындаушылардың ауысымдық тапсырмаларды орындауға дайындығы туралы ақпараттар жинайды.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 </w:t>
      </w:r>
      <w:r w:rsidRPr="00BC4FA4">
        <w:rPr>
          <w:rFonts w:ascii="Times New Roman" w:hAnsi="Times New Roman" w:cs="Times New Roman"/>
          <w:b/>
          <w:i/>
          <w:sz w:val="28"/>
          <w:szCs w:val="28"/>
          <w:lang w:val="kk-KZ"/>
        </w:rPr>
        <w:t xml:space="preserve">Диагностикалау, бірінші техникалық қызмет көрсету, екінші техникалық қызмет көрсету жұмыстарының жоспарларының орындалуын шұғыл бақылау. </w:t>
      </w:r>
      <w:r w:rsidRPr="00BC4FA4">
        <w:rPr>
          <w:rFonts w:ascii="Times New Roman" w:hAnsi="Times New Roman" w:cs="Times New Roman"/>
          <w:sz w:val="28"/>
          <w:szCs w:val="28"/>
          <w:lang w:val="kk-KZ"/>
        </w:rPr>
        <w:t>Бұл ретте мынадай операциялар орындалады: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1. Жылжымалы құрамның жоспар бойынша, диагностикалау, бірінші техникалық қызмет көрсету, екінші техникалық қызмет көрсету жұмыстарын орындауға өз мезгілінде түсуіне бақылау жасау.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2"/>
      </w:r>
      <w:r w:rsidRPr="00BC4FA4">
        <w:rPr>
          <w:rFonts w:ascii="Times New Roman" w:hAnsi="Times New Roman" w:cs="Times New Roman"/>
          <w:sz w:val="28"/>
          <w:szCs w:val="28"/>
          <w:lang w:val="kk-KZ"/>
        </w:rPr>
        <w:t xml:space="preserve">. Диагностикалау, бірінші техникалық қызмет көрсету және екінші техникалық қызмет көрсету жұмыстарын орындау барысындағы ауытқуларды анықтау және оларды түзету шараларын қабылдау. Бұл операция бірнеше кіші операцияларға бөлінеді: </w:t>
      </w:r>
    </w:p>
    <w:p w:rsidR="005E2BC0" w:rsidRPr="00BC4FA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өндірістік бөлімшелер мен бөлімдерден, жұмыс барысындағы ауытқулар туралы ақпараттар қабылдау;</w:t>
      </w:r>
    </w:p>
    <w:p w:rsidR="005E2BC0" w:rsidRPr="00BC4FA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алынған ақпараттарды және олардың салдарынан орын алған өндірістік жағдайды талдау;</w:t>
      </w:r>
    </w:p>
    <w:p w:rsidR="005E2BC0" w:rsidRPr="00BC4FA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ауытқуларды түзету бойынша бірінші кезектегі жұмыстарды белгілеу;</w:t>
      </w:r>
    </w:p>
    <w:p w:rsidR="005E2BC0" w:rsidRPr="00BC4FA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орындаушыларға басқару нұсқауларын беру;</w:t>
      </w:r>
    </w:p>
    <w:p w:rsidR="005E2BC0" w:rsidRPr="00BC4FA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берілген нұсқаулардың орындалуын бақылау;</w:t>
      </w:r>
    </w:p>
    <w:p w:rsidR="005E2BC0" w:rsidRPr="00BC4FA4" w:rsidRDefault="005E2BC0" w:rsidP="00202A48">
      <w:pPr>
        <w:numPr>
          <w:ilvl w:val="0"/>
          <w:numId w:val="45"/>
        </w:num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lastRenderedPageBreak/>
        <w:t>өндірісті басқару бөлімінің журналына тиісті жазбаларды енгізу.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3"/>
      </w:r>
      <w:r w:rsidRPr="00BC4FA4">
        <w:rPr>
          <w:rFonts w:ascii="Times New Roman" w:hAnsi="Times New Roman" w:cs="Times New Roman"/>
          <w:sz w:val="28"/>
          <w:szCs w:val="28"/>
          <w:lang w:val="kk-KZ"/>
        </w:rPr>
        <w:t>.  Диагностикалау, бірінші техникалық қызмет көрсету және екінші техникалық қызмет көрсету жұмыстарының жоспарларының нақты орындалуы туралы қажетті мәліметтерді алу.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b/>
          <w:i/>
          <w:sz w:val="28"/>
          <w:szCs w:val="28"/>
          <w:lang w:val="kk-KZ"/>
        </w:rPr>
        <w:t>Жылжымалы құрамды жөндеу жұмыстарын шұғыл жоспарлау, реттеу, олардың орындалуын есепке алу мен бақылау: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1. Жөндеуді қажет етуші автомобильдердің, тіркемелердің және жартылай тіркемелердің есепке алу парақтарын қабылдау.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2"/>
      </w:r>
      <w:r w:rsidRPr="00BC4FA4">
        <w:rPr>
          <w:rFonts w:ascii="Times New Roman" w:hAnsi="Times New Roman" w:cs="Times New Roman"/>
          <w:sz w:val="28"/>
          <w:szCs w:val="28"/>
          <w:lang w:val="kk-KZ"/>
        </w:rPr>
        <w:t xml:space="preserve">. Автомобильдерге, тіркемелерге және жартылай тіркемелерге жөндеу жұмыстарын </w:t>
      </w:r>
      <w:r w:rsidRPr="00BC4FA4">
        <w:rPr>
          <w:rFonts w:ascii="Times New Roman" w:hAnsi="Times New Roman" w:cs="Times New Roman"/>
          <w:sz w:val="28"/>
          <w:szCs w:val="28"/>
          <w:lang w:val="kk-KZ"/>
        </w:rPr>
        <w:sym w:font="Symbol" w:char="F028"/>
      </w:r>
      <w:r w:rsidRPr="00BC4FA4">
        <w:rPr>
          <w:rFonts w:ascii="Times New Roman" w:hAnsi="Times New Roman" w:cs="Times New Roman"/>
          <w:sz w:val="28"/>
          <w:szCs w:val="28"/>
          <w:lang w:val="kk-KZ"/>
        </w:rPr>
        <w:t>екінші техникалық қызмет көрсету мен қоса атқарылатын жөндеу жұмыстарын</w:t>
      </w:r>
      <w:r w:rsidRPr="00BC4FA4">
        <w:rPr>
          <w:rFonts w:ascii="Times New Roman" w:hAnsi="Times New Roman" w:cs="Times New Roman"/>
          <w:sz w:val="28"/>
          <w:szCs w:val="28"/>
          <w:lang w:val="kk-KZ"/>
        </w:rPr>
        <w:sym w:font="Symbol" w:char="F029"/>
      </w:r>
      <w:r w:rsidRPr="00BC4FA4">
        <w:rPr>
          <w:rFonts w:ascii="Times New Roman" w:hAnsi="Times New Roman" w:cs="Times New Roman"/>
          <w:sz w:val="28"/>
          <w:szCs w:val="28"/>
          <w:lang w:val="kk-KZ"/>
        </w:rPr>
        <w:t xml:space="preserve"> жүргізу үшін тапсырыстарды ашу.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sym w:font="Symbol" w:char="F033"/>
      </w:r>
      <w:r w:rsidRPr="00BC4FA4">
        <w:rPr>
          <w:rFonts w:ascii="Times New Roman" w:hAnsi="Times New Roman" w:cs="Times New Roman"/>
          <w:sz w:val="28"/>
          <w:szCs w:val="28"/>
          <w:lang w:val="kk-KZ"/>
        </w:rPr>
        <w:t>. Жылжымалы құрамды жөндеудің кезегін белгілеу.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4. Белгіленген жұмыстарды орындау үшін қажетті уақыттың жоспарлы мерзімін анықтау.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5. Автомобильдерді, жөндеу бекеттеріне өз мезгілінде қоюды қамтамасыз ету.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6. Бригадалар мен жекелеген орындаушыларға, нақты жөндеу жұмыстарын жүргізуге, тапсырмалар беру.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7. Өндірісті дайындау кешенінің қызметкерлеріне, жұмыс бекеттеріне жұмысты орындау үшін қажетті қосалқы бөлшектер мен материалдарды жеткізу бойынша тапсырмалар беру.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8. Жөндеу жұмыстарын орындау барысында кездескен ауытқуларды анықтау, берілген тапсырмаларға, нақты қалыптасқан өндірістік жағдайларға байланысты, өзгерістер енгізу.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9. Жұмыстардың орындалу барысына, қолда бар байланыс құралдары арқылы, мезгілімен бақылау жасау.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10. Шұғыл жоспарды жүргізу.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11. Жөндеуді қажет етуші автомобильдердің, тіркемелердің және жартылай тіркемелердің есепке алу парақтарына берілген қосалқы бөлшектер мен материалдар туралы мәліметтерді өз мезгілінде енгізіп отыру.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b/>
          <w:i/>
          <w:sz w:val="28"/>
          <w:szCs w:val="28"/>
          <w:lang w:val="kk-KZ"/>
        </w:rPr>
        <w:t xml:space="preserve">Екінші техникалық қызмет көрсетудің регламенттік жұмыстарына және оған қосарлана орындалатын жөндеу жұмыстарына қажетті қосалқы бөлшектер мен материалдарды уақтылы дайындау жұмыстарын ұйымдастыру. </w:t>
      </w:r>
      <w:r w:rsidRPr="00BC4FA4">
        <w:rPr>
          <w:rFonts w:ascii="Times New Roman" w:hAnsi="Times New Roman" w:cs="Times New Roman"/>
          <w:sz w:val="28"/>
          <w:szCs w:val="28"/>
          <w:lang w:val="kk-KZ"/>
        </w:rPr>
        <w:t>Бұл ретте мынадай операциялар орындалады: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1. Өндірісті, екінші техникалық қызмет көрсетуді, регламенттік жұмыстарды және оған қосарлана орындалатын жөндеуді өткізуге, дайындау үшін автомобильдердің есепке алу парақтарын қабылдау.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2. Шұғыл жұмыс жоспарына, өндірісті дайындауды  жоспарлау бойынша, жазбаларды енгізу.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3. Өндірісті дайындау кешенінің қызметкерлеріне, регламенттік жұмыстар мен қосарлана орындалатын жөндеуге қажетті қосалқы бөлшектер мен материалдарды таңдау мен жинақтауға тапсырмалар беру.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lastRenderedPageBreak/>
        <w:t>4. Өндірісті дайындау бойынша орындалатын жұмыстардың барысына, мезгілімен бақылау жасау.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5. Өндірісті дайындау процесінде орын алған ауытқуларды анықтау және берілген тапсырмаларға, нақты қалыптасқан жағдайға байланысты, өзгерістер енгізу. </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6. Өндірісті дайындаумен байланысты жұмыстар бойынша шұғыл жоспарлау жүргізу.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b/>
          <w:i/>
          <w:sz w:val="28"/>
          <w:szCs w:val="28"/>
          <w:lang w:val="kk-KZ"/>
        </w:rPr>
        <w:t>Ауысымды тапсыру</w:t>
      </w:r>
      <w:r w:rsidRPr="00BC4FA4">
        <w:rPr>
          <w:rFonts w:ascii="Times New Roman" w:hAnsi="Times New Roman" w:cs="Times New Roman"/>
          <w:sz w:val="28"/>
          <w:szCs w:val="28"/>
          <w:lang w:val="kk-KZ"/>
        </w:rPr>
        <w:t>. Ауысымды тапсырушы диспетчер келесі операцияларды орындайды:</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1. Өткен ауысымға </w:t>
      </w:r>
      <w:r w:rsidRPr="00BC4FA4">
        <w:rPr>
          <w:rFonts w:ascii="Times New Roman" w:hAnsi="Times New Roman" w:cs="Times New Roman"/>
          <w:sz w:val="28"/>
          <w:szCs w:val="28"/>
          <w:lang w:val="kk-KZ"/>
        </w:rPr>
        <w:sym w:font="Symbol" w:char="F028"/>
      </w:r>
      <w:r w:rsidRPr="00BC4FA4">
        <w:rPr>
          <w:rFonts w:ascii="Times New Roman" w:hAnsi="Times New Roman" w:cs="Times New Roman"/>
          <w:sz w:val="28"/>
          <w:szCs w:val="28"/>
          <w:lang w:val="kk-KZ"/>
        </w:rPr>
        <w:t>тәулікке</w:t>
      </w:r>
      <w:r w:rsidRPr="00BC4FA4">
        <w:rPr>
          <w:rFonts w:ascii="Times New Roman" w:hAnsi="Times New Roman" w:cs="Times New Roman"/>
          <w:sz w:val="28"/>
          <w:szCs w:val="28"/>
          <w:lang w:val="kk-KZ"/>
        </w:rPr>
        <w:sym w:font="Symbol" w:char="F029"/>
      </w:r>
      <w:r w:rsidRPr="00BC4FA4">
        <w:rPr>
          <w:rFonts w:ascii="Times New Roman" w:hAnsi="Times New Roman" w:cs="Times New Roman"/>
          <w:sz w:val="28"/>
          <w:szCs w:val="28"/>
          <w:lang w:val="kk-KZ"/>
        </w:rPr>
        <w:t xml:space="preserve"> шұғыл жоспарды рәсімдеу.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2. Келесі ауысымға </w:t>
      </w:r>
      <w:r w:rsidRPr="00BC4FA4">
        <w:rPr>
          <w:rFonts w:ascii="Times New Roman" w:hAnsi="Times New Roman" w:cs="Times New Roman"/>
          <w:sz w:val="28"/>
          <w:szCs w:val="28"/>
          <w:lang w:val="kk-KZ"/>
        </w:rPr>
        <w:sym w:font="Symbol" w:char="F028"/>
      </w:r>
      <w:r w:rsidRPr="00BC4FA4">
        <w:rPr>
          <w:rFonts w:ascii="Times New Roman" w:hAnsi="Times New Roman" w:cs="Times New Roman"/>
          <w:sz w:val="28"/>
          <w:szCs w:val="28"/>
          <w:lang w:val="kk-KZ"/>
        </w:rPr>
        <w:t>тәулікке</w:t>
      </w:r>
      <w:r w:rsidRPr="00BC4FA4">
        <w:rPr>
          <w:rFonts w:ascii="Times New Roman" w:hAnsi="Times New Roman" w:cs="Times New Roman"/>
          <w:sz w:val="28"/>
          <w:szCs w:val="28"/>
          <w:lang w:val="kk-KZ"/>
        </w:rPr>
        <w:sym w:font="Symbol" w:char="F029"/>
      </w:r>
      <w:r w:rsidRPr="00BC4FA4">
        <w:rPr>
          <w:rFonts w:ascii="Times New Roman" w:hAnsi="Times New Roman" w:cs="Times New Roman"/>
          <w:sz w:val="28"/>
          <w:szCs w:val="28"/>
          <w:lang w:val="kk-KZ"/>
        </w:rPr>
        <w:t xml:space="preserve"> жаңа шұғыл жоспарды ашу және оған аяқталмаған өндірісте қалып қойған жылжымалы құрам туралы мәліметтерді енгізу.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3. Басқару бөлімінің есебін рәсімдеу.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4. Өндірісті басқару бөлімінің журналына ауысымды өткізуді рәсімдеу.</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Жұмыстың барлық кезеңдері үшін, диспетчер мен техник-оператор арасындағы қызметтік міндеттерді бөлу, олардың қызметтік нұсқаулықтарына сәйкес жүргізіледі.</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Өндірісті басқару тобының қызметкерлерінің жұмыс режимі нақты жергілікті жағдайларға байланысты анықталады. Бұл ретте:</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жұмыс үзіліссіз жұмыс аптасы бойынша жүргізілуі керек;</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өндірісті басқару бөлімінің бастығы бірінші ауысымда жұмыс істейді;</w:t>
      </w:r>
    </w:p>
    <w:p w:rsidR="005E2BC0" w:rsidRPr="00BC4FA4"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техник-операторлар диспетчерлер режимінде жұмыс істейді;</w:t>
      </w:r>
    </w:p>
    <w:p w:rsidR="005E2BC0" w:rsidRPr="0007466E" w:rsidRDefault="005E2BC0" w:rsidP="00BC4FA4">
      <w:pPr>
        <w:spacing w:after="0" w:line="240" w:lineRule="auto"/>
        <w:ind w:firstLine="425"/>
        <w:jc w:val="both"/>
        <w:rPr>
          <w:rFonts w:ascii="Times New Roman" w:hAnsi="Times New Roman" w:cs="Times New Roman"/>
          <w:sz w:val="28"/>
          <w:szCs w:val="28"/>
          <w:lang w:val="kk-KZ"/>
        </w:rPr>
      </w:pPr>
      <w:r w:rsidRPr="00BC4FA4">
        <w:rPr>
          <w:rFonts w:ascii="Times New Roman" w:hAnsi="Times New Roman" w:cs="Times New Roman"/>
          <w:sz w:val="28"/>
          <w:szCs w:val="28"/>
          <w:lang w:val="kk-KZ"/>
        </w:rPr>
        <w:t xml:space="preserve">өндірістік бөлімшелер тарапынан екінші және үшінші ауысымда, сонымен </w:t>
      </w:r>
      <w:r w:rsidRPr="0007466E">
        <w:rPr>
          <w:rFonts w:ascii="Times New Roman" w:hAnsi="Times New Roman" w:cs="Times New Roman"/>
          <w:sz w:val="28"/>
          <w:szCs w:val="28"/>
          <w:lang w:val="kk-KZ"/>
        </w:rPr>
        <w:t>қатар сенбі және жексенбі күндері атқарылатын жұмыстар көлемі аз болған жағдайларда, диспетчер ауысымды техник-операторсыз атқара алады.</w:t>
      </w:r>
    </w:p>
    <w:p w:rsidR="005E2BC0" w:rsidRPr="0007466E" w:rsidRDefault="005E2BC0" w:rsidP="00BC4FA4">
      <w:pPr>
        <w:spacing w:after="0" w:line="240" w:lineRule="auto"/>
        <w:ind w:firstLine="425"/>
        <w:jc w:val="both"/>
        <w:rPr>
          <w:rFonts w:ascii="Times New Roman" w:hAnsi="Times New Roman" w:cs="Times New Roman"/>
          <w:b/>
          <w:i/>
          <w:sz w:val="28"/>
          <w:szCs w:val="28"/>
          <w:lang w:val="kk-KZ"/>
        </w:rPr>
      </w:pPr>
    </w:p>
    <w:p w:rsidR="005E2BC0" w:rsidRPr="0007466E" w:rsidRDefault="005E2BC0" w:rsidP="00BC4FA4">
      <w:pPr>
        <w:spacing w:after="0" w:line="240" w:lineRule="auto"/>
        <w:ind w:left="540" w:firstLine="425"/>
        <w:jc w:val="both"/>
        <w:rPr>
          <w:rFonts w:ascii="Times New Roman" w:hAnsi="Times New Roman" w:cs="Times New Roman"/>
          <w:sz w:val="28"/>
          <w:szCs w:val="28"/>
          <w:lang w:val="kk-KZ"/>
        </w:rPr>
      </w:pPr>
    </w:p>
    <w:p w:rsidR="005E2BC0" w:rsidRPr="0007466E" w:rsidRDefault="005E2BC0" w:rsidP="00BC4FA4">
      <w:pPr>
        <w:spacing w:after="0" w:line="240" w:lineRule="auto"/>
        <w:ind w:left="720" w:firstLine="425"/>
        <w:rPr>
          <w:rFonts w:ascii="Times New Roman" w:hAnsi="Times New Roman" w:cs="Times New Roman"/>
          <w:b/>
          <w:sz w:val="28"/>
          <w:szCs w:val="28"/>
          <w:lang w:val="kk-KZ"/>
        </w:rPr>
      </w:pPr>
      <w:r w:rsidRPr="0007466E">
        <w:rPr>
          <w:rFonts w:ascii="Times New Roman" w:hAnsi="Times New Roman" w:cs="Times New Roman"/>
          <w:b/>
          <w:sz w:val="28"/>
          <w:szCs w:val="28"/>
          <w:lang w:val="kk-KZ"/>
        </w:rPr>
        <w:t>Бақылау сұрақтары:</w:t>
      </w:r>
    </w:p>
    <w:p w:rsidR="005E2BC0" w:rsidRPr="0007466E" w:rsidRDefault="005E2BC0" w:rsidP="00BC4FA4">
      <w:pPr>
        <w:spacing w:after="0" w:line="240" w:lineRule="auto"/>
        <w:ind w:left="720" w:firstLine="425"/>
        <w:rPr>
          <w:rFonts w:ascii="Times New Roman" w:hAnsi="Times New Roman" w:cs="Times New Roman"/>
          <w:b/>
          <w:sz w:val="28"/>
          <w:szCs w:val="28"/>
          <w:lang w:val="kk-KZ"/>
        </w:rPr>
      </w:pPr>
    </w:p>
    <w:tbl>
      <w:tblPr>
        <w:tblW w:w="0" w:type="auto"/>
        <w:tblLook w:val="01E0" w:firstRow="1" w:lastRow="1" w:firstColumn="1" w:lastColumn="1" w:noHBand="0" w:noVBand="0"/>
      </w:tblPr>
      <w:tblGrid>
        <w:gridCol w:w="851"/>
        <w:gridCol w:w="8787"/>
      </w:tblGrid>
      <w:tr w:rsidR="005E2BC0" w:rsidRPr="0007466E" w:rsidTr="005E2BC0">
        <w:tc>
          <w:tcPr>
            <w:tcW w:w="468" w:type="dxa"/>
          </w:tcPr>
          <w:p w:rsidR="005E2BC0" w:rsidRPr="0007466E" w:rsidRDefault="005E2BC0" w:rsidP="00BC4FA4">
            <w:pPr>
              <w:ind w:firstLine="425"/>
              <w:rPr>
                <w:rFonts w:ascii="Times New Roman" w:hAnsi="Times New Roman" w:cs="Times New Roman"/>
                <w:sz w:val="28"/>
                <w:szCs w:val="28"/>
              </w:rPr>
            </w:pPr>
            <w:r w:rsidRPr="0007466E">
              <w:rPr>
                <w:rFonts w:ascii="Times New Roman" w:hAnsi="Times New Roman" w:cs="Times New Roman"/>
                <w:sz w:val="28"/>
                <w:szCs w:val="28"/>
              </w:rPr>
              <w:t>1.</w:t>
            </w:r>
          </w:p>
        </w:tc>
        <w:tc>
          <w:tcPr>
            <w:tcW w:w="9000" w:type="dxa"/>
          </w:tcPr>
          <w:p w:rsidR="005E2BC0" w:rsidRPr="0007466E" w:rsidRDefault="005E2BC0" w:rsidP="00BC4FA4">
            <w:pPr>
              <w:ind w:firstLine="425"/>
              <w:rPr>
                <w:rFonts w:ascii="Times New Roman" w:hAnsi="Times New Roman" w:cs="Times New Roman"/>
                <w:b/>
                <w:sz w:val="28"/>
                <w:szCs w:val="28"/>
                <w:lang w:val="kk-KZ"/>
              </w:rPr>
            </w:pPr>
            <w:r w:rsidRPr="0007466E">
              <w:rPr>
                <w:rFonts w:ascii="Times New Roman" w:hAnsi="Times New Roman" w:cs="Times New Roman"/>
                <w:sz w:val="28"/>
                <w:szCs w:val="28"/>
                <w:lang w:val="kk-KZ"/>
              </w:rPr>
              <w:t>Өндірісті басқару бөлімінің басқару тобына жүктелетін міндеттер.</w:t>
            </w:r>
          </w:p>
        </w:tc>
      </w:tr>
      <w:tr w:rsidR="005E2BC0" w:rsidRPr="0007466E" w:rsidTr="005E2BC0">
        <w:tc>
          <w:tcPr>
            <w:tcW w:w="468" w:type="dxa"/>
          </w:tcPr>
          <w:p w:rsidR="005E2BC0" w:rsidRPr="0007466E" w:rsidRDefault="005E2BC0" w:rsidP="00BC4FA4">
            <w:pPr>
              <w:ind w:firstLine="425"/>
              <w:rPr>
                <w:rFonts w:ascii="Times New Roman" w:hAnsi="Times New Roman" w:cs="Times New Roman"/>
                <w:sz w:val="28"/>
                <w:szCs w:val="28"/>
                <w:lang w:val="kk-KZ"/>
              </w:rPr>
            </w:pPr>
            <w:r w:rsidRPr="0007466E">
              <w:rPr>
                <w:rFonts w:ascii="Times New Roman" w:hAnsi="Times New Roman" w:cs="Times New Roman"/>
                <w:sz w:val="28"/>
                <w:szCs w:val="28"/>
                <w:lang w:val="kk-KZ"/>
              </w:rPr>
              <w:t>2.</w:t>
            </w:r>
          </w:p>
        </w:tc>
        <w:tc>
          <w:tcPr>
            <w:tcW w:w="9000" w:type="dxa"/>
          </w:tcPr>
          <w:p w:rsidR="005E2BC0" w:rsidRPr="0007466E" w:rsidRDefault="005E2BC0" w:rsidP="00BC4FA4">
            <w:pPr>
              <w:ind w:firstLine="425"/>
              <w:rPr>
                <w:rFonts w:ascii="Times New Roman" w:hAnsi="Times New Roman" w:cs="Times New Roman"/>
                <w:b/>
                <w:sz w:val="28"/>
                <w:szCs w:val="28"/>
                <w:lang w:val="kk-KZ"/>
              </w:rPr>
            </w:pPr>
            <w:r w:rsidRPr="0007466E">
              <w:rPr>
                <w:rFonts w:ascii="Times New Roman" w:hAnsi="Times New Roman" w:cs="Times New Roman"/>
                <w:sz w:val="28"/>
                <w:szCs w:val="28"/>
                <w:lang w:val="kk-KZ"/>
              </w:rPr>
              <w:t>Өндірісті басқару бөлімінің диспетчерінің негізгі жұмыс құжаты.</w:t>
            </w:r>
          </w:p>
        </w:tc>
      </w:tr>
      <w:tr w:rsidR="005E2BC0" w:rsidRPr="0007466E" w:rsidTr="005E2BC0">
        <w:tc>
          <w:tcPr>
            <w:tcW w:w="468" w:type="dxa"/>
          </w:tcPr>
          <w:p w:rsidR="005E2BC0" w:rsidRPr="0007466E" w:rsidRDefault="005E2BC0" w:rsidP="00BC4FA4">
            <w:pPr>
              <w:ind w:firstLine="425"/>
              <w:rPr>
                <w:rFonts w:ascii="Times New Roman" w:hAnsi="Times New Roman" w:cs="Times New Roman"/>
                <w:sz w:val="28"/>
                <w:szCs w:val="28"/>
                <w:lang w:val="kk-KZ"/>
              </w:rPr>
            </w:pPr>
            <w:r w:rsidRPr="0007466E">
              <w:rPr>
                <w:rFonts w:ascii="Times New Roman" w:hAnsi="Times New Roman" w:cs="Times New Roman"/>
                <w:sz w:val="28"/>
                <w:szCs w:val="28"/>
                <w:lang w:val="kk-KZ"/>
              </w:rPr>
              <w:t>3.</w:t>
            </w:r>
          </w:p>
        </w:tc>
        <w:tc>
          <w:tcPr>
            <w:tcW w:w="9000" w:type="dxa"/>
          </w:tcPr>
          <w:p w:rsidR="005E2BC0" w:rsidRPr="0007466E" w:rsidRDefault="005E2BC0" w:rsidP="00BC4FA4">
            <w:pPr>
              <w:ind w:firstLine="425"/>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Ауысымды қабылдау мен тапсыру тәртібі.</w:t>
            </w:r>
          </w:p>
        </w:tc>
      </w:tr>
      <w:tr w:rsidR="005E2BC0" w:rsidRPr="0007466E" w:rsidTr="005E2BC0">
        <w:tc>
          <w:tcPr>
            <w:tcW w:w="468" w:type="dxa"/>
          </w:tcPr>
          <w:p w:rsidR="005E2BC0" w:rsidRPr="0007466E" w:rsidRDefault="005E2BC0" w:rsidP="00BC4FA4">
            <w:pPr>
              <w:ind w:firstLine="425"/>
              <w:rPr>
                <w:rFonts w:ascii="Times New Roman" w:hAnsi="Times New Roman" w:cs="Times New Roman"/>
                <w:sz w:val="28"/>
                <w:szCs w:val="28"/>
                <w:lang w:val="kk-KZ"/>
              </w:rPr>
            </w:pPr>
            <w:r w:rsidRPr="0007466E">
              <w:rPr>
                <w:rFonts w:ascii="Times New Roman" w:hAnsi="Times New Roman" w:cs="Times New Roman"/>
                <w:sz w:val="28"/>
                <w:szCs w:val="28"/>
                <w:lang w:val="kk-KZ"/>
              </w:rPr>
              <w:t>4.</w:t>
            </w:r>
          </w:p>
        </w:tc>
        <w:tc>
          <w:tcPr>
            <w:tcW w:w="9000" w:type="dxa"/>
          </w:tcPr>
          <w:p w:rsidR="005E2BC0" w:rsidRPr="0007466E" w:rsidRDefault="005E2BC0" w:rsidP="00BC4FA4">
            <w:pPr>
              <w:ind w:firstLine="425"/>
              <w:rPr>
                <w:rFonts w:ascii="Times New Roman" w:hAnsi="Times New Roman" w:cs="Times New Roman"/>
                <w:sz w:val="28"/>
                <w:szCs w:val="28"/>
                <w:lang w:val="kk-KZ"/>
              </w:rPr>
            </w:pPr>
            <w:r w:rsidRPr="0007466E">
              <w:rPr>
                <w:rFonts w:ascii="Times New Roman" w:hAnsi="Times New Roman" w:cs="Times New Roman"/>
                <w:sz w:val="28"/>
                <w:szCs w:val="28"/>
                <w:lang w:val="kk-KZ"/>
              </w:rPr>
              <w:t>Диагностикалау, бірінші техникалық қызмет көрсету, екінші техникалық қызмет көрсету жұмыстарының жоспарларының орындалуын шұғыл бақылау.</w:t>
            </w:r>
          </w:p>
        </w:tc>
      </w:tr>
      <w:tr w:rsidR="005E2BC0" w:rsidRPr="0007466E" w:rsidTr="005E2BC0">
        <w:tc>
          <w:tcPr>
            <w:tcW w:w="468" w:type="dxa"/>
          </w:tcPr>
          <w:p w:rsidR="005E2BC0" w:rsidRPr="0007466E" w:rsidRDefault="005E2BC0" w:rsidP="00BC4FA4">
            <w:pPr>
              <w:ind w:firstLine="425"/>
              <w:rPr>
                <w:rFonts w:ascii="Times New Roman" w:hAnsi="Times New Roman" w:cs="Times New Roman"/>
                <w:sz w:val="28"/>
                <w:szCs w:val="28"/>
              </w:rPr>
            </w:pPr>
            <w:r w:rsidRPr="0007466E">
              <w:rPr>
                <w:rFonts w:ascii="Times New Roman" w:hAnsi="Times New Roman" w:cs="Times New Roman"/>
                <w:sz w:val="28"/>
                <w:szCs w:val="28"/>
              </w:rPr>
              <w:t>5.</w:t>
            </w:r>
          </w:p>
        </w:tc>
        <w:tc>
          <w:tcPr>
            <w:tcW w:w="9000" w:type="dxa"/>
          </w:tcPr>
          <w:p w:rsidR="005E2BC0" w:rsidRPr="0007466E" w:rsidRDefault="005E2BC0" w:rsidP="00BC4FA4">
            <w:pPr>
              <w:ind w:firstLine="425"/>
              <w:rPr>
                <w:rFonts w:ascii="Times New Roman" w:hAnsi="Times New Roman" w:cs="Times New Roman"/>
                <w:sz w:val="28"/>
                <w:szCs w:val="28"/>
                <w:lang w:val="kk-KZ"/>
              </w:rPr>
            </w:pPr>
            <w:r w:rsidRPr="0007466E">
              <w:rPr>
                <w:rFonts w:ascii="Times New Roman" w:hAnsi="Times New Roman" w:cs="Times New Roman"/>
                <w:sz w:val="28"/>
                <w:szCs w:val="28"/>
                <w:lang w:val="kk-KZ"/>
              </w:rPr>
              <w:t>Жылжымалы құрамды жөндеу жұмыстарын шұғыл жоспарлау, реттеу, олардың орындалуын есепке алу мен бақылау тәртібіне сипаттама беріңіз.</w:t>
            </w:r>
          </w:p>
        </w:tc>
      </w:tr>
      <w:tr w:rsidR="005E2BC0" w:rsidRPr="0007466E" w:rsidTr="005E2BC0">
        <w:tc>
          <w:tcPr>
            <w:tcW w:w="468" w:type="dxa"/>
          </w:tcPr>
          <w:p w:rsidR="005E2BC0" w:rsidRPr="0007466E" w:rsidRDefault="005E2BC0" w:rsidP="00BC4FA4">
            <w:pPr>
              <w:ind w:firstLine="425"/>
              <w:rPr>
                <w:rFonts w:ascii="Times New Roman" w:hAnsi="Times New Roman" w:cs="Times New Roman"/>
                <w:sz w:val="28"/>
                <w:szCs w:val="28"/>
              </w:rPr>
            </w:pPr>
            <w:r w:rsidRPr="0007466E">
              <w:rPr>
                <w:rFonts w:ascii="Times New Roman" w:hAnsi="Times New Roman" w:cs="Times New Roman"/>
                <w:sz w:val="28"/>
                <w:szCs w:val="28"/>
              </w:rPr>
              <w:lastRenderedPageBreak/>
              <w:t>6.</w:t>
            </w:r>
          </w:p>
        </w:tc>
        <w:tc>
          <w:tcPr>
            <w:tcW w:w="9000" w:type="dxa"/>
          </w:tcPr>
          <w:p w:rsidR="005E2BC0" w:rsidRPr="0007466E" w:rsidRDefault="005E2BC0" w:rsidP="00BC4FA4">
            <w:pPr>
              <w:ind w:firstLine="425"/>
              <w:rPr>
                <w:rFonts w:ascii="Times New Roman" w:hAnsi="Times New Roman" w:cs="Times New Roman"/>
                <w:sz w:val="28"/>
                <w:szCs w:val="28"/>
                <w:lang w:val="kk-KZ"/>
              </w:rPr>
            </w:pPr>
            <w:r w:rsidRPr="0007466E">
              <w:rPr>
                <w:rFonts w:ascii="Times New Roman" w:hAnsi="Times New Roman" w:cs="Times New Roman"/>
                <w:sz w:val="28"/>
                <w:szCs w:val="28"/>
                <w:lang w:val="kk-KZ"/>
              </w:rPr>
              <w:t>Екінші техникалық қызмет көрсетудің регламенттік жұмыстарына және оған қосарлана орындалатын жөндеу жұмыстарына қажетті қосалқы бөлшектер мен материалдарды уақтылы дайындау жұмыстарын ұйымдастыру мақсаты.</w:t>
            </w:r>
          </w:p>
        </w:tc>
      </w:tr>
    </w:tbl>
    <w:p w:rsidR="00911C7F" w:rsidRPr="0007466E" w:rsidRDefault="00911C7F" w:rsidP="005E2BC0">
      <w:pPr>
        <w:shd w:val="clear" w:color="auto" w:fill="FFFFFF"/>
        <w:tabs>
          <w:tab w:val="left" w:pos="180"/>
        </w:tabs>
        <w:ind w:left="1980" w:hanging="1440"/>
        <w:rPr>
          <w:rFonts w:ascii="Times New Roman" w:hAnsi="Times New Roman" w:cs="Times New Roman"/>
          <w:b/>
          <w:sz w:val="24"/>
          <w:szCs w:val="24"/>
        </w:rPr>
      </w:pPr>
    </w:p>
    <w:p w:rsidR="005E2BC0" w:rsidRPr="0007466E" w:rsidRDefault="00911C7F" w:rsidP="00911C7F">
      <w:pPr>
        <w:shd w:val="clear" w:color="auto" w:fill="FFFFFF"/>
        <w:tabs>
          <w:tab w:val="left" w:pos="180"/>
        </w:tabs>
        <w:spacing w:after="0" w:line="240" w:lineRule="auto"/>
        <w:ind w:left="1980" w:hanging="1440"/>
        <w:rPr>
          <w:rFonts w:ascii="Times New Roman" w:hAnsi="Times New Roman" w:cs="Times New Roman"/>
          <w:b/>
          <w:sz w:val="28"/>
          <w:szCs w:val="28"/>
          <w:lang w:val="kk-KZ"/>
        </w:rPr>
      </w:pPr>
      <w:r w:rsidRPr="0007466E">
        <w:rPr>
          <w:rFonts w:ascii="Times New Roman" w:hAnsi="Times New Roman" w:cs="Times New Roman"/>
          <w:b/>
          <w:sz w:val="28"/>
          <w:szCs w:val="28"/>
          <w:lang w:val="kk-KZ"/>
        </w:rPr>
        <w:t xml:space="preserve">Дәріс </w:t>
      </w:r>
      <w:r w:rsidRPr="0007466E">
        <w:rPr>
          <w:rFonts w:ascii="Times New Roman" w:hAnsi="Times New Roman" w:cs="Times New Roman"/>
          <w:b/>
          <w:sz w:val="28"/>
          <w:szCs w:val="28"/>
        </w:rPr>
        <w:t>30</w:t>
      </w:r>
      <w:r w:rsidR="005E2BC0" w:rsidRPr="0007466E">
        <w:rPr>
          <w:rFonts w:ascii="Times New Roman" w:hAnsi="Times New Roman" w:cs="Times New Roman"/>
          <w:b/>
          <w:sz w:val="28"/>
          <w:szCs w:val="28"/>
          <w:lang w:val="kk-KZ"/>
        </w:rPr>
        <w:t xml:space="preserve">. Техникалық қызмет көрсету мен жөндеу процестерін құжаттық басқару </w:t>
      </w:r>
    </w:p>
    <w:p w:rsidR="005E2BC0" w:rsidRPr="0007466E" w:rsidRDefault="005E2BC0" w:rsidP="00911C7F">
      <w:pPr>
        <w:spacing w:after="0" w:line="240" w:lineRule="auto"/>
        <w:ind w:firstLine="540"/>
        <w:jc w:val="both"/>
        <w:rPr>
          <w:rFonts w:ascii="Times New Roman" w:hAnsi="Times New Roman" w:cs="Times New Roman"/>
          <w:b/>
          <w:sz w:val="28"/>
          <w:szCs w:val="28"/>
          <w:lang w:val="kk-KZ"/>
        </w:rPr>
      </w:pPr>
    </w:p>
    <w:p w:rsidR="005E2BC0" w:rsidRPr="0007466E" w:rsidRDefault="005E2BC0" w:rsidP="00911C7F">
      <w:pPr>
        <w:spacing w:after="0" w:line="240" w:lineRule="auto"/>
        <w:ind w:firstLine="539"/>
        <w:rPr>
          <w:rFonts w:ascii="Times New Roman" w:hAnsi="Times New Roman" w:cs="Times New Roman"/>
          <w:b/>
          <w:sz w:val="28"/>
          <w:szCs w:val="28"/>
          <w:lang w:val="kk-KZ"/>
        </w:rPr>
      </w:pPr>
      <w:r w:rsidRPr="0007466E">
        <w:rPr>
          <w:rFonts w:ascii="Times New Roman" w:hAnsi="Times New Roman" w:cs="Times New Roman"/>
          <w:b/>
          <w:sz w:val="28"/>
          <w:szCs w:val="28"/>
          <w:lang w:val="kk-KZ"/>
        </w:rPr>
        <w:t>1. Өндірісті басқару кезіндегі ақпараттар қозғалысы.</w:t>
      </w:r>
    </w:p>
    <w:p w:rsidR="005E2BC0" w:rsidRPr="0007466E" w:rsidRDefault="005E2BC0" w:rsidP="00911C7F">
      <w:pPr>
        <w:spacing w:after="0" w:line="240" w:lineRule="auto"/>
        <w:ind w:firstLine="539"/>
        <w:jc w:val="both"/>
        <w:rPr>
          <w:rFonts w:ascii="Times New Roman" w:hAnsi="Times New Roman" w:cs="Times New Roman"/>
          <w:sz w:val="28"/>
          <w:szCs w:val="28"/>
          <w:lang w:val="kk-KZ"/>
        </w:rPr>
      </w:pPr>
      <w:r w:rsidRPr="0007466E">
        <w:rPr>
          <w:rFonts w:ascii="Times New Roman" w:hAnsi="Times New Roman" w:cs="Times New Roman"/>
          <w:b/>
          <w:sz w:val="28"/>
          <w:szCs w:val="28"/>
          <w:lang w:val="kk-KZ"/>
        </w:rPr>
        <w:t>2. Құжаттар мен құжаттар айналымы</w:t>
      </w:r>
    </w:p>
    <w:p w:rsidR="005E2BC0" w:rsidRPr="0007466E" w:rsidRDefault="005E2BC0" w:rsidP="00911C7F">
      <w:pPr>
        <w:spacing w:after="0" w:line="240" w:lineRule="auto"/>
        <w:ind w:firstLine="540"/>
        <w:jc w:val="both"/>
        <w:rPr>
          <w:rFonts w:ascii="Times New Roman" w:hAnsi="Times New Roman" w:cs="Times New Roman"/>
          <w:b/>
          <w:sz w:val="28"/>
          <w:szCs w:val="28"/>
          <w:lang w:val="kk-KZ"/>
        </w:rPr>
      </w:pPr>
    </w:p>
    <w:p w:rsidR="005E2BC0" w:rsidRPr="0007466E" w:rsidRDefault="005E2BC0" w:rsidP="00911C7F">
      <w:pPr>
        <w:spacing w:after="0" w:line="240" w:lineRule="auto"/>
        <w:ind w:firstLine="540"/>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Өндірісті басқару бөлімінің қызметкерлері өндірісті басқару міндеттерін атқаратын жағдайлардағы ақпараттардың қозғалысы 1-кестеде көрсетілген.</w:t>
      </w:r>
    </w:p>
    <w:p w:rsidR="005E2BC0" w:rsidRPr="0007466E" w:rsidRDefault="005E2BC0" w:rsidP="00911C7F">
      <w:pPr>
        <w:spacing w:after="0" w:line="240" w:lineRule="auto"/>
        <w:ind w:firstLine="540"/>
        <w:jc w:val="both"/>
        <w:rPr>
          <w:rFonts w:ascii="Times New Roman" w:hAnsi="Times New Roman" w:cs="Times New Roman"/>
          <w:sz w:val="28"/>
          <w:szCs w:val="28"/>
          <w:lang w:val="kk-KZ"/>
        </w:rPr>
      </w:pPr>
    </w:p>
    <w:p w:rsidR="005E2BC0" w:rsidRPr="0007466E" w:rsidRDefault="005E2BC0" w:rsidP="00911C7F">
      <w:pPr>
        <w:spacing w:after="0" w:line="240" w:lineRule="auto"/>
        <w:ind w:firstLine="540"/>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1-кесте.</w:t>
      </w:r>
    </w:p>
    <w:p w:rsidR="005E2BC0" w:rsidRPr="0007466E" w:rsidRDefault="005E2BC0" w:rsidP="00911C7F">
      <w:pPr>
        <w:spacing w:after="0" w:line="240" w:lineRule="auto"/>
        <w:ind w:firstLine="540"/>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 </w:t>
      </w:r>
    </w:p>
    <w:p w:rsidR="005E2BC0" w:rsidRPr="0007466E" w:rsidRDefault="005E2BC0" w:rsidP="00911C7F">
      <w:pPr>
        <w:spacing w:after="0" w:line="240" w:lineRule="auto"/>
        <w:ind w:firstLine="540"/>
        <w:jc w:val="both"/>
        <w:rPr>
          <w:rFonts w:ascii="Times New Roman" w:hAnsi="Times New Roman" w:cs="Times New Roman"/>
          <w:sz w:val="28"/>
          <w:szCs w:val="28"/>
          <w:lang w:val="en-US"/>
        </w:rPr>
      </w:pPr>
      <w:r w:rsidRPr="0007466E">
        <w:rPr>
          <w:rFonts w:ascii="Times New Roman" w:hAnsi="Times New Roman" w:cs="Times New Roman"/>
          <w:sz w:val="28"/>
          <w:szCs w:val="28"/>
          <w:lang w:val="kk-KZ"/>
        </w:rPr>
        <w:t>Ақпараттардың қозғалысы</w:t>
      </w:r>
    </w:p>
    <w:p w:rsidR="005E2BC0" w:rsidRPr="0007466E" w:rsidRDefault="005E2BC0" w:rsidP="00911C7F">
      <w:pPr>
        <w:spacing w:after="0" w:line="240" w:lineRule="auto"/>
        <w:ind w:firstLine="540"/>
        <w:jc w:val="both"/>
        <w:rPr>
          <w:rFonts w:ascii="Times New Roman" w:hAnsi="Times New Roman" w:cs="Times New Roman"/>
          <w:sz w:val="28"/>
          <w:szCs w:val="28"/>
          <w:lang w:val="en-US"/>
        </w:rPr>
      </w:pPr>
    </w:p>
    <w:p w:rsidR="005E2BC0" w:rsidRPr="0007466E" w:rsidRDefault="005E2BC0" w:rsidP="00911C7F">
      <w:pPr>
        <w:spacing w:after="0" w:line="240" w:lineRule="auto"/>
        <w:ind w:firstLine="540"/>
        <w:jc w:val="both"/>
        <w:rPr>
          <w:rFonts w:ascii="Times New Roman" w:hAnsi="Times New Roman" w:cs="Times New Roman"/>
          <w:sz w:val="28"/>
          <w:szCs w:val="28"/>
          <w:lang w:val="kk-KZ"/>
        </w:rPr>
      </w:pPr>
    </w:p>
    <w:tbl>
      <w:tblPr>
        <w:tblW w:w="9360" w:type="dxa"/>
        <w:tblInd w:w="108" w:type="dxa"/>
        <w:tblLayout w:type="fixed"/>
        <w:tblLook w:val="01E0" w:firstRow="1" w:lastRow="1" w:firstColumn="1" w:lastColumn="1" w:noHBand="0" w:noVBand="0"/>
      </w:tblPr>
      <w:tblGrid>
        <w:gridCol w:w="900"/>
        <w:gridCol w:w="3060"/>
        <w:gridCol w:w="1914"/>
        <w:gridCol w:w="1686"/>
        <w:gridCol w:w="1800"/>
      </w:tblGrid>
      <w:tr w:rsidR="005E2BC0" w:rsidRPr="0007466E" w:rsidTr="005E2BC0">
        <w:trPr>
          <w:cantSplit/>
          <w:trHeight w:val="1333"/>
        </w:trPr>
        <w:tc>
          <w:tcPr>
            <w:tcW w:w="900" w:type="dxa"/>
            <w:textDirection w:val="btLr"/>
          </w:tcPr>
          <w:p w:rsidR="005E2BC0" w:rsidRPr="0007466E" w:rsidRDefault="005E2BC0" w:rsidP="00911C7F">
            <w:pPr>
              <w:ind w:left="113" w:right="113"/>
              <w:jc w:val="both"/>
              <w:rPr>
                <w:rFonts w:ascii="Times New Roman" w:hAnsi="Times New Roman" w:cs="Times New Roman"/>
                <w:b/>
                <w:sz w:val="28"/>
                <w:szCs w:val="28"/>
                <w:lang w:val="kk-KZ"/>
              </w:rPr>
            </w:pPr>
            <w:r w:rsidRPr="0007466E">
              <w:rPr>
                <w:rFonts w:ascii="Times New Roman" w:hAnsi="Times New Roman" w:cs="Times New Roman"/>
                <w:b/>
                <w:sz w:val="28"/>
                <w:szCs w:val="28"/>
                <w:lang w:val="kk-KZ"/>
              </w:rPr>
              <w:t>Басқару органы</w:t>
            </w:r>
          </w:p>
        </w:tc>
        <w:tc>
          <w:tcPr>
            <w:tcW w:w="3060" w:type="dxa"/>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Ақпараттардың сипаты мен қозғалыс бағыты</w:t>
            </w:r>
          </w:p>
        </w:tc>
        <w:tc>
          <w:tcPr>
            <w:tcW w:w="1914" w:type="dxa"/>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Басқару нысаны</w:t>
            </w:r>
          </w:p>
        </w:tc>
        <w:tc>
          <w:tcPr>
            <w:tcW w:w="1686" w:type="dxa"/>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Ақпаратты алып жүруші</w:t>
            </w:r>
          </w:p>
        </w:tc>
        <w:tc>
          <w:tcPr>
            <w:tcW w:w="1800" w:type="dxa"/>
            <w:vAlign w:val="center"/>
          </w:tcPr>
          <w:p w:rsidR="005E2BC0" w:rsidRPr="0007466E" w:rsidRDefault="005E2BC0" w:rsidP="00911C7F">
            <w:pPr>
              <w:ind w:right="-108"/>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Ақпараттың қозғалыс режимі</w:t>
            </w:r>
          </w:p>
        </w:tc>
      </w:tr>
      <w:tr w:rsidR="005E2BC0" w:rsidRPr="0007466E" w:rsidTr="005E2BC0">
        <w:trPr>
          <w:cantSplit/>
          <w:trHeight w:val="466"/>
        </w:trPr>
        <w:tc>
          <w:tcPr>
            <w:tcW w:w="900" w:type="dxa"/>
            <w:tcBorders>
              <w:bottom w:val="single" w:sz="4" w:space="0" w:color="auto"/>
            </w:tcBorders>
          </w:tcPr>
          <w:p w:rsidR="005E2BC0" w:rsidRPr="0007466E" w:rsidRDefault="005E2BC0" w:rsidP="00911C7F">
            <w:pPr>
              <w:jc w:val="center"/>
              <w:rPr>
                <w:rFonts w:ascii="Times New Roman" w:hAnsi="Times New Roman" w:cs="Times New Roman"/>
                <w:b/>
                <w:sz w:val="28"/>
                <w:szCs w:val="28"/>
              </w:rPr>
            </w:pPr>
            <w:r w:rsidRPr="0007466E">
              <w:rPr>
                <w:rFonts w:ascii="Times New Roman" w:hAnsi="Times New Roman" w:cs="Times New Roman"/>
                <w:b/>
                <w:sz w:val="28"/>
                <w:szCs w:val="28"/>
              </w:rPr>
              <w:t>1</w:t>
            </w:r>
          </w:p>
        </w:tc>
        <w:tc>
          <w:tcPr>
            <w:tcW w:w="3060" w:type="dxa"/>
            <w:tcBorders>
              <w:bottom w:val="single" w:sz="4" w:space="0" w:color="auto"/>
            </w:tcBorders>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2</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3</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4</w:t>
            </w:r>
          </w:p>
        </w:tc>
        <w:tc>
          <w:tcPr>
            <w:tcW w:w="1800" w:type="dxa"/>
            <w:tcBorders>
              <w:bottom w:val="single" w:sz="4" w:space="0" w:color="auto"/>
            </w:tcBorders>
            <w:vAlign w:val="center"/>
          </w:tcPr>
          <w:p w:rsidR="005E2BC0" w:rsidRPr="0007466E" w:rsidRDefault="005E2BC0" w:rsidP="00911C7F">
            <w:pPr>
              <w:ind w:right="-108"/>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5</w:t>
            </w:r>
          </w:p>
        </w:tc>
      </w:tr>
      <w:tr w:rsidR="005E2BC0" w:rsidRPr="0007466E" w:rsidTr="005E2BC0">
        <w:tc>
          <w:tcPr>
            <w:tcW w:w="900" w:type="dxa"/>
            <w:vMerge w:val="restart"/>
            <w:shd w:val="clear" w:color="auto" w:fill="auto"/>
            <w:textDirection w:val="btLr"/>
            <w:vAlign w:val="center"/>
          </w:tcPr>
          <w:p w:rsidR="005E2BC0" w:rsidRPr="0007466E" w:rsidRDefault="005E2BC0" w:rsidP="00911C7F">
            <w:pPr>
              <w:ind w:left="113" w:right="113"/>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Өндірісті басқару бөлімі</w:t>
            </w:r>
          </w:p>
        </w:tc>
        <w:tc>
          <w:tcPr>
            <w:tcW w:w="306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Жылжымалы құрамның желіден қайтқан кездегі техникалық жағдайы</w:t>
            </w:r>
          </w:p>
        </w:tc>
        <w:tc>
          <w:tcPr>
            <w:tcW w:w="1914"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БТБ механигі</w:t>
            </w:r>
          </w:p>
        </w:tc>
        <w:tc>
          <w:tcPr>
            <w:tcW w:w="1686" w:type="dxa"/>
            <w:vAlign w:val="center"/>
          </w:tcPr>
          <w:p w:rsidR="005E2BC0" w:rsidRPr="0007466E" w:rsidRDefault="005E2BC0" w:rsidP="00911C7F">
            <w:pPr>
              <w:ind w:right="-108" w:hanging="42"/>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Есепке алу парағы</w:t>
            </w:r>
          </w:p>
        </w:tc>
        <w:tc>
          <w:tcPr>
            <w:tcW w:w="1800"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Ақаулы автомобиль келгеннен соң</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Жылжымалы құрамды диагностикалау Д</w:t>
            </w:r>
            <w:r w:rsidRPr="0007466E">
              <w:rPr>
                <w:rFonts w:ascii="Times New Roman" w:hAnsi="Times New Roman" w:cs="Times New Roman"/>
                <w:sz w:val="28"/>
                <w:szCs w:val="28"/>
                <w:vertAlign w:val="subscript"/>
                <w:lang w:val="kk-KZ"/>
              </w:rPr>
              <w:t>1</w:t>
            </w:r>
            <w:r w:rsidRPr="0007466E">
              <w:rPr>
                <w:rFonts w:ascii="Times New Roman" w:hAnsi="Times New Roman" w:cs="Times New Roman"/>
                <w:sz w:val="28"/>
                <w:szCs w:val="28"/>
                <w:lang w:val="kk-KZ"/>
              </w:rPr>
              <w:t>,Д</w:t>
            </w:r>
            <w:r w:rsidRPr="0007466E">
              <w:rPr>
                <w:rFonts w:ascii="Times New Roman" w:hAnsi="Times New Roman" w:cs="Times New Roman"/>
                <w:sz w:val="28"/>
                <w:szCs w:val="28"/>
                <w:vertAlign w:val="subscript"/>
                <w:lang w:val="kk-KZ"/>
              </w:rPr>
              <w:sym w:font="Symbol" w:char="F032"/>
            </w:r>
            <w:r w:rsidRPr="0007466E">
              <w:rPr>
                <w:rFonts w:ascii="Times New Roman" w:hAnsi="Times New Roman" w:cs="Times New Roman"/>
                <w:sz w:val="28"/>
                <w:szCs w:val="28"/>
                <w:lang w:val="kk-KZ"/>
              </w:rPr>
              <w:t xml:space="preserve"> нәтижелері</w:t>
            </w:r>
          </w:p>
        </w:tc>
        <w:tc>
          <w:tcPr>
            <w:tcW w:w="1914"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Диагностика бекеті қызметкері</w:t>
            </w:r>
          </w:p>
        </w:tc>
        <w:tc>
          <w:tcPr>
            <w:tcW w:w="1686" w:type="dxa"/>
            <w:vAlign w:val="center"/>
          </w:tcPr>
          <w:p w:rsidR="005E2BC0" w:rsidRPr="0007466E" w:rsidRDefault="005E2BC0" w:rsidP="00911C7F">
            <w:pPr>
              <w:ind w:right="-108"/>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Диагностика картасы</w:t>
            </w:r>
          </w:p>
        </w:tc>
        <w:tc>
          <w:tcPr>
            <w:tcW w:w="1800"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sym w:font="Symbol" w:char="F032"/>
            </w:r>
            <w:r w:rsidRPr="0007466E">
              <w:rPr>
                <w:rFonts w:ascii="Times New Roman" w:hAnsi="Times New Roman" w:cs="Times New Roman"/>
                <w:sz w:val="28"/>
                <w:szCs w:val="28"/>
                <w:lang w:val="kk-KZ"/>
              </w:rPr>
              <w:t xml:space="preserve">-ТҚК </w:t>
            </w:r>
            <w:r w:rsidRPr="0007466E">
              <w:rPr>
                <w:rFonts w:ascii="Times New Roman" w:hAnsi="Times New Roman" w:cs="Times New Roman"/>
                <w:sz w:val="28"/>
                <w:szCs w:val="28"/>
                <w:lang w:val="kk-KZ"/>
              </w:rPr>
              <w:sym w:font="Symbol" w:char="F032"/>
            </w:r>
            <w:r w:rsidRPr="0007466E">
              <w:rPr>
                <w:rFonts w:ascii="Times New Roman" w:hAnsi="Times New Roman" w:cs="Times New Roman"/>
                <w:sz w:val="28"/>
                <w:szCs w:val="28"/>
                <w:lang w:val="kk-KZ"/>
              </w:rPr>
              <w:t xml:space="preserve"> күн бұрын, 1-ТҚК дейін</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Жабдықтар мен құралдар күйі</w:t>
            </w:r>
          </w:p>
        </w:tc>
        <w:tc>
          <w:tcPr>
            <w:tcW w:w="1914"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Өндірістік бөлімшелер</w:t>
            </w:r>
          </w:p>
        </w:tc>
        <w:tc>
          <w:tcPr>
            <w:tcW w:w="1686"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алдында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Орындаушылардың болуы</w:t>
            </w:r>
          </w:p>
        </w:tc>
        <w:tc>
          <w:tcPr>
            <w:tcW w:w="1914"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Өндірістік бөлімшелер</w:t>
            </w:r>
          </w:p>
        </w:tc>
        <w:tc>
          <w:tcPr>
            <w:tcW w:w="1686"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алдында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Аралық қоймадағы қорлар күйі</w:t>
            </w:r>
          </w:p>
        </w:tc>
        <w:tc>
          <w:tcPr>
            <w:tcW w:w="1914"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Аралық қойма</w:t>
            </w:r>
          </w:p>
        </w:tc>
        <w:tc>
          <w:tcPr>
            <w:tcW w:w="1686"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алдында және кейін</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Жылжымалы құрамның техникалық қызметтен шығу кезектілігі</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Пайдалану қызметінің диспетчері</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алдында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Автомобиль бағытталған бекет немесе аймақ</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БТБ механигі</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Автомобиль келген кезде</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Автомобиль бағытталған бекет немесе аймақ</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Ауыстырушы жүргізуші</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ТҚК м АЖ аймағында орын алмасу</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Жұмысты орындауға нұсқау </w:t>
            </w:r>
            <w:r w:rsidRPr="0007466E">
              <w:rPr>
                <w:rFonts w:ascii="Times New Roman" w:hAnsi="Times New Roman" w:cs="Times New Roman"/>
                <w:sz w:val="28"/>
                <w:szCs w:val="28"/>
                <w:lang w:val="kk-KZ"/>
              </w:rPr>
              <w:sym w:font="Symbol" w:char="F028"/>
            </w:r>
            <w:r w:rsidRPr="0007466E">
              <w:rPr>
                <w:rFonts w:ascii="Times New Roman" w:hAnsi="Times New Roman" w:cs="Times New Roman"/>
                <w:sz w:val="28"/>
                <w:szCs w:val="28"/>
                <w:lang w:val="kk-KZ"/>
              </w:rPr>
              <w:t>тізімі, мерзімі</w:t>
            </w:r>
            <w:r w:rsidRPr="0007466E">
              <w:rPr>
                <w:rFonts w:ascii="Times New Roman" w:hAnsi="Times New Roman" w:cs="Times New Roman"/>
                <w:sz w:val="28"/>
                <w:szCs w:val="28"/>
                <w:lang w:val="kk-KZ"/>
              </w:rPr>
              <w:sym w:font="Symbol" w:char="F029"/>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Өндірістік бөлімшелер </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барысында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Нақты агрегаттың, тораптың, бөлшектің қорының болуы</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Аралық және негізгі қоймалар</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барысында</w:t>
            </w:r>
          </w:p>
        </w:tc>
      </w:tr>
      <w:tr w:rsidR="005E2BC0" w:rsidRPr="0007466E" w:rsidTr="005E2BC0">
        <w:tc>
          <w:tcPr>
            <w:tcW w:w="900" w:type="dxa"/>
            <w:vMerge/>
            <w:tcBorders>
              <w:bottom w:val="single" w:sz="4" w:space="0" w:color="auto"/>
            </w:tcBorders>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Қосалқы бөлшекті беру мен жеткізуге тапсырма, мерзімі, орыны</w:t>
            </w:r>
          </w:p>
          <w:p w:rsidR="005E2BC0" w:rsidRPr="0007466E" w:rsidRDefault="005E2BC0" w:rsidP="00911C7F">
            <w:pPr>
              <w:ind w:right="-108"/>
              <w:rPr>
                <w:rFonts w:ascii="Times New Roman" w:hAnsi="Times New Roman" w:cs="Times New Roman"/>
                <w:sz w:val="28"/>
                <w:szCs w:val="28"/>
                <w:lang w:val="kk-KZ"/>
              </w:rPr>
            </w:pP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ӨДК техник- операторы</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tcPr>
          <w:p w:rsidR="005E2BC0" w:rsidRPr="0007466E" w:rsidRDefault="005E2BC0" w:rsidP="00911C7F">
            <w:pPr>
              <w:jc w:val="center"/>
              <w:rPr>
                <w:rFonts w:ascii="Times New Roman" w:hAnsi="Times New Roman" w:cs="Times New Roman"/>
                <w:sz w:val="28"/>
                <w:szCs w:val="28"/>
                <w:lang w:val="en-US"/>
              </w:rPr>
            </w:pPr>
          </w:p>
          <w:p w:rsidR="005E2BC0" w:rsidRPr="0007466E" w:rsidRDefault="005E2BC0" w:rsidP="00911C7F">
            <w:pPr>
              <w:jc w:val="center"/>
              <w:rPr>
                <w:rFonts w:ascii="Times New Roman" w:hAnsi="Times New Roman" w:cs="Times New Roman"/>
                <w:sz w:val="28"/>
                <w:szCs w:val="28"/>
              </w:rPr>
            </w:pPr>
            <w:r w:rsidRPr="0007466E">
              <w:rPr>
                <w:rFonts w:ascii="Times New Roman" w:hAnsi="Times New Roman" w:cs="Times New Roman"/>
                <w:sz w:val="28"/>
                <w:szCs w:val="28"/>
                <w:lang w:val="kk-KZ"/>
              </w:rPr>
              <w:t>Ауысым барысында</w:t>
            </w:r>
          </w:p>
        </w:tc>
      </w:tr>
      <w:tr w:rsidR="005E2BC0" w:rsidRPr="0007466E" w:rsidTr="005E2BC0">
        <w:tc>
          <w:tcPr>
            <w:tcW w:w="9360" w:type="dxa"/>
            <w:gridSpan w:val="5"/>
            <w:tcBorders>
              <w:top w:val="single" w:sz="4" w:space="0" w:color="auto"/>
              <w:left w:val="nil"/>
              <w:bottom w:val="single" w:sz="4" w:space="0" w:color="auto"/>
              <w:right w:val="nil"/>
            </w:tcBorders>
            <w:shd w:val="clear" w:color="auto" w:fill="auto"/>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1-кестенің жалғасы</w:t>
            </w:r>
          </w:p>
          <w:p w:rsidR="005E2BC0" w:rsidRPr="0007466E" w:rsidRDefault="005E2BC0" w:rsidP="00911C7F">
            <w:pPr>
              <w:ind w:right="-108"/>
              <w:jc w:val="center"/>
              <w:rPr>
                <w:rFonts w:ascii="Times New Roman" w:hAnsi="Times New Roman" w:cs="Times New Roman"/>
                <w:b/>
                <w:sz w:val="28"/>
                <w:szCs w:val="28"/>
                <w:lang w:val="kk-KZ"/>
              </w:rPr>
            </w:pPr>
          </w:p>
        </w:tc>
      </w:tr>
      <w:tr w:rsidR="005E2BC0" w:rsidRPr="0007466E" w:rsidTr="005E2BC0">
        <w:tc>
          <w:tcPr>
            <w:tcW w:w="900" w:type="dxa"/>
            <w:tcBorders>
              <w:top w:val="single" w:sz="4" w:space="0" w:color="auto"/>
            </w:tcBorders>
            <w:shd w:val="clear" w:color="auto" w:fill="auto"/>
          </w:tcPr>
          <w:p w:rsidR="005E2BC0" w:rsidRPr="0007466E" w:rsidRDefault="005E2BC0" w:rsidP="00911C7F">
            <w:pPr>
              <w:jc w:val="center"/>
              <w:rPr>
                <w:rFonts w:ascii="Times New Roman" w:hAnsi="Times New Roman" w:cs="Times New Roman"/>
                <w:b/>
                <w:sz w:val="28"/>
                <w:szCs w:val="28"/>
              </w:rPr>
            </w:pPr>
            <w:r w:rsidRPr="0007466E">
              <w:rPr>
                <w:rFonts w:ascii="Times New Roman" w:hAnsi="Times New Roman" w:cs="Times New Roman"/>
                <w:b/>
                <w:sz w:val="28"/>
                <w:szCs w:val="28"/>
              </w:rPr>
              <w:t>1</w:t>
            </w:r>
          </w:p>
        </w:tc>
        <w:tc>
          <w:tcPr>
            <w:tcW w:w="3060" w:type="dxa"/>
            <w:tcBorders>
              <w:top w:val="single" w:sz="4" w:space="0" w:color="auto"/>
            </w:tcBorders>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2</w:t>
            </w:r>
          </w:p>
        </w:tc>
        <w:tc>
          <w:tcPr>
            <w:tcW w:w="1914" w:type="dxa"/>
            <w:tcBorders>
              <w:top w:val="single" w:sz="4" w:space="0" w:color="auto"/>
            </w:tcBorders>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3</w:t>
            </w:r>
          </w:p>
        </w:tc>
        <w:tc>
          <w:tcPr>
            <w:tcW w:w="1686" w:type="dxa"/>
            <w:tcBorders>
              <w:top w:val="single" w:sz="4" w:space="0" w:color="auto"/>
            </w:tcBorders>
            <w:vAlign w:val="center"/>
          </w:tcPr>
          <w:p w:rsidR="005E2BC0" w:rsidRPr="0007466E" w:rsidRDefault="005E2BC0" w:rsidP="00911C7F">
            <w:pPr>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4</w:t>
            </w:r>
          </w:p>
        </w:tc>
        <w:tc>
          <w:tcPr>
            <w:tcW w:w="1800" w:type="dxa"/>
            <w:tcBorders>
              <w:top w:val="single" w:sz="4" w:space="0" w:color="auto"/>
            </w:tcBorders>
            <w:vAlign w:val="center"/>
          </w:tcPr>
          <w:p w:rsidR="005E2BC0" w:rsidRPr="0007466E" w:rsidRDefault="005E2BC0" w:rsidP="00911C7F">
            <w:pPr>
              <w:ind w:right="-108"/>
              <w:jc w:val="center"/>
              <w:rPr>
                <w:rFonts w:ascii="Times New Roman" w:hAnsi="Times New Roman" w:cs="Times New Roman"/>
                <w:b/>
                <w:sz w:val="28"/>
                <w:szCs w:val="28"/>
                <w:lang w:val="kk-KZ"/>
              </w:rPr>
            </w:pPr>
            <w:r w:rsidRPr="0007466E">
              <w:rPr>
                <w:rFonts w:ascii="Times New Roman" w:hAnsi="Times New Roman" w:cs="Times New Roman"/>
                <w:b/>
                <w:sz w:val="28"/>
                <w:szCs w:val="28"/>
                <w:lang w:val="kk-KZ"/>
              </w:rPr>
              <w:t>5</w:t>
            </w:r>
          </w:p>
        </w:tc>
      </w:tr>
      <w:tr w:rsidR="005E2BC0" w:rsidRPr="0007466E" w:rsidTr="005E2BC0">
        <w:trPr>
          <w:trHeight w:val="768"/>
        </w:trPr>
        <w:tc>
          <w:tcPr>
            <w:tcW w:w="900" w:type="dxa"/>
            <w:vMerge w:val="restart"/>
            <w:shd w:val="clear" w:color="auto" w:fill="auto"/>
            <w:textDirection w:val="btLr"/>
            <w:vAlign w:val="center"/>
          </w:tcPr>
          <w:p w:rsidR="005E2BC0" w:rsidRPr="0007466E" w:rsidRDefault="005E2BC0" w:rsidP="00911C7F">
            <w:pPr>
              <w:ind w:left="113" w:right="113"/>
              <w:jc w:val="center"/>
              <w:rPr>
                <w:rFonts w:ascii="Times New Roman" w:hAnsi="Times New Roman" w:cs="Times New Roman"/>
                <w:sz w:val="28"/>
                <w:szCs w:val="28"/>
                <w:lang w:val="kk-KZ"/>
              </w:rPr>
            </w:pPr>
            <w:r w:rsidRPr="0007466E">
              <w:rPr>
                <w:rFonts w:ascii="Times New Roman" w:hAnsi="Times New Roman" w:cs="Times New Roman"/>
                <w:b/>
                <w:sz w:val="28"/>
                <w:szCs w:val="28"/>
                <w:lang w:val="kk-KZ"/>
              </w:rPr>
              <w:t>Өндірісті басқару бөлімі</w:t>
            </w:r>
          </w:p>
        </w:tc>
        <w:tc>
          <w:tcPr>
            <w:tcW w:w="3060" w:type="dxa"/>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Қосымша анықталған жұмыстар мен ауытқулар сипаты</w:t>
            </w:r>
          </w:p>
        </w:tc>
        <w:tc>
          <w:tcPr>
            <w:tcW w:w="1914" w:type="dxa"/>
            <w:vAlign w:val="center"/>
          </w:tcPr>
          <w:p w:rsidR="005E2BC0" w:rsidRPr="0007466E" w:rsidRDefault="005E2BC0" w:rsidP="00911C7F">
            <w:pPr>
              <w:ind w:right="-174"/>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Өндірістік бөлімшелер, орындаушылар</w:t>
            </w:r>
          </w:p>
        </w:tc>
        <w:tc>
          <w:tcPr>
            <w:tcW w:w="1686"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Анықталған уақытта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Жұмыстарды орындаудың мерзімдері мен кезегінің өзгеруі</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Өндірістік бөлімшелер</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Ауытқу орын алғанда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Жұмыстардың орындалуы туралы сұраныс</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Өндірістік бөлімшелер</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Жұмыстың мерзімі бұзылғанда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Атқарылған жұмыстар есебі</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Жөндеу бөлімшелері кешені</w:t>
            </w:r>
          </w:p>
        </w:tc>
        <w:tc>
          <w:tcPr>
            <w:tcW w:w="1686" w:type="dxa"/>
            <w:tcBorders>
              <w:bottom w:val="single" w:sz="4" w:space="0" w:color="auto"/>
            </w:tcBorders>
            <w:vAlign w:val="center"/>
          </w:tcPr>
          <w:p w:rsidR="005E2BC0" w:rsidRPr="0007466E" w:rsidRDefault="005E2BC0" w:rsidP="00911C7F">
            <w:pPr>
              <w:ind w:right="-108"/>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Бақылау та-лоны, байла-ныс құралы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соңында</w:t>
            </w:r>
          </w:p>
        </w:tc>
      </w:tr>
      <w:tr w:rsidR="005E2BC0" w:rsidRPr="0007466E" w:rsidTr="005E2BC0">
        <w:tc>
          <w:tcPr>
            <w:tcW w:w="900" w:type="dxa"/>
            <w:vMerge/>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Қабылданған жұмыстар туралы мәліметтер</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Техникалық бақылау бөлімі</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құралдары</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Ауысым барысында</w:t>
            </w:r>
          </w:p>
        </w:tc>
      </w:tr>
      <w:tr w:rsidR="005E2BC0" w:rsidRPr="0007466E" w:rsidTr="005E2BC0">
        <w:tc>
          <w:tcPr>
            <w:tcW w:w="900" w:type="dxa"/>
            <w:vMerge/>
            <w:tcBorders>
              <w:bottom w:val="single" w:sz="4" w:space="0" w:color="auto"/>
            </w:tcBorders>
            <w:shd w:val="clear" w:color="auto" w:fill="auto"/>
          </w:tcPr>
          <w:p w:rsidR="005E2BC0" w:rsidRPr="0007466E" w:rsidRDefault="005E2BC0" w:rsidP="00911C7F">
            <w:pPr>
              <w:jc w:val="both"/>
              <w:rPr>
                <w:rFonts w:ascii="Times New Roman" w:hAnsi="Times New Roman" w:cs="Times New Roman"/>
                <w:sz w:val="28"/>
                <w:szCs w:val="28"/>
                <w:lang w:val="kk-KZ"/>
              </w:rPr>
            </w:pPr>
          </w:p>
        </w:tc>
        <w:tc>
          <w:tcPr>
            <w:tcW w:w="3060" w:type="dxa"/>
            <w:tcBorders>
              <w:bottom w:val="single" w:sz="4" w:space="0" w:color="auto"/>
            </w:tcBorders>
          </w:tcPr>
          <w:p w:rsidR="005E2BC0" w:rsidRPr="0007466E" w:rsidRDefault="005E2BC0" w:rsidP="00911C7F">
            <w:pPr>
              <w:ind w:right="-108"/>
              <w:rPr>
                <w:rFonts w:ascii="Times New Roman" w:hAnsi="Times New Roman" w:cs="Times New Roman"/>
                <w:sz w:val="28"/>
                <w:szCs w:val="28"/>
                <w:lang w:val="kk-KZ"/>
              </w:rPr>
            </w:pPr>
            <w:r w:rsidRPr="0007466E">
              <w:rPr>
                <w:rFonts w:ascii="Times New Roman" w:hAnsi="Times New Roman" w:cs="Times New Roman"/>
                <w:sz w:val="28"/>
                <w:szCs w:val="28"/>
                <w:lang w:val="kk-KZ"/>
              </w:rPr>
              <w:t>Автомобильдердің пайдалануға жарамдылығы туралы мәліметтер</w:t>
            </w:r>
          </w:p>
        </w:tc>
        <w:tc>
          <w:tcPr>
            <w:tcW w:w="1914"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Пайдалану қызметінің диспетчері</w:t>
            </w:r>
          </w:p>
        </w:tc>
        <w:tc>
          <w:tcPr>
            <w:tcW w:w="1686"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Байланыс құралдар</w:t>
            </w:r>
          </w:p>
        </w:tc>
        <w:tc>
          <w:tcPr>
            <w:tcW w:w="1800" w:type="dxa"/>
            <w:tcBorders>
              <w:bottom w:val="single" w:sz="4" w:space="0" w:color="auto"/>
            </w:tcBorders>
            <w:vAlign w:val="center"/>
          </w:tcPr>
          <w:p w:rsidR="005E2BC0" w:rsidRPr="0007466E" w:rsidRDefault="005E2BC0" w:rsidP="00911C7F">
            <w:pPr>
              <w:jc w:val="center"/>
              <w:rPr>
                <w:rFonts w:ascii="Times New Roman" w:hAnsi="Times New Roman" w:cs="Times New Roman"/>
                <w:sz w:val="28"/>
                <w:szCs w:val="28"/>
                <w:lang w:val="kk-KZ"/>
              </w:rPr>
            </w:pPr>
            <w:r w:rsidRPr="0007466E">
              <w:rPr>
                <w:rFonts w:ascii="Times New Roman" w:hAnsi="Times New Roman" w:cs="Times New Roman"/>
                <w:sz w:val="28"/>
                <w:szCs w:val="28"/>
                <w:lang w:val="kk-KZ"/>
              </w:rPr>
              <w:t>Жұмыстар аяқталған мезетте</w:t>
            </w:r>
          </w:p>
        </w:tc>
      </w:tr>
    </w:tbl>
    <w:p w:rsidR="005E2BC0" w:rsidRPr="0007466E" w:rsidRDefault="005E2BC0" w:rsidP="00911C7F">
      <w:pPr>
        <w:spacing w:after="0" w:line="240" w:lineRule="auto"/>
        <w:ind w:firstLine="540"/>
        <w:jc w:val="both"/>
        <w:rPr>
          <w:rFonts w:ascii="Times New Roman" w:hAnsi="Times New Roman" w:cs="Times New Roman"/>
          <w:sz w:val="28"/>
          <w:szCs w:val="28"/>
          <w:lang w:val="kk-KZ"/>
        </w:rPr>
      </w:pP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r w:rsidRPr="0007466E">
        <w:rPr>
          <w:rFonts w:ascii="Times New Roman" w:hAnsi="Times New Roman" w:cs="Times New Roman"/>
          <w:b/>
          <w:i/>
          <w:sz w:val="28"/>
          <w:szCs w:val="28"/>
          <w:lang w:val="kk-KZ"/>
        </w:rPr>
        <w:t>Өндірісті басқару бөлімінің журналы</w:t>
      </w:r>
      <w:r w:rsidRPr="0007466E">
        <w:rPr>
          <w:rFonts w:ascii="Times New Roman" w:hAnsi="Times New Roman" w:cs="Times New Roman"/>
          <w:sz w:val="28"/>
          <w:szCs w:val="28"/>
          <w:lang w:val="kk-KZ"/>
        </w:rPr>
        <w:t xml:space="preserve"> (20-сурет) өндірістік бөлімшелер мен бөлімдердің жұмыстар</w:t>
      </w:r>
      <w:r w:rsidRPr="00911C7F">
        <w:rPr>
          <w:rFonts w:ascii="Times New Roman" w:hAnsi="Times New Roman" w:cs="Times New Roman"/>
          <w:sz w:val="28"/>
          <w:szCs w:val="28"/>
          <w:lang w:val="kk-KZ"/>
        </w:rPr>
        <w:t xml:space="preserve">ында байқалған ауытқуларды тіркеуге, сонымен қатар бас инженер мен өндірісті басқару бөлімінің бастығының өкімдерін тіркеуге арналған. </w:t>
      </w: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Өндірісті басқару бөлімінің кезекші диспетчерлері аталған журналға өндірістің жұмысы кезінде өндірістік бөлімшелерде байқалған барлық ауытқулар мен бөлімшелердің және бөлімдердің бір-біріне деген шағымдары мен талаптары тіркеледі. Барлық мәліметтер олар түскен бойда тіркелуі тиіс. </w:t>
      </w:r>
    </w:p>
    <w:p w:rsidR="005E2BC0" w:rsidRPr="00911C7F" w:rsidRDefault="005E2BC0" w:rsidP="00911C7F">
      <w:pPr>
        <w:spacing w:after="0" w:line="240" w:lineRule="auto"/>
        <w:ind w:firstLine="539"/>
        <w:jc w:val="both"/>
        <w:rPr>
          <w:rFonts w:ascii="Times New Roman" w:hAnsi="Times New Roman" w:cs="Times New Roman"/>
          <w:sz w:val="28"/>
          <w:szCs w:val="28"/>
          <w:lang w:val="kk-KZ"/>
        </w:rPr>
      </w:pPr>
      <w:r w:rsidRPr="00911C7F">
        <w:rPr>
          <w:rFonts w:ascii="Times New Roman" w:hAnsi="Times New Roman" w:cs="Times New Roman"/>
          <w:b/>
          <w:i/>
          <w:sz w:val="28"/>
          <w:szCs w:val="28"/>
          <w:lang w:val="kk-KZ"/>
        </w:rPr>
        <w:t xml:space="preserve">Жылжымалы құрамға техникалық қызмет көрсетудің жоспар-есебі </w:t>
      </w:r>
      <w:r w:rsidRPr="00911C7F">
        <w:rPr>
          <w:rFonts w:ascii="Times New Roman" w:hAnsi="Times New Roman" w:cs="Times New Roman"/>
          <w:sz w:val="28"/>
          <w:szCs w:val="28"/>
          <w:lang w:val="kk-KZ"/>
        </w:rPr>
        <w:t>(21-сурет) бірінші техникалық қызмет көрсету мен екінші техникалық қызмет көрсетудің, тікелей өткізу аймақтарында, орындалуын ескеруші құжат.</w:t>
      </w: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Жылжымалы құрамға техникалық қызмет көрсетудің жоспар-есебінің формасы өндірісті басқару бөлімінің ақпараттарды өңдеу мен талдау тобы тарапынан толтырылады.  </w:t>
      </w: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r w:rsidRPr="00911C7F">
        <w:rPr>
          <w:rFonts w:ascii="Times New Roman" w:hAnsi="Times New Roman" w:cs="Times New Roman"/>
          <w:b/>
          <w:i/>
          <w:sz w:val="28"/>
          <w:szCs w:val="28"/>
          <w:lang w:val="kk-KZ"/>
        </w:rPr>
        <w:t>Автомобильдерге техникалық қызмет көрсету мен жөндеуді есепке алу  парағы</w:t>
      </w:r>
      <w:r w:rsidRPr="00911C7F">
        <w:rPr>
          <w:rFonts w:ascii="Times New Roman" w:hAnsi="Times New Roman" w:cs="Times New Roman"/>
          <w:sz w:val="28"/>
          <w:szCs w:val="28"/>
          <w:lang w:val="kk-KZ"/>
        </w:rPr>
        <w:t xml:space="preserve"> </w:t>
      </w:r>
      <w:r w:rsidRPr="00911C7F">
        <w:rPr>
          <w:rFonts w:ascii="Times New Roman" w:hAnsi="Times New Roman" w:cs="Times New Roman"/>
          <w:sz w:val="28"/>
          <w:szCs w:val="28"/>
          <w:lang w:val="kk-KZ"/>
        </w:rPr>
        <w:sym w:font="Symbol" w:char="F028"/>
      </w:r>
      <w:r w:rsidRPr="00911C7F">
        <w:rPr>
          <w:rFonts w:ascii="Times New Roman" w:hAnsi="Times New Roman" w:cs="Times New Roman"/>
          <w:sz w:val="28"/>
          <w:szCs w:val="28"/>
          <w:lang w:val="kk-KZ"/>
        </w:rPr>
        <w:t>22, 23-суреттер) автомобильдерге екінші техникалық қызмет көрсетуді, алдын алу жұмыстарын, регламенттік жұмыстарды және ағымдағы жөндеудің орындалғанын есепке алудың алғашқы құжаты болып табылады.</w:t>
      </w:r>
    </w:p>
    <w:p w:rsidR="005E2BC0" w:rsidRPr="00911C7F" w:rsidRDefault="005E2BC0" w:rsidP="00911C7F">
      <w:pPr>
        <w:spacing w:after="0" w:line="240" w:lineRule="auto"/>
        <w:ind w:firstLine="539"/>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Автомобильдерге техникалық қызмет көрсету мен жөндеуді есепке алу  парағына нақты бір автомобильге, оның техникалық қызмет көрсетуге немесе жөндеуге түскен уақытынан бастап, сол қызмет көрсету түрі аяқталғанша, орындалған барлық жұмыстар туралы  мәліметтер енгізіледі. </w:t>
      </w: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Автомобильдерге техникалық қызмет көрсету мен жөндеуді есепке алу  парағын толтыру барысында оларға автокөлік мекемесі бойынша номерлер қойылады. Олар белгіленген лимит бойынша автомобиль жүргізушілеріне берілуі немесе бақылау-техникалық бекетінің механигінде сақталуы мүмкін. </w:t>
      </w:r>
      <w:r w:rsidRPr="00911C7F">
        <w:rPr>
          <w:rFonts w:ascii="Times New Roman" w:hAnsi="Times New Roman" w:cs="Times New Roman"/>
          <w:sz w:val="28"/>
          <w:szCs w:val="28"/>
          <w:lang w:val="kk-KZ"/>
        </w:rPr>
        <w:lastRenderedPageBreak/>
        <w:t xml:space="preserve">Есептеу парақтары өндірісті басқару бөлімінің техник-операторы тарапынан, механиктен байланыс құралдары арқылы алынатын ақпараттар негізінде толтырылатын жағдайларда, номерленген есептеу парақтары өндірісті басқару бөлімінің картотекасында сақталады. </w:t>
      </w: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p>
    <w:tbl>
      <w:tblPr>
        <w:tblW w:w="0" w:type="auto"/>
        <w:tblInd w:w="288" w:type="dxa"/>
        <w:tblLayout w:type="fixed"/>
        <w:tblLook w:val="01E0" w:firstRow="1" w:lastRow="1" w:firstColumn="1" w:lastColumn="1" w:noHBand="0" w:noVBand="0"/>
      </w:tblPr>
      <w:tblGrid>
        <w:gridCol w:w="502"/>
        <w:gridCol w:w="775"/>
        <w:gridCol w:w="776"/>
        <w:gridCol w:w="845"/>
        <w:gridCol w:w="702"/>
        <w:gridCol w:w="747"/>
        <w:gridCol w:w="747"/>
        <w:gridCol w:w="762"/>
        <w:gridCol w:w="762"/>
        <w:gridCol w:w="762"/>
        <w:gridCol w:w="762"/>
        <w:gridCol w:w="762"/>
      </w:tblGrid>
      <w:tr w:rsidR="005E2BC0" w:rsidRPr="00911C7F" w:rsidTr="005E2BC0">
        <w:tc>
          <w:tcPr>
            <w:tcW w:w="502" w:type="dxa"/>
            <w:vMerge w:val="restart"/>
          </w:tcPr>
          <w:p w:rsidR="005E2BC0" w:rsidRPr="00911C7F" w:rsidRDefault="005E2BC0" w:rsidP="00911C7F">
            <w:pPr>
              <w:rPr>
                <w:b/>
                <w:sz w:val="20"/>
                <w:szCs w:val="20"/>
                <w:lang w:val="kk-KZ"/>
              </w:rPr>
            </w:pPr>
            <w:r w:rsidRPr="00911C7F">
              <w:rPr>
                <w:b/>
                <w:sz w:val="20"/>
                <w:szCs w:val="20"/>
                <w:lang w:val="kk-KZ"/>
              </w:rPr>
              <w:t xml:space="preserve"> </w:t>
            </w:r>
          </w:p>
          <w:p w:rsidR="005E2BC0" w:rsidRPr="00911C7F" w:rsidRDefault="005E2BC0" w:rsidP="00911C7F">
            <w:pPr>
              <w:jc w:val="center"/>
              <w:rPr>
                <w:b/>
                <w:sz w:val="20"/>
                <w:szCs w:val="20"/>
                <w:lang w:val="kk-KZ"/>
              </w:rPr>
            </w:pPr>
            <w:r w:rsidRPr="00911C7F">
              <w:rPr>
                <w:b/>
                <w:sz w:val="20"/>
                <w:szCs w:val="20"/>
                <w:lang w:val="kk-KZ"/>
              </w:rPr>
              <w:t>№</w:t>
            </w:r>
          </w:p>
        </w:tc>
        <w:tc>
          <w:tcPr>
            <w:tcW w:w="4592" w:type="dxa"/>
            <w:gridSpan w:val="6"/>
          </w:tcPr>
          <w:p w:rsidR="005E2BC0" w:rsidRPr="00911C7F" w:rsidRDefault="005E2BC0" w:rsidP="00911C7F">
            <w:pPr>
              <w:jc w:val="center"/>
              <w:rPr>
                <w:b/>
                <w:sz w:val="20"/>
                <w:szCs w:val="20"/>
                <w:lang w:val="kk-KZ"/>
              </w:rPr>
            </w:pPr>
            <w:r w:rsidRPr="00911C7F">
              <w:rPr>
                <w:b/>
                <w:sz w:val="20"/>
                <w:szCs w:val="20"/>
                <w:lang w:val="kk-KZ"/>
              </w:rPr>
              <w:t>Ауытқулар туралы ақпараттардың келуі</w:t>
            </w:r>
          </w:p>
        </w:tc>
        <w:tc>
          <w:tcPr>
            <w:tcW w:w="3810" w:type="dxa"/>
            <w:gridSpan w:val="5"/>
          </w:tcPr>
          <w:p w:rsidR="005E2BC0" w:rsidRPr="00911C7F" w:rsidRDefault="005E2BC0" w:rsidP="00911C7F">
            <w:pPr>
              <w:jc w:val="center"/>
              <w:rPr>
                <w:b/>
                <w:sz w:val="20"/>
                <w:szCs w:val="20"/>
                <w:lang w:val="kk-KZ"/>
              </w:rPr>
            </w:pPr>
            <w:r w:rsidRPr="00911C7F">
              <w:rPr>
                <w:b/>
                <w:sz w:val="20"/>
                <w:szCs w:val="20"/>
                <w:lang w:val="kk-KZ"/>
              </w:rPr>
              <w:t>Қабылданған шешімдердің орындалуы</w:t>
            </w:r>
          </w:p>
        </w:tc>
      </w:tr>
      <w:tr w:rsidR="005E2BC0" w:rsidRPr="00911C7F" w:rsidTr="005E2BC0">
        <w:tc>
          <w:tcPr>
            <w:tcW w:w="502" w:type="dxa"/>
            <w:vMerge/>
          </w:tcPr>
          <w:p w:rsidR="005E2BC0" w:rsidRPr="00911C7F" w:rsidRDefault="005E2BC0" w:rsidP="00911C7F">
            <w:pPr>
              <w:jc w:val="both"/>
              <w:rPr>
                <w:sz w:val="20"/>
                <w:szCs w:val="20"/>
                <w:lang w:val="kk-KZ"/>
              </w:rPr>
            </w:pPr>
          </w:p>
        </w:tc>
        <w:tc>
          <w:tcPr>
            <w:tcW w:w="775"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Ақпараттың түсу уақыты</w:t>
            </w:r>
          </w:p>
        </w:tc>
        <w:tc>
          <w:tcPr>
            <w:tcW w:w="2323" w:type="dxa"/>
            <w:gridSpan w:val="3"/>
          </w:tcPr>
          <w:p w:rsidR="005E2BC0" w:rsidRPr="00911C7F" w:rsidRDefault="005E2BC0" w:rsidP="00911C7F">
            <w:pPr>
              <w:jc w:val="center"/>
              <w:rPr>
                <w:b/>
                <w:sz w:val="20"/>
                <w:szCs w:val="20"/>
                <w:lang w:val="kk-KZ"/>
              </w:rPr>
            </w:pPr>
            <w:r w:rsidRPr="00911C7F">
              <w:rPr>
                <w:b/>
                <w:sz w:val="20"/>
                <w:szCs w:val="20"/>
                <w:lang w:val="kk-KZ"/>
              </w:rPr>
              <w:t>Кімнен</w:t>
            </w:r>
          </w:p>
        </w:tc>
        <w:tc>
          <w:tcPr>
            <w:tcW w:w="747"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Ақпараттың  мазмұны</w:t>
            </w:r>
          </w:p>
        </w:tc>
        <w:tc>
          <w:tcPr>
            <w:tcW w:w="747"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Ақпарат  кімге берілді</w:t>
            </w:r>
          </w:p>
        </w:tc>
        <w:tc>
          <w:tcPr>
            <w:tcW w:w="762"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Шешімнің мазмұны</w:t>
            </w:r>
          </w:p>
        </w:tc>
        <w:tc>
          <w:tcPr>
            <w:tcW w:w="762"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Орындаушы</w:t>
            </w:r>
          </w:p>
        </w:tc>
        <w:tc>
          <w:tcPr>
            <w:tcW w:w="762"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Орындау мерзімі</w:t>
            </w:r>
          </w:p>
        </w:tc>
        <w:tc>
          <w:tcPr>
            <w:tcW w:w="762"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Орындалған уаұқыты</w:t>
            </w:r>
          </w:p>
        </w:tc>
        <w:tc>
          <w:tcPr>
            <w:tcW w:w="762"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Ескерту</w:t>
            </w:r>
          </w:p>
        </w:tc>
      </w:tr>
      <w:tr w:rsidR="005E2BC0" w:rsidRPr="00911C7F" w:rsidTr="005E2BC0">
        <w:tc>
          <w:tcPr>
            <w:tcW w:w="502" w:type="dxa"/>
            <w:vMerge/>
          </w:tcPr>
          <w:p w:rsidR="005E2BC0" w:rsidRPr="00911C7F" w:rsidRDefault="005E2BC0" w:rsidP="00911C7F">
            <w:pPr>
              <w:jc w:val="both"/>
              <w:rPr>
                <w:sz w:val="20"/>
                <w:szCs w:val="20"/>
                <w:lang w:val="kk-KZ"/>
              </w:rPr>
            </w:pPr>
          </w:p>
        </w:tc>
        <w:tc>
          <w:tcPr>
            <w:tcW w:w="775" w:type="dxa"/>
            <w:vMerge/>
          </w:tcPr>
          <w:p w:rsidR="005E2BC0" w:rsidRPr="00911C7F" w:rsidRDefault="005E2BC0" w:rsidP="00911C7F">
            <w:pPr>
              <w:jc w:val="both"/>
              <w:rPr>
                <w:sz w:val="20"/>
                <w:szCs w:val="20"/>
                <w:lang w:val="kk-KZ"/>
              </w:rPr>
            </w:pPr>
          </w:p>
        </w:tc>
        <w:tc>
          <w:tcPr>
            <w:tcW w:w="776" w:type="dxa"/>
            <w:vMerge w:val="restart"/>
            <w:textDirection w:val="btLr"/>
          </w:tcPr>
          <w:p w:rsidR="005E2BC0" w:rsidRPr="00911C7F" w:rsidRDefault="005E2BC0" w:rsidP="00911C7F">
            <w:pPr>
              <w:ind w:left="113" w:right="113"/>
              <w:jc w:val="center"/>
              <w:rPr>
                <w:b/>
                <w:sz w:val="20"/>
                <w:szCs w:val="20"/>
                <w:lang w:val="kk-KZ"/>
              </w:rPr>
            </w:pPr>
            <w:r w:rsidRPr="00911C7F">
              <w:rPr>
                <w:b/>
                <w:sz w:val="20"/>
                <w:szCs w:val="20"/>
                <w:lang w:val="kk-KZ"/>
              </w:rPr>
              <w:t>Бөлімшенің аты</w:t>
            </w:r>
          </w:p>
        </w:tc>
        <w:tc>
          <w:tcPr>
            <w:tcW w:w="1547" w:type="dxa"/>
            <w:gridSpan w:val="2"/>
          </w:tcPr>
          <w:p w:rsidR="005E2BC0" w:rsidRPr="00911C7F" w:rsidRDefault="005E2BC0" w:rsidP="00911C7F">
            <w:pPr>
              <w:jc w:val="center"/>
              <w:rPr>
                <w:b/>
                <w:sz w:val="20"/>
                <w:szCs w:val="20"/>
                <w:lang w:val="kk-KZ"/>
              </w:rPr>
            </w:pPr>
            <w:r w:rsidRPr="00911C7F">
              <w:rPr>
                <w:b/>
                <w:sz w:val="20"/>
                <w:szCs w:val="20"/>
                <w:lang w:val="kk-KZ"/>
              </w:rPr>
              <w:t>Ақпарат беруші</w:t>
            </w:r>
          </w:p>
        </w:tc>
        <w:tc>
          <w:tcPr>
            <w:tcW w:w="747" w:type="dxa"/>
            <w:vMerge/>
          </w:tcPr>
          <w:p w:rsidR="005E2BC0" w:rsidRPr="00911C7F" w:rsidRDefault="005E2BC0" w:rsidP="00911C7F">
            <w:pPr>
              <w:jc w:val="both"/>
              <w:rPr>
                <w:sz w:val="20"/>
                <w:szCs w:val="20"/>
                <w:lang w:val="kk-KZ"/>
              </w:rPr>
            </w:pPr>
          </w:p>
        </w:tc>
        <w:tc>
          <w:tcPr>
            <w:tcW w:w="747"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r>
      <w:tr w:rsidR="005E2BC0" w:rsidRPr="00911C7F" w:rsidTr="005E2BC0">
        <w:trPr>
          <w:cantSplit/>
          <w:trHeight w:val="1342"/>
        </w:trPr>
        <w:tc>
          <w:tcPr>
            <w:tcW w:w="502" w:type="dxa"/>
            <w:vMerge/>
          </w:tcPr>
          <w:p w:rsidR="005E2BC0" w:rsidRPr="00911C7F" w:rsidRDefault="005E2BC0" w:rsidP="00911C7F">
            <w:pPr>
              <w:jc w:val="both"/>
              <w:rPr>
                <w:sz w:val="20"/>
                <w:szCs w:val="20"/>
                <w:lang w:val="kk-KZ"/>
              </w:rPr>
            </w:pPr>
          </w:p>
        </w:tc>
        <w:tc>
          <w:tcPr>
            <w:tcW w:w="775" w:type="dxa"/>
            <w:vMerge/>
          </w:tcPr>
          <w:p w:rsidR="005E2BC0" w:rsidRPr="00911C7F" w:rsidRDefault="005E2BC0" w:rsidP="00911C7F">
            <w:pPr>
              <w:jc w:val="both"/>
              <w:rPr>
                <w:sz w:val="20"/>
                <w:szCs w:val="20"/>
                <w:lang w:val="kk-KZ"/>
              </w:rPr>
            </w:pPr>
          </w:p>
        </w:tc>
        <w:tc>
          <w:tcPr>
            <w:tcW w:w="776" w:type="dxa"/>
            <w:vMerge/>
          </w:tcPr>
          <w:p w:rsidR="005E2BC0" w:rsidRPr="00911C7F" w:rsidRDefault="005E2BC0" w:rsidP="00911C7F">
            <w:pPr>
              <w:jc w:val="both"/>
              <w:rPr>
                <w:sz w:val="20"/>
                <w:szCs w:val="20"/>
                <w:lang w:val="kk-KZ"/>
              </w:rPr>
            </w:pPr>
          </w:p>
        </w:tc>
        <w:tc>
          <w:tcPr>
            <w:tcW w:w="84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Аты, жөні</w:t>
            </w:r>
          </w:p>
        </w:tc>
        <w:tc>
          <w:tcPr>
            <w:tcW w:w="702"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Шифры</w:t>
            </w:r>
          </w:p>
        </w:tc>
        <w:tc>
          <w:tcPr>
            <w:tcW w:w="747" w:type="dxa"/>
            <w:vMerge/>
          </w:tcPr>
          <w:p w:rsidR="005E2BC0" w:rsidRPr="00911C7F" w:rsidRDefault="005E2BC0" w:rsidP="00911C7F">
            <w:pPr>
              <w:jc w:val="both"/>
              <w:rPr>
                <w:sz w:val="20"/>
                <w:szCs w:val="20"/>
                <w:lang w:val="kk-KZ"/>
              </w:rPr>
            </w:pPr>
          </w:p>
        </w:tc>
        <w:tc>
          <w:tcPr>
            <w:tcW w:w="747"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c>
          <w:tcPr>
            <w:tcW w:w="762" w:type="dxa"/>
            <w:vMerge/>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center"/>
              <w:rPr>
                <w:sz w:val="20"/>
                <w:szCs w:val="20"/>
              </w:rPr>
            </w:pPr>
            <w:r w:rsidRPr="00911C7F">
              <w:rPr>
                <w:sz w:val="20"/>
                <w:szCs w:val="20"/>
              </w:rPr>
              <w:t>1</w:t>
            </w:r>
          </w:p>
        </w:tc>
        <w:tc>
          <w:tcPr>
            <w:tcW w:w="775" w:type="dxa"/>
          </w:tcPr>
          <w:p w:rsidR="005E2BC0" w:rsidRPr="00911C7F" w:rsidRDefault="005E2BC0" w:rsidP="00911C7F">
            <w:pPr>
              <w:jc w:val="center"/>
              <w:rPr>
                <w:sz w:val="20"/>
                <w:szCs w:val="20"/>
                <w:lang w:val="kk-KZ"/>
              </w:rPr>
            </w:pPr>
            <w:r w:rsidRPr="00911C7F">
              <w:rPr>
                <w:sz w:val="20"/>
                <w:szCs w:val="20"/>
                <w:lang w:val="kk-KZ"/>
              </w:rPr>
              <w:t>2</w:t>
            </w:r>
          </w:p>
        </w:tc>
        <w:tc>
          <w:tcPr>
            <w:tcW w:w="776" w:type="dxa"/>
          </w:tcPr>
          <w:p w:rsidR="005E2BC0" w:rsidRPr="00911C7F" w:rsidRDefault="005E2BC0" w:rsidP="00911C7F">
            <w:pPr>
              <w:jc w:val="center"/>
              <w:rPr>
                <w:sz w:val="20"/>
                <w:szCs w:val="20"/>
                <w:lang w:val="kk-KZ"/>
              </w:rPr>
            </w:pPr>
            <w:r w:rsidRPr="00911C7F">
              <w:rPr>
                <w:sz w:val="20"/>
                <w:szCs w:val="20"/>
                <w:lang w:val="kk-KZ"/>
              </w:rPr>
              <w:t>3</w:t>
            </w:r>
          </w:p>
        </w:tc>
        <w:tc>
          <w:tcPr>
            <w:tcW w:w="845" w:type="dxa"/>
          </w:tcPr>
          <w:p w:rsidR="005E2BC0" w:rsidRPr="00911C7F" w:rsidRDefault="005E2BC0" w:rsidP="00911C7F">
            <w:pPr>
              <w:jc w:val="center"/>
              <w:rPr>
                <w:sz w:val="20"/>
                <w:szCs w:val="20"/>
                <w:lang w:val="kk-KZ"/>
              </w:rPr>
            </w:pPr>
            <w:r w:rsidRPr="00911C7F">
              <w:rPr>
                <w:sz w:val="20"/>
                <w:szCs w:val="20"/>
                <w:lang w:val="kk-KZ"/>
              </w:rPr>
              <w:t>4</w:t>
            </w:r>
          </w:p>
        </w:tc>
        <w:tc>
          <w:tcPr>
            <w:tcW w:w="702" w:type="dxa"/>
          </w:tcPr>
          <w:p w:rsidR="005E2BC0" w:rsidRPr="00911C7F" w:rsidRDefault="005E2BC0" w:rsidP="00911C7F">
            <w:pPr>
              <w:jc w:val="center"/>
              <w:rPr>
                <w:sz w:val="20"/>
                <w:szCs w:val="20"/>
                <w:lang w:val="kk-KZ"/>
              </w:rPr>
            </w:pPr>
            <w:r w:rsidRPr="00911C7F">
              <w:rPr>
                <w:sz w:val="20"/>
                <w:szCs w:val="20"/>
                <w:lang w:val="kk-KZ"/>
              </w:rPr>
              <w:t>5</w:t>
            </w:r>
          </w:p>
        </w:tc>
        <w:tc>
          <w:tcPr>
            <w:tcW w:w="747" w:type="dxa"/>
          </w:tcPr>
          <w:p w:rsidR="005E2BC0" w:rsidRPr="00911C7F" w:rsidRDefault="005E2BC0" w:rsidP="00911C7F">
            <w:pPr>
              <w:jc w:val="center"/>
              <w:rPr>
                <w:sz w:val="20"/>
                <w:szCs w:val="20"/>
                <w:lang w:val="kk-KZ"/>
              </w:rPr>
            </w:pPr>
            <w:r w:rsidRPr="00911C7F">
              <w:rPr>
                <w:sz w:val="20"/>
                <w:szCs w:val="20"/>
                <w:lang w:val="kk-KZ"/>
              </w:rPr>
              <w:t>6</w:t>
            </w:r>
          </w:p>
        </w:tc>
        <w:tc>
          <w:tcPr>
            <w:tcW w:w="747" w:type="dxa"/>
          </w:tcPr>
          <w:p w:rsidR="005E2BC0" w:rsidRPr="00911C7F" w:rsidRDefault="005E2BC0" w:rsidP="00911C7F">
            <w:pPr>
              <w:jc w:val="center"/>
              <w:rPr>
                <w:sz w:val="20"/>
                <w:szCs w:val="20"/>
                <w:lang w:val="kk-KZ"/>
              </w:rPr>
            </w:pPr>
            <w:r w:rsidRPr="00911C7F">
              <w:rPr>
                <w:sz w:val="20"/>
                <w:szCs w:val="20"/>
                <w:lang w:val="kk-KZ"/>
              </w:rPr>
              <w:t>7</w:t>
            </w:r>
          </w:p>
        </w:tc>
        <w:tc>
          <w:tcPr>
            <w:tcW w:w="762" w:type="dxa"/>
          </w:tcPr>
          <w:p w:rsidR="005E2BC0" w:rsidRPr="00911C7F" w:rsidRDefault="005E2BC0" w:rsidP="00911C7F">
            <w:pPr>
              <w:jc w:val="center"/>
              <w:rPr>
                <w:sz w:val="20"/>
                <w:szCs w:val="20"/>
                <w:lang w:val="kk-KZ"/>
              </w:rPr>
            </w:pPr>
            <w:r w:rsidRPr="00911C7F">
              <w:rPr>
                <w:sz w:val="20"/>
                <w:szCs w:val="20"/>
                <w:lang w:val="kk-KZ"/>
              </w:rPr>
              <w:t>8</w:t>
            </w:r>
          </w:p>
        </w:tc>
        <w:tc>
          <w:tcPr>
            <w:tcW w:w="762" w:type="dxa"/>
          </w:tcPr>
          <w:p w:rsidR="005E2BC0" w:rsidRPr="00911C7F" w:rsidRDefault="005E2BC0" w:rsidP="00911C7F">
            <w:pPr>
              <w:jc w:val="center"/>
              <w:rPr>
                <w:sz w:val="20"/>
                <w:szCs w:val="20"/>
                <w:lang w:val="kk-KZ"/>
              </w:rPr>
            </w:pPr>
            <w:r w:rsidRPr="00911C7F">
              <w:rPr>
                <w:sz w:val="20"/>
                <w:szCs w:val="20"/>
                <w:lang w:val="kk-KZ"/>
              </w:rPr>
              <w:t>9</w:t>
            </w:r>
          </w:p>
        </w:tc>
        <w:tc>
          <w:tcPr>
            <w:tcW w:w="762" w:type="dxa"/>
          </w:tcPr>
          <w:p w:rsidR="005E2BC0" w:rsidRPr="00911C7F" w:rsidRDefault="005E2BC0" w:rsidP="00911C7F">
            <w:pPr>
              <w:jc w:val="center"/>
              <w:rPr>
                <w:sz w:val="20"/>
                <w:szCs w:val="20"/>
                <w:lang w:val="kk-KZ"/>
              </w:rPr>
            </w:pPr>
            <w:r w:rsidRPr="00911C7F">
              <w:rPr>
                <w:sz w:val="20"/>
                <w:szCs w:val="20"/>
                <w:lang w:val="kk-KZ"/>
              </w:rPr>
              <w:t>10</w:t>
            </w:r>
          </w:p>
        </w:tc>
        <w:tc>
          <w:tcPr>
            <w:tcW w:w="762" w:type="dxa"/>
          </w:tcPr>
          <w:p w:rsidR="005E2BC0" w:rsidRPr="00911C7F" w:rsidRDefault="005E2BC0" w:rsidP="00911C7F">
            <w:pPr>
              <w:jc w:val="center"/>
              <w:rPr>
                <w:sz w:val="20"/>
                <w:szCs w:val="20"/>
                <w:lang w:val="kk-KZ"/>
              </w:rPr>
            </w:pPr>
            <w:r w:rsidRPr="00911C7F">
              <w:rPr>
                <w:sz w:val="20"/>
                <w:szCs w:val="20"/>
                <w:lang w:val="kk-KZ"/>
              </w:rPr>
              <w:t>11</w:t>
            </w:r>
          </w:p>
        </w:tc>
        <w:tc>
          <w:tcPr>
            <w:tcW w:w="762" w:type="dxa"/>
          </w:tcPr>
          <w:p w:rsidR="005E2BC0" w:rsidRPr="00911C7F" w:rsidRDefault="005E2BC0" w:rsidP="00911C7F">
            <w:pPr>
              <w:jc w:val="center"/>
              <w:rPr>
                <w:sz w:val="20"/>
                <w:szCs w:val="20"/>
                <w:lang w:val="kk-KZ"/>
              </w:rPr>
            </w:pPr>
            <w:r w:rsidRPr="00911C7F">
              <w:rPr>
                <w:sz w:val="20"/>
                <w:szCs w:val="20"/>
                <w:lang w:val="kk-KZ"/>
              </w:rPr>
              <w:t>12</w:t>
            </w:r>
          </w:p>
        </w:tc>
      </w:tr>
      <w:tr w:rsidR="005E2BC0" w:rsidRPr="00911C7F" w:rsidTr="005E2BC0">
        <w:tc>
          <w:tcPr>
            <w:tcW w:w="502" w:type="dxa"/>
          </w:tcPr>
          <w:p w:rsidR="005E2BC0" w:rsidRPr="00911C7F" w:rsidRDefault="005E2BC0" w:rsidP="00911C7F">
            <w:pPr>
              <w:jc w:val="both"/>
              <w:rPr>
                <w:sz w:val="20"/>
                <w:szCs w:val="20"/>
                <w:lang w:val="kk-KZ"/>
              </w:rPr>
            </w:pPr>
          </w:p>
        </w:tc>
        <w:tc>
          <w:tcPr>
            <w:tcW w:w="775" w:type="dxa"/>
          </w:tcPr>
          <w:p w:rsidR="005E2BC0" w:rsidRPr="00911C7F" w:rsidRDefault="005E2BC0" w:rsidP="00911C7F">
            <w:pPr>
              <w:jc w:val="both"/>
              <w:rPr>
                <w:sz w:val="20"/>
                <w:szCs w:val="20"/>
                <w:lang w:val="kk-KZ"/>
              </w:rPr>
            </w:pPr>
          </w:p>
        </w:tc>
        <w:tc>
          <w:tcPr>
            <w:tcW w:w="776" w:type="dxa"/>
          </w:tcPr>
          <w:p w:rsidR="005E2BC0" w:rsidRPr="00911C7F" w:rsidRDefault="005E2BC0" w:rsidP="00911C7F">
            <w:pPr>
              <w:jc w:val="both"/>
              <w:rPr>
                <w:sz w:val="20"/>
                <w:szCs w:val="20"/>
                <w:lang w:val="kk-KZ"/>
              </w:rPr>
            </w:pPr>
          </w:p>
        </w:tc>
        <w:tc>
          <w:tcPr>
            <w:tcW w:w="845" w:type="dxa"/>
          </w:tcPr>
          <w:p w:rsidR="005E2BC0" w:rsidRPr="00911C7F" w:rsidRDefault="005E2BC0" w:rsidP="00911C7F">
            <w:pPr>
              <w:jc w:val="both"/>
              <w:rPr>
                <w:sz w:val="20"/>
                <w:szCs w:val="20"/>
                <w:lang w:val="kk-KZ"/>
              </w:rPr>
            </w:pPr>
          </w:p>
        </w:tc>
        <w:tc>
          <w:tcPr>
            <w:tcW w:w="702"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775" w:type="dxa"/>
          </w:tcPr>
          <w:p w:rsidR="005E2BC0" w:rsidRPr="00911C7F" w:rsidRDefault="005E2BC0" w:rsidP="00911C7F">
            <w:pPr>
              <w:jc w:val="both"/>
              <w:rPr>
                <w:sz w:val="20"/>
                <w:szCs w:val="20"/>
                <w:lang w:val="kk-KZ"/>
              </w:rPr>
            </w:pPr>
          </w:p>
        </w:tc>
        <w:tc>
          <w:tcPr>
            <w:tcW w:w="776" w:type="dxa"/>
          </w:tcPr>
          <w:p w:rsidR="005E2BC0" w:rsidRPr="00911C7F" w:rsidRDefault="005E2BC0" w:rsidP="00911C7F">
            <w:pPr>
              <w:jc w:val="both"/>
              <w:rPr>
                <w:sz w:val="20"/>
                <w:szCs w:val="20"/>
                <w:lang w:val="kk-KZ"/>
              </w:rPr>
            </w:pPr>
          </w:p>
        </w:tc>
        <w:tc>
          <w:tcPr>
            <w:tcW w:w="845" w:type="dxa"/>
          </w:tcPr>
          <w:p w:rsidR="005E2BC0" w:rsidRPr="00911C7F" w:rsidRDefault="005E2BC0" w:rsidP="00911C7F">
            <w:pPr>
              <w:jc w:val="both"/>
              <w:rPr>
                <w:sz w:val="20"/>
                <w:szCs w:val="20"/>
                <w:lang w:val="kk-KZ"/>
              </w:rPr>
            </w:pPr>
          </w:p>
        </w:tc>
        <w:tc>
          <w:tcPr>
            <w:tcW w:w="702"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775" w:type="dxa"/>
          </w:tcPr>
          <w:p w:rsidR="005E2BC0" w:rsidRPr="00911C7F" w:rsidRDefault="005E2BC0" w:rsidP="00911C7F">
            <w:pPr>
              <w:jc w:val="both"/>
              <w:rPr>
                <w:sz w:val="20"/>
                <w:szCs w:val="20"/>
                <w:lang w:val="kk-KZ"/>
              </w:rPr>
            </w:pPr>
          </w:p>
        </w:tc>
        <w:tc>
          <w:tcPr>
            <w:tcW w:w="776" w:type="dxa"/>
          </w:tcPr>
          <w:p w:rsidR="005E2BC0" w:rsidRPr="00911C7F" w:rsidRDefault="005E2BC0" w:rsidP="00911C7F">
            <w:pPr>
              <w:jc w:val="both"/>
              <w:rPr>
                <w:sz w:val="20"/>
                <w:szCs w:val="20"/>
                <w:lang w:val="kk-KZ"/>
              </w:rPr>
            </w:pPr>
          </w:p>
        </w:tc>
        <w:tc>
          <w:tcPr>
            <w:tcW w:w="845" w:type="dxa"/>
          </w:tcPr>
          <w:p w:rsidR="005E2BC0" w:rsidRPr="00911C7F" w:rsidRDefault="005E2BC0" w:rsidP="00911C7F">
            <w:pPr>
              <w:jc w:val="both"/>
              <w:rPr>
                <w:sz w:val="20"/>
                <w:szCs w:val="20"/>
                <w:lang w:val="kk-KZ"/>
              </w:rPr>
            </w:pPr>
          </w:p>
        </w:tc>
        <w:tc>
          <w:tcPr>
            <w:tcW w:w="702"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775" w:type="dxa"/>
          </w:tcPr>
          <w:p w:rsidR="005E2BC0" w:rsidRPr="00911C7F" w:rsidRDefault="005E2BC0" w:rsidP="00911C7F">
            <w:pPr>
              <w:jc w:val="both"/>
              <w:rPr>
                <w:sz w:val="20"/>
                <w:szCs w:val="20"/>
                <w:lang w:val="kk-KZ"/>
              </w:rPr>
            </w:pPr>
          </w:p>
        </w:tc>
        <w:tc>
          <w:tcPr>
            <w:tcW w:w="776" w:type="dxa"/>
          </w:tcPr>
          <w:p w:rsidR="005E2BC0" w:rsidRPr="00911C7F" w:rsidRDefault="005E2BC0" w:rsidP="00911C7F">
            <w:pPr>
              <w:jc w:val="both"/>
              <w:rPr>
                <w:sz w:val="20"/>
                <w:szCs w:val="20"/>
                <w:lang w:val="kk-KZ"/>
              </w:rPr>
            </w:pPr>
          </w:p>
        </w:tc>
        <w:tc>
          <w:tcPr>
            <w:tcW w:w="845" w:type="dxa"/>
          </w:tcPr>
          <w:p w:rsidR="005E2BC0" w:rsidRPr="00911C7F" w:rsidRDefault="005E2BC0" w:rsidP="00911C7F">
            <w:pPr>
              <w:jc w:val="both"/>
              <w:rPr>
                <w:sz w:val="20"/>
                <w:szCs w:val="20"/>
                <w:lang w:val="kk-KZ"/>
              </w:rPr>
            </w:pPr>
          </w:p>
        </w:tc>
        <w:tc>
          <w:tcPr>
            <w:tcW w:w="702"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775" w:type="dxa"/>
          </w:tcPr>
          <w:p w:rsidR="005E2BC0" w:rsidRPr="00911C7F" w:rsidRDefault="005E2BC0" w:rsidP="00911C7F">
            <w:pPr>
              <w:jc w:val="both"/>
              <w:rPr>
                <w:sz w:val="20"/>
                <w:szCs w:val="20"/>
                <w:lang w:val="kk-KZ"/>
              </w:rPr>
            </w:pPr>
          </w:p>
        </w:tc>
        <w:tc>
          <w:tcPr>
            <w:tcW w:w="776" w:type="dxa"/>
          </w:tcPr>
          <w:p w:rsidR="005E2BC0" w:rsidRPr="00911C7F" w:rsidRDefault="005E2BC0" w:rsidP="00911C7F">
            <w:pPr>
              <w:jc w:val="both"/>
              <w:rPr>
                <w:sz w:val="20"/>
                <w:szCs w:val="20"/>
                <w:lang w:val="kk-KZ"/>
              </w:rPr>
            </w:pPr>
          </w:p>
        </w:tc>
        <w:tc>
          <w:tcPr>
            <w:tcW w:w="845" w:type="dxa"/>
          </w:tcPr>
          <w:p w:rsidR="005E2BC0" w:rsidRPr="00911C7F" w:rsidRDefault="005E2BC0" w:rsidP="00911C7F">
            <w:pPr>
              <w:jc w:val="both"/>
              <w:rPr>
                <w:sz w:val="20"/>
                <w:szCs w:val="20"/>
                <w:lang w:val="kk-KZ"/>
              </w:rPr>
            </w:pPr>
          </w:p>
        </w:tc>
        <w:tc>
          <w:tcPr>
            <w:tcW w:w="702"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775" w:type="dxa"/>
          </w:tcPr>
          <w:p w:rsidR="005E2BC0" w:rsidRPr="00911C7F" w:rsidRDefault="005E2BC0" w:rsidP="00911C7F">
            <w:pPr>
              <w:jc w:val="both"/>
              <w:rPr>
                <w:sz w:val="20"/>
                <w:szCs w:val="20"/>
                <w:lang w:val="kk-KZ"/>
              </w:rPr>
            </w:pPr>
          </w:p>
        </w:tc>
        <w:tc>
          <w:tcPr>
            <w:tcW w:w="776" w:type="dxa"/>
          </w:tcPr>
          <w:p w:rsidR="005E2BC0" w:rsidRPr="00911C7F" w:rsidRDefault="005E2BC0" w:rsidP="00911C7F">
            <w:pPr>
              <w:jc w:val="both"/>
              <w:rPr>
                <w:sz w:val="20"/>
                <w:szCs w:val="20"/>
                <w:lang w:val="kk-KZ"/>
              </w:rPr>
            </w:pPr>
          </w:p>
        </w:tc>
        <w:tc>
          <w:tcPr>
            <w:tcW w:w="845" w:type="dxa"/>
          </w:tcPr>
          <w:p w:rsidR="005E2BC0" w:rsidRPr="00911C7F" w:rsidRDefault="005E2BC0" w:rsidP="00911C7F">
            <w:pPr>
              <w:jc w:val="both"/>
              <w:rPr>
                <w:sz w:val="20"/>
                <w:szCs w:val="20"/>
                <w:lang w:val="kk-KZ"/>
              </w:rPr>
            </w:pPr>
          </w:p>
        </w:tc>
        <w:tc>
          <w:tcPr>
            <w:tcW w:w="702"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775" w:type="dxa"/>
          </w:tcPr>
          <w:p w:rsidR="005E2BC0" w:rsidRPr="00911C7F" w:rsidRDefault="005E2BC0" w:rsidP="00911C7F">
            <w:pPr>
              <w:jc w:val="both"/>
              <w:rPr>
                <w:sz w:val="20"/>
                <w:szCs w:val="20"/>
                <w:lang w:val="kk-KZ"/>
              </w:rPr>
            </w:pPr>
          </w:p>
        </w:tc>
        <w:tc>
          <w:tcPr>
            <w:tcW w:w="776" w:type="dxa"/>
          </w:tcPr>
          <w:p w:rsidR="005E2BC0" w:rsidRPr="00911C7F" w:rsidRDefault="005E2BC0" w:rsidP="00911C7F">
            <w:pPr>
              <w:jc w:val="both"/>
              <w:rPr>
                <w:sz w:val="20"/>
                <w:szCs w:val="20"/>
                <w:lang w:val="kk-KZ"/>
              </w:rPr>
            </w:pPr>
          </w:p>
        </w:tc>
        <w:tc>
          <w:tcPr>
            <w:tcW w:w="845" w:type="dxa"/>
          </w:tcPr>
          <w:p w:rsidR="005E2BC0" w:rsidRPr="00911C7F" w:rsidRDefault="005E2BC0" w:rsidP="00911C7F">
            <w:pPr>
              <w:jc w:val="both"/>
              <w:rPr>
                <w:sz w:val="20"/>
                <w:szCs w:val="20"/>
                <w:lang w:val="kk-KZ"/>
              </w:rPr>
            </w:pPr>
          </w:p>
        </w:tc>
        <w:tc>
          <w:tcPr>
            <w:tcW w:w="702"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1551" w:type="dxa"/>
            <w:gridSpan w:val="2"/>
          </w:tcPr>
          <w:p w:rsidR="005E2BC0" w:rsidRPr="00911C7F" w:rsidRDefault="005E2BC0" w:rsidP="00911C7F">
            <w:pPr>
              <w:jc w:val="both"/>
              <w:rPr>
                <w:sz w:val="20"/>
                <w:szCs w:val="20"/>
              </w:rPr>
            </w:pPr>
            <w:r w:rsidRPr="00911C7F">
              <w:rPr>
                <w:sz w:val="20"/>
                <w:szCs w:val="20"/>
                <w:lang w:val="kk-KZ"/>
              </w:rPr>
              <w:t xml:space="preserve">Күні </w:t>
            </w:r>
            <w:r w:rsidRPr="00911C7F">
              <w:rPr>
                <w:sz w:val="20"/>
                <w:szCs w:val="20"/>
              </w:rPr>
              <w:t>_____</w:t>
            </w:r>
          </w:p>
        </w:tc>
        <w:tc>
          <w:tcPr>
            <w:tcW w:w="1547" w:type="dxa"/>
            <w:gridSpan w:val="2"/>
          </w:tcPr>
          <w:p w:rsidR="005E2BC0" w:rsidRPr="00911C7F" w:rsidRDefault="005E2BC0" w:rsidP="00911C7F">
            <w:pPr>
              <w:jc w:val="both"/>
              <w:rPr>
                <w:sz w:val="20"/>
                <w:szCs w:val="20"/>
                <w:lang w:val="kk-KZ"/>
              </w:rPr>
            </w:pPr>
            <w:r w:rsidRPr="00911C7F">
              <w:rPr>
                <w:sz w:val="20"/>
                <w:szCs w:val="20"/>
                <w:lang w:val="kk-KZ"/>
              </w:rPr>
              <w:t>Ауысым _</w:t>
            </w: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r w:rsidR="005E2BC0" w:rsidRPr="00911C7F" w:rsidTr="005E2BC0">
        <w:tc>
          <w:tcPr>
            <w:tcW w:w="502" w:type="dxa"/>
          </w:tcPr>
          <w:p w:rsidR="005E2BC0" w:rsidRPr="00911C7F" w:rsidRDefault="005E2BC0" w:rsidP="00911C7F">
            <w:pPr>
              <w:jc w:val="both"/>
              <w:rPr>
                <w:sz w:val="20"/>
                <w:szCs w:val="20"/>
                <w:lang w:val="kk-KZ"/>
              </w:rPr>
            </w:pPr>
          </w:p>
        </w:tc>
        <w:tc>
          <w:tcPr>
            <w:tcW w:w="1551" w:type="dxa"/>
            <w:gridSpan w:val="2"/>
          </w:tcPr>
          <w:p w:rsidR="005E2BC0" w:rsidRPr="00911C7F" w:rsidRDefault="005E2BC0" w:rsidP="00911C7F">
            <w:pPr>
              <w:jc w:val="both"/>
              <w:rPr>
                <w:sz w:val="20"/>
                <w:szCs w:val="20"/>
                <w:lang w:val="kk-KZ"/>
              </w:rPr>
            </w:pPr>
          </w:p>
        </w:tc>
        <w:tc>
          <w:tcPr>
            <w:tcW w:w="1547" w:type="dxa"/>
            <w:gridSpan w:val="2"/>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47"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c>
          <w:tcPr>
            <w:tcW w:w="762" w:type="dxa"/>
          </w:tcPr>
          <w:p w:rsidR="005E2BC0" w:rsidRPr="00911C7F" w:rsidRDefault="005E2BC0" w:rsidP="00911C7F">
            <w:pPr>
              <w:jc w:val="both"/>
              <w:rPr>
                <w:sz w:val="20"/>
                <w:szCs w:val="20"/>
                <w:lang w:val="kk-KZ"/>
              </w:rPr>
            </w:pPr>
          </w:p>
        </w:tc>
      </w:tr>
    </w:tbl>
    <w:p w:rsidR="005E2BC0" w:rsidRPr="00911C7F" w:rsidRDefault="005E2BC0" w:rsidP="00911C7F">
      <w:pPr>
        <w:spacing w:after="0" w:line="240" w:lineRule="auto"/>
        <w:ind w:firstLine="540"/>
        <w:jc w:val="both"/>
        <w:rPr>
          <w:rFonts w:ascii="Times New Roman" w:hAnsi="Times New Roman" w:cs="Times New Roman"/>
          <w:sz w:val="20"/>
          <w:szCs w:val="20"/>
          <w:lang w:val="kk-KZ"/>
        </w:rPr>
      </w:pP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r w:rsidRPr="00911C7F">
        <w:rPr>
          <w:rFonts w:ascii="Times New Roman" w:hAnsi="Times New Roman" w:cs="Times New Roman"/>
          <w:sz w:val="20"/>
          <w:szCs w:val="20"/>
          <w:lang w:val="kk-KZ"/>
        </w:rPr>
        <w:t>Жабдықтарды, аспаптар мен                        Кезекшілікті қабылдап алдым</w:t>
      </w: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r w:rsidRPr="00911C7F">
        <w:rPr>
          <w:rFonts w:ascii="Times New Roman" w:hAnsi="Times New Roman" w:cs="Times New Roman"/>
          <w:sz w:val="20"/>
          <w:szCs w:val="20"/>
          <w:lang w:val="kk-KZ"/>
        </w:rPr>
        <w:t xml:space="preserve">құралдарды тізім бойынша                           Кемшіліктер жоқ </w:t>
      </w:r>
      <w:r w:rsidRPr="00911C7F">
        <w:rPr>
          <w:rFonts w:ascii="Times New Roman" w:hAnsi="Times New Roman" w:cs="Times New Roman"/>
          <w:sz w:val="20"/>
          <w:szCs w:val="20"/>
          <w:lang w:val="kk-KZ"/>
        </w:rPr>
        <w:sym w:font="Symbol" w:char="F028"/>
      </w:r>
      <w:r w:rsidRPr="00911C7F">
        <w:rPr>
          <w:rFonts w:ascii="Times New Roman" w:hAnsi="Times New Roman" w:cs="Times New Roman"/>
          <w:sz w:val="20"/>
          <w:szCs w:val="20"/>
          <w:lang w:val="kk-KZ"/>
        </w:rPr>
        <w:t>немесе кем-</w:t>
      </w: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r w:rsidRPr="00911C7F">
        <w:rPr>
          <w:rFonts w:ascii="Times New Roman" w:hAnsi="Times New Roman" w:cs="Times New Roman"/>
          <w:sz w:val="20"/>
          <w:szCs w:val="20"/>
          <w:lang w:val="kk-KZ"/>
        </w:rPr>
        <w:t>және кезекшілікті тапсырдым                       шіліктер бар) _____________</w:t>
      </w: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r w:rsidRPr="00911C7F">
        <w:rPr>
          <w:rFonts w:ascii="Times New Roman" w:hAnsi="Times New Roman" w:cs="Times New Roman"/>
          <w:sz w:val="20"/>
          <w:szCs w:val="20"/>
          <w:lang w:val="kk-KZ"/>
        </w:rPr>
        <w:t xml:space="preserve">                                                                          _________________________</w:t>
      </w: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r w:rsidRPr="00911C7F">
        <w:rPr>
          <w:rFonts w:ascii="Times New Roman" w:hAnsi="Times New Roman" w:cs="Times New Roman"/>
          <w:sz w:val="20"/>
          <w:szCs w:val="20"/>
          <w:lang w:val="kk-KZ"/>
        </w:rPr>
        <w:t>_________   _______________                      _________   _______________</w:t>
      </w: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r w:rsidRPr="00911C7F">
        <w:rPr>
          <w:rFonts w:ascii="Times New Roman" w:hAnsi="Times New Roman" w:cs="Times New Roman"/>
          <w:sz w:val="20"/>
          <w:szCs w:val="20"/>
          <w:lang w:val="kk-KZ"/>
        </w:rPr>
        <w:t xml:space="preserve">    </w:t>
      </w:r>
      <w:r w:rsidRPr="00911C7F">
        <w:rPr>
          <w:rFonts w:ascii="Times New Roman" w:hAnsi="Times New Roman" w:cs="Times New Roman"/>
          <w:sz w:val="20"/>
          <w:szCs w:val="20"/>
          <w:lang w:val="kk-KZ"/>
        </w:rPr>
        <w:sym w:font="Symbol" w:char="F028"/>
      </w:r>
      <w:r w:rsidRPr="00911C7F">
        <w:rPr>
          <w:rFonts w:ascii="Times New Roman" w:hAnsi="Times New Roman" w:cs="Times New Roman"/>
          <w:sz w:val="20"/>
          <w:szCs w:val="20"/>
          <w:lang w:val="kk-KZ"/>
        </w:rPr>
        <w:t>қолы</w:t>
      </w:r>
      <w:r w:rsidRPr="00911C7F">
        <w:rPr>
          <w:rFonts w:ascii="Times New Roman" w:hAnsi="Times New Roman" w:cs="Times New Roman"/>
          <w:sz w:val="20"/>
          <w:szCs w:val="20"/>
          <w:lang w:val="kk-KZ"/>
        </w:rPr>
        <w:sym w:font="Symbol" w:char="F029"/>
      </w:r>
      <w:r w:rsidRPr="00911C7F">
        <w:rPr>
          <w:rFonts w:ascii="Times New Roman" w:hAnsi="Times New Roman" w:cs="Times New Roman"/>
          <w:sz w:val="20"/>
          <w:szCs w:val="20"/>
          <w:lang w:val="kk-KZ"/>
        </w:rPr>
        <w:t xml:space="preserve">          </w:t>
      </w:r>
      <w:r w:rsidRPr="00911C7F">
        <w:rPr>
          <w:rFonts w:ascii="Times New Roman" w:hAnsi="Times New Roman" w:cs="Times New Roman"/>
          <w:sz w:val="20"/>
          <w:szCs w:val="20"/>
          <w:lang w:val="kk-KZ"/>
        </w:rPr>
        <w:sym w:font="Symbol" w:char="F028"/>
      </w:r>
      <w:r w:rsidRPr="00911C7F">
        <w:rPr>
          <w:rFonts w:ascii="Times New Roman" w:hAnsi="Times New Roman" w:cs="Times New Roman"/>
          <w:sz w:val="20"/>
          <w:szCs w:val="20"/>
          <w:lang w:val="kk-KZ"/>
        </w:rPr>
        <w:t>фамилиясы</w:t>
      </w:r>
      <w:r w:rsidRPr="00911C7F">
        <w:rPr>
          <w:rFonts w:ascii="Times New Roman" w:hAnsi="Times New Roman" w:cs="Times New Roman"/>
          <w:sz w:val="20"/>
          <w:szCs w:val="20"/>
          <w:lang w:val="kk-KZ"/>
        </w:rPr>
        <w:sym w:font="Symbol" w:char="F029"/>
      </w:r>
      <w:r w:rsidRPr="00911C7F">
        <w:rPr>
          <w:rFonts w:ascii="Times New Roman" w:hAnsi="Times New Roman" w:cs="Times New Roman"/>
          <w:sz w:val="20"/>
          <w:szCs w:val="20"/>
          <w:lang w:val="kk-KZ"/>
        </w:rPr>
        <w:t xml:space="preserve">                              </w:t>
      </w:r>
      <w:r w:rsidRPr="00911C7F">
        <w:rPr>
          <w:rFonts w:ascii="Times New Roman" w:hAnsi="Times New Roman" w:cs="Times New Roman"/>
          <w:sz w:val="20"/>
          <w:szCs w:val="20"/>
          <w:lang w:val="kk-KZ"/>
        </w:rPr>
        <w:sym w:font="Symbol" w:char="F028"/>
      </w:r>
      <w:r w:rsidRPr="00911C7F">
        <w:rPr>
          <w:rFonts w:ascii="Times New Roman" w:hAnsi="Times New Roman" w:cs="Times New Roman"/>
          <w:sz w:val="20"/>
          <w:szCs w:val="20"/>
          <w:lang w:val="kk-KZ"/>
        </w:rPr>
        <w:t>қолы</w:t>
      </w:r>
      <w:r w:rsidRPr="00911C7F">
        <w:rPr>
          <w:rFonts w:ascii="Times New Roman" w:hAnsi="Times New Roman" w:cs="Times New Roman"/>
          <w:sz w:val="20"/>
          <w:szCs w:val="20"/>
          <w:lang w:val="kk-KZ"/>
        </w:rPr>
        <w:sym w:font="Symbol" w:char="F029"/>
      </w:r>
      <w:r w:rsidRPr="00911C7F">
        <w:rPr>
          <w:rFonts w:ascii="Times New Roman" w:hAnsi="Times New Roman" w:cs="Times New Roman"/>
          <w:sz w:val="20"/>
          <w:szCs w:val="20"/>
          <w:lang w:val="kk-KZ"/>
        </w:rPr>
        <w:t xml:space="preserve">          </w:t>
      </w:r>
      <w:r w:rsidRPr="00911C7F">
        <w:rPr>
          <w:rFonts w:ascii="Times New Roman" w:hAnsi="Times New Roman" w:cs="Times New Roman"/>
          <w:sz w:val="20"/>
          <w:szCs w:val="20"/>
          <w:lang w:val="kk-KZ"/>
        </w:rPr>
        <w:sym w:font="Symbol" w:char="F028"/>
      </w:r>
      <w:r w:rsidRPr="00911C7F">
        <w:rPr>
          <w:rFonts w:ascii="Times New Roman" w:hAnsi="Times New Roman" w:cs="Times New Roman"/>
          <w:sz w:val="20"/>
          <w:szCs w:val="20"/>
          <w:lang w:val="kk-KZ"/>
        </w:rPr>
        <w:t>фамилиясы</w:t>
      </w:r>
      <w:r w:rsidRPr="00911C7F">
        <w:rPr>
          <w:rFonts w:ascii="Times New Roman" w:hAnsi="Times New Roman" w:cs="Times New Roman"/>
          <w:sz w:val="20"/>
          <w:szCs w:val="20"/>
          <w:lang w:val="kk-KZ"/>
        </w:rPr>
        <w:sym w:font="Symbol" w:char="F029"/>
      </w:r>
    </w:p>
    <w:p w:rsidR="005E2BC0" w:rsidRPr="00911C7F" w:rsidRDefault="005E2BC0" w:rsidP="00911C7F">
      <w:pPr>
        <w:spacing w:after="0" w:line="240" w:lineRule="auto"/>
        <w:ind w:firstLine="540"/>
        <w:jc w:val="both"/>
        <w:rPr>
          <w:rFonts w:ascii="Times New Roman" w:hAnsi="Times New Roman" w:cs="Times New Roman"/>
          <w:sz w:val="20"/>
          <w:szCs w:val="20"/>
          <w:lang w:val="kk-KZ"/>
        </w:rPr>
      </w:pPr>
    </w:p>
    <w:p w:rsidR="005E2BC0" w:rsidRPr="00911C7F" w:rsidRDefault="005E2BC0" w:rsidP="00911C7F">
      <w:pPr>
        <w:spacing w:after="0" w:line="240" w:lineRule="auto"/>
        <w:ind w:firstLine="540"/>
        <w:jc w:val="center"/>
        <w:rPr>
          <w:rFonts w:ascii="Times New Roman" w:hAnsi="Times New Roman" w:cs="Times New Roman"/>
          <w:sz w:val="20"/>
          <w:szCs w:val="20"/>
          <w:lang w:val="kk-KZ"/>
        </w:rPr>
      </w:pPr>
      <w:r w:rsidRPr="00911C7F">
        <w:rPr>
          <w:rFonts w:ascii="Times New Roman" w:hAnsi="Times New Roman" w:cs="Times New Roman"/>
          <w:sz w:val="20"/>
          <w:szCs w:val="20"/>
          <w:lang w:val="kk-KZ"/>
        </w:rPr>
        <w:t>20-сурет. Өндірісті басқару бөлімінің журналы</w:t>
      </w:r>
    </w:p>
    <w:p w:rsidR="005E2BC0" w:rsidRPr="00911C7F" w:rsidRDefault="00B91514" w:rsidP="00911C7F">
      <w:pPr>
        <w:spacing w:after="0" w:line="240" w:lineRule="auto"/>
        <w:ind w:left="1800" w:hanging="1261"/>
        <w:jc w:val="both"/>
        <w:rPr>
          <w:rFonts w:ascii="Times New Roman" w:hAnsi="Times New Roman" w:cs="Times New Roman"/>
          <w:sz w:val="20"/>
          <w:szCs w:val="20"/>
          <w:lang w:val="kk-KZ"/>
        </w:rPr>
      </w:pPr>
      <w:r>
        <w:rPr>
          <w:rFonts w:ascii="Times New Roman" w:hAnsi="Times New Roman" w:cs="Times New Roman"/>
          <w:noProof/>
          <w:sz w:val="20"/>
          <w:szCs w:val="20"/>
        </w:rPr>
        <mc:AlternateContent>
          <mc:Choice Requires="wps">
            <w:drawing>
              <wp:anchor distT="0" distB="0" distL="114300" distR="114300" simplePos="0" relativeHeight="251697152" behindDoc="1" locked="0" layoutInCell="1" allowOverlap="1">
                <wp:simplePos x="0" y="0"/>
                <wp:positionH relativeFrom="column">
                  <wp:posOffset>-201295</wp:posOffset>
                </wp:positionH>
                <wp:positionV relativeFrom="paragraph">
                  <wp:posOffset>291465</wp:posOffset>
                </wp:positionV>
                <wp:extent cx="6294120" cy="7685405"/>
                <wp:effectExtent l="23495" t="20955" r="26035" b="27940"/>
                <wp:wrapNone/>
                <wp:docPr id="4" name="Rectangle 2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94120" cy="768540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C6A037" id="Rectangle 285" o:spid="_x0000_s1026" style="position:absolute;margin-left:-15.85pt;margin-top:22.95pt;width:495.6pt;height:605.1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" strokeweight="3pt">
                <v:stroke linestyle="thinThin"/>
              </v:rect>
            </w:pict>
          </mc:Fallback>
        </mc:AlternateContent>
      </w:r>
    </w:p>
    <w:p w:rsidR="005E2BC0" w:rsidRPr="00911C7F" w:rsidRDefault="005E2BC0" w:rsidP="00911C7F">
      <w:pPr>
        <w:spacing w:after="0" w:line="240" w:lineRule="auto"/>
        <w:ind w:left="1800" w:hanging="1261"/>
        <w:jc w:val="both"/>
        <w:rPr>
          <w:rFonts w:ascii="Times New Roman" w:hAnsi="Times New Roman" w:cs="Times New Roman"/>
          <w:sz w:val="20"/>
          <w:szCs w:val="20"/>
          <w:lang w:val="kk-KZ"/>
        </w:rPr>
      </w:pPr>
      <w:r w:rsidRPr="00911C7F">
        <w:rPr>
          <w:rFonts w:ascii="Times New Roman" w:hAnsi="Times New Roman" w:cs="Times New Roman"/>
          <w:sz w:val="20"/>
          <w:szCs w:val="20"/>
          <w:lang w:val="kk-KZ"/>
        </w:rPr>
        <w:t xml:space="preserve">                                                               «___»  _______________ 20__ ж.  </w:t>
      </w:r>
    </w:p>
    <w:p w:rsidR="005E2BC0" w:rsidRPr="00911C7F" w:rsidRDefault="005E2BC0" w:rsidP="00911C7F">
      <w:pPr>
        <w:spacing w:after="0" w:line="240" w:lineRule="auto"/>
        <w:ind w:left="1800" w:hanging="1261"/>
        <w:jc w:val="both"/>
        <w:rPr>
          <w:rFonts w:ascii="Times New Roman" w:hAnsi="Times New Roman" w:cs="Times New Roman"/>
          <w:sz w:val="20"/>
          <w:szCs w:val="20"/>
          <w:lang w:val="kk-KZ"/>
        </w:rPr>
      </w:pPr>
    </w:p>
    <w:tbl>
      <w:tblPr>
        <w:tblW w:w="0" w:type="auto"/>
        <w:tblInd w:w="468" w:type="dxa"/>
        <w:tblLook w:val="01E0" w:firstRow="1" w:lastRow="1" w:firstColumn="1" w:lastColumn="1" w:noHBand="0" w:noVBand="0"/>
      </w:tblPr>
      <w:tblGrid>
        <w:gridCol w:w="540"/>
        <w:gridCol w:w="1080"/>
        <w:gridCol w:w="2700"/>
        <w:gridCol w:w="2094"/>
        <w:gridCol w:w="2226"/>
      </w:tblGrid>
      <w:tr w:rsidR="005E2BC0" w:rsidRPr="0007466E" w:rsidTr="005E2BC0">
        <w:tc>
          <w:tcPr>
            <w:tcW w:w="540" w:type="dxa"/>
          </w:tcPr>
          <w:p w:rsidR="005E2BC0" w:rsidRPr="00911C7F" w:rsidRDefault="005E2BC0" w:rsidP="00911C7F">
            <w:pPr>
              <w:jc w:val="center"/>
              <w:rPr>
                <w:b/>
                <w:sz w:val="20"/>
                <w:szCs w:val="20"/>
                <w:lang w:val="kk-KZ"/>
              </w:rPr>
            </w:pPr>
            <w:r w:rsidRPr="00911C7F">
              <w:rPr>
                <w:b/>
                <w:sz w:val="20"/>
                <w:szCs w:val="20"/>
                <w:lang w:val="kk-KZ"/>
              </w:rPr>
              <w:t>№</w:t>
            </w:r>
          </w:p>
        </w:tc>
        <w:tc>
          <w:tcPr>
            <w:tcW w:w="1080" w:type="dxa"/>
          </w:tcPr>
          <w:p w:rsidR="005E2BC0" w:rsidRPr="00911C7F" w:rsidRDefault="005E2BC0" w:rsidP="00911C7F">
            <w:pPr>
              <w:jc w:val="center"/>
              <w:rPr>
                <w:b/>
                <w:sz w:val="20"/>
                <w:szCs w:val="20"/>
                <w:lang w:val="kk-KZ"/>
              </w:rPr>
            </w:pPr>
            <w:r w:rsidRPr="00911C7F">
              <w:rPr>
                <w:b/>
                <w:sz w:val="20"/>
                <w:szCs w:val="20"/>
                <w:lang w:val="kk-KZ"/>
              </w:rPr>
              <w:t>Гараж номері</w:t>
            </w:r>
          </w:p>
        </w:tc>
        <w:tc>
          <w:tcPr>
            <w:tcW w:w="2700" w:type="dxa"/>
          </w:tcPr>
          <w:p w:rsidR="005E2BC0" w:rsidRPr="00911C7F" w:rsidRDefault="005E2BC0" w:rsidP="00911C7F">
            <w:pPr>
              <w:jc w:val="center"/>
              <w:rPr>
                <w:b/>
                <w:sz w:val="20"/>
                <w:szCs w:val="20"/>
                <w:lang w:val="kk-KZ"/>
              </w:rPr>
            </w:pPr>
            <w:r w:rsidRPr="00911C7F">
              <w:rPr>
                <w:b/>
                <w:sz w:val="20"/>
                <w:szCs w:val="20"/>
                <w:lang w:val="kk-KZ"/>
              </w:rPr>
              <w:t>ТҚК жұмыстары-мен қосарлана келуші жұмыстар туралы белгі</w:t>
            </w:r>
          </w:p>
        </w:tc>
        <w:tc>
          <w:tcPr>
            <w:tcW w:w="2094" w:type="dxa"/>
          </w:tcPr>
          <w:p w:rsidR="005E2BC0" w:rsidRPr="00911C7F" w:rsidRDefault="005E2BC0" w:rsidP="00911C7F">
            <w:pPr>
              <w:jc w:val="center"/>
              <w:rPr>
                <w:b/>
                <w:sz w:val="20"/>
                <w:szCs w:val="20"/>
                <w:lang w:val="kk-KZ"/>
              </w:rPr>
            </w:pPr>
            <w:r w:rsidRPr="00911C7F">
              <w:rPr>
                <w:b/>
                <w:sz w:val="20"/>
                <w:szCs w:val="20"/>
                <w:lang w:val="kk-KZ"/>
              </w:rPr>
              <w:t>ТҚК белгілен-ген көлемін орындау туралы белгі</w:t>
            </w:r>
          </w:p>
        </w:tc>
        <w:tc>
          <w:tcPr>
            <w:tcW w:w="2226" w:type="dxa"/>
          </w:tcPr>
          <w:p w:rsidR="005E2BC0" w:rsidRPr="00911C7F" w:rsidRDefault="005E2BC0" w:rsidP="00911C7F">
            <w:pPr>
              <w:ind w:right="-108"/>
              <w:jc w:val="center"/>
              <w:rPr>
                <w:b/>
                <w:sz w:val="20"/>
                <w:szCs w:val="20"/>
                <w:lang w:val="kk-KZ"/>
              </w:rPr>
            </w:pPr>
            <w:r w:rsidRPr="00911C7F">
              <w:rPr>
                <w:b/>
                <w:sz w:val="20"/>
                <w:szCs w:val="20"/>
                <w:lang w:val="kk-KZ"/>
              </w:rPr>
              <w:t>Техникалық бақылау бөлімі-нің ТҚК сапасы туралы белгісі</w:t>
            </w:r>
          </w:p>
        </w:tc>
      </w:tr>
      <w:tr w:rsidR="005E2BC0" w:rsidRPr="00911C7F" w:rsidTr="005E2BC0">
        <w:tc>
          <w:tcPr>
            <w:tcW w:w="540" w:type="dxa"/>
          </w:tcPr>
          <w:p w:rsidR="005E2BC0" w:rsidRPr="00911C7F" w:rsidRDefault="005E2BC0" w:rsidP="00911C7F">
            <w:pPr>
              <w:jc w:val="center"/>
              <w:rPr>
                <w:b/>
                <w:sz w:val="20"/>
                <w:szCs w:val="20"/>
                <w:lang w:val="kk-KZ"/>
              </w:rPr>
            </w:pPr>
            <w:r w:rsidRPr="00911C7F">
              <w:rPr>
                <w:b/>
                <w:sz w:val="20"/>
                <w:szCs w:val="20"/>
                <w:lang w:val="kk-KZ"/>
              </w:rPr>
              <w:t>1</w:t>
            </w:r>
          </w:p>
        </w:tc>
        <w:tc>
          <w:tcPr>
            <w:tcW w:w="1080" w:type="dxa"/>
          </w:tcPr>
          <w:p w:rsidR="005E2BC0" w:rsidRPr="00911C7F" w:rsidRDefault="005E2BC0" w:rsidP="00911C7F">
            <w:pPr>
              <w:jc w:val="center"/>
              <w:rPr>
                <w:b/>
                <w:sz w:val="20"/>
                <w:szCs w:val="20"/>
                <w:lang w:val="kk-KZ"/>
              </w:rPr>
            </w:pPr>
            <w:r w:rsidRPr="00911C7F">
              <w:rPr>
                <w:b/>
                <w:sz w:val="20"/>
                <w:szCs w:val="20"/>
                <w:lang w:val="kk-KZ"/>
              </w:rPr>
              <w:t>2</w:t>
            </w:r>
          </w:p>
        </w:tc>
        <w:tc>
          <w:tcPr>
            <w:tcW w:w="2700" w:type="dxa"/>
          </w:tcPr>
          <w:p w:rsidR="005E2BC0" w:rsidRPr="00911C7F" w:rsidRDefault="005E2BC0" w:rsidP="00911C7F">
            <w:pPr>
              <w:jc w:val="center"/>
              <w:rPr>
                <w:b/>
                <w:sz w:val="20"/>
                <w:szCs w:val="20"/>
                <w:lang w:val="kk-KZ"/>
              </w:rPr>
            </w:pPr>
            <w:r w:rsidRPr="00911C7F">
              <w:rPr>
                <w:b/>
                <w:sz w:val="20"/>
                <w:szCs w:val="20"/>
                <w:lang w:val="kk-KZ"/>
              </w:rPr>
              <w:t>3</w:t>
            </w:r>
          </w:p>
        </w:tc>
        <w:tc>
          <w:tcPr>
            <w:tcW w:w="2094" w:type="dxa"/>
          </w:tcPr>
          <w:p w:rsidR="005E2BC0" w:rsidRPr="00911C7F" w:rsidRDefault="005E2BC0" w:rsidP="00911C7F">
            <w:pPr>
              <w:jc w:val="center"/>
              <w:rPr>
                <w:b/>
                <w:sz w:val="20"/>
                <w:szCs w:val="20"/>
                <w:lang w:val="kk-KZ"/>
              </w:rPr>
            </w:pPr>
            <w:r w:rsidRPr="00911C7F">
              <w:rPr>
                <w:b/>
                <w:sz w:val="20"/>
                <w:szCs w:val="20"/>
                <w:lang w:val="kk-KZ"/>
              </w:rPr>
              <w:t>4</w:t>
            </w:r>
          </w:p>
        </w:tc>
        <w:tc>
          <w:tcPr>
            <w:tcW w:w="2226" w:type="dxa"/>
          </w:tcPr>
          <w:p w:rsidR="005E2BC0" w:rsidRPr="00911C7F" w:rsidRDefault="005E2BC0" w:rsidP="00911C7F">
            <w:pPr>
              <w:jc w:val="center"/>
              <w:rPr>
                <w:b/>
                <w:sz w:val="20"/>
                <w:szCs w:val="20"/>
                <w:lang w:val="kk-KZ"/>
              </w:rPr>
            </w:pPr>
            <w:r w:rsidRPr="00911C7F">
              <w:rPr>
                <w:b/>
                <w:sz w:val="20"/>
                <w:szCs w:val="20"/>
                <w:lang w:val="kk-KZ"/>
              </w:rPr>
              <w:t>5</w:t>
            </w:r>
          </w:p>
        </w:tc>
      </w:tr>
      <w:tr w:rsidR="005E2BC0" w:rsidRPr="00911C7F" w:rsidTr="005E2BC0">
        <w:tc>
          <w:tcPr>
            <w:tcW w:w="540" w:type="dxa"/>
          </w:tcPr>
          <w:p w:rsidR="005E2BC0" w:rsidRPr="00911C7F" w:rsidRDefault="005E2BC0" w:rsidP="00911C7F">
            <w:pPr>
              <w:jc w:val="both"/>
              <w:rPr>
                <w:sz w:val="20"/>
                <w:szCs w:val="20"/>
                <w:lang w:val="kk-KZ"/>
              </w:rPr>
            </w:pPr>
          </w:p>
        </w:tc>
        <w:tc>
          <w:tcPr>
            <w:tcW w:w="1080" w:type="dxa"/>
          </w:tcPr>
          <w:p w:rsidR="005E2BC0" w:rsidRPr="00911C7F" w:rsidRDefault="005E2BC0" w:rsidP="00911C7F">
            <w:pPr>
              <w:jc w:val="both"/>
              <w:rPr>
                <w:sz w:val="20"/>
                <w:szCs w:val="20"/>
                <w:lang w:val="kk-KZ"/>
              </w:rPr>
            </w:pPr>
          </w:p>
        </w:tc>
        <w:tc>
          <w:tcPr>
            <w:tcW w:w="2700" w:type="dxa"/>
          </w:tcPr>
          <w:p w:rsidR="005E2BC0" w:rsidRPr="00911C7F" w:rsidRDefault="005E2BC0" w:rsidP="00911C7F">
            <w:pPr>
              <w:jc w:val="both"/>
              <w:rPr>
                <w:sz w:val="20"/>
                <w:szCs w:val="20"/>
                <w:lang w:val="kk-KZ"/>
              </w:rPr>
            </w:pPr>
          </w:p>
        </w:tc>
        <w:tc>
          <w:tcPr>
            <w:tcW w:w="2094" w:type="dxa"/>
          </w:tcPr>
          <w:p w:rsidR="005E2BC0" w:rsidRPr="00911C7F" w:rsidRDefault="005E2BC0" w:rsidP="00911C7F">
            <w:pPr>
              <w:jc w:val="both"/>
              <w:rPr>
                <w:sz w:val="20"/>
                <w:szCs w:val="20"/>
                <w:lang w:val="kk-KZ"/>
              </w:rPr>
            </w:pPr>
          </w:p>
        </w:tc>
        <w:tc>
          <w:tcPr>
            <w:tcW w:w="2226" w:type="dxa"/>
          </w:tcPr>
          <w:p w:rsidR="005E2BC0" w:rsidRPr="00911C7F" w:rsidRDefault="005E2BC0" w:rsidP="00911C7F">
            <w:pPr>
              <w:jc w:val="both"/>
              <w:rPr>
                <w:sz w:val="20"/>
                <w:szCs w:val="20"/>
                <w:lang w:val="kk-KZ"/>
              </w:rPr>
            </w:pPr>
          </w:p>
        </w:tc>
      </w:tr>
      <w:tr w:rsidR="005E2BC0" w:rsidRPr="00911C7F" w:rsidTr="005E2BC0">
        <w:tc>
          <w:tcPr>
            <w:tcW w:w="540" w:type="dxa"/>
            <w:tcBorders>
              <w:bottom w:val="single" w:sz="4" w:space="0" w:color="auto"/>
            </w:tcBorders>
          </w:tcPr>
          <w:p w:rsidR="005E2BC0" w:rsidRPr="00911C7F" w:rsidRDefault="005E2BC0" w:rsidP="00911C7F">
            <w:pPr>
              <w:jc w:val="both"/>
              <w:rPr>
                <w:sz w:val="20"/>
                <w:szCs w:val="20"/>
                <w:lang w:val="kk-KZ"/>
              </w:rPr>
            </w:pPr>
          </w:p>
        </w:tc>
        <w:tc>
          <w:tcPr>
            <w:tcW w:w="1080" w:type="dxa"/>
            <w:tcBorders>
              <w:bottom w:val="single" w:sz="4" w:space="0" w:color="auto"/>
            </w:tcBorders>
          </w:tcPr>
          <w:p w:rsidR="005E2BC0" w:rsidRPr="00911C7F" w:rsidRDefault="005E2BC0" w:rsidP="00911C7F">
            <w:pPr>
              <w:jc w:val="both"/>
              <w:rPr>
                <w:sz w:val="20"/>
                <w:szCs w:val="20"/>
                <w:lang w:val="kk-KZ"/>
              </w:rPr>
            </w:pPr>
          </w:p>
        </w:tc>
        <w:tc>
          <w:tcPr>
            <w:tcW w:w="2700" w:type="dxa"/>
            <w:tcBorders>
              <w:bottom w:val="single" w:sz="4" w:space="0" w:color="auto"/>
            </w:tcBorders>
          </w:tcPr>
          <w:p w:rsidR="005E2BC0" w:rsidRPr="00911C7F" w:rsidRDefault="005E2BC0" w:rsidP="00911C7F">
            <w:pPr>
              <w:jc w:val="both"/>
              <w:rPr>
                <w:sz w:val="20"/>
                <w:szCs w:val="20"/>
                <w:lang w:val="kk-KZ"/>
              </w:rPr>
            </w:pPr>
          </w:p>
        </w:tc>
        <w:tc>
          <w:tcPr>
            <w:tcW w:w="2094" w:type="dxa"/>
            <w:tcBorders>
              <w:bottom w:val="single" w:sz="4" w:space="0" w:color="auto"/>
            </w:tcBorders>
          </w:tcPr>
          <w:p w:rsidR="005E2BC0" w:rsidRPr="00911C7F" w:rsidRDefault="005E2BC0" w:rsidP="00911C7F">
            <w:pPr>
              <w:jc w:val="both"/>
              <w:rPr>
                <w:sz w:val="20"/>
                <w:szCs w:val="20"/>
                <w:lang w:val="kk-KZ"/>
              </w:rPr>
            </w:pPr>
          </w:p>
        </w:tc>
        <w:tc>
          <w:tcPr>
            <w:tcW w:w="2226" w:type="dxa"/>
            <w:tcBorders>
              <w:bottom w:val="single" w:sz="4" w:space="0" w:color="auto"/>
            </w:tcBorders>
          </w:tcPr>
          <w:p w:rsidR="005E2BC0" w:rsidRPr="00911C7F" w:rsidRDefault="005E2BC0" w:rsidP="00911C7F">
            <w:pPr>
              <w:jc w:val="both"/>
              <w:rPr>
                <w:sz w:val="20"/>
                <w:szCs w:val="20"/>
                <w:lang w:val="kk-KZ"/>
              </w:rPr>
            </w:pPr>
          </w:p>
        </w:tc>
      </w:tr>
      <w:tr w:rsidR="005E2BC0" w:rsidRPr="00911C7F" w:rsidTr="005E2BC0">
        <w:tc>
          <w:tcPr>
            <w:tcW w:w="540" w:type="dxa"/>
            <w:tcBorders>
              <w:bottom w:val="single" w:sz="4" w:space="0" w:color="auto"/>
            </w:tcBorders>
          </w:tcPr>
          <w:p w:rsidR="005E2BC0" w:rsidRPr="00911C7F" w:rsidRDefault="005E2BC0" w:rsidP="00911C7F">
            <w:pPr>
              <w:jc w:val="both"/>
              <w:rPr>
                <w:sz w:val="20"/>
                <w:szCs w:val="20"/>
                <w:lang w:val="kk-KZ"/>
              </w:rPr>
            </w:pPr>
          </w:p>
        </w:tc>
        <w:tc>
          <w:tcPr>
            <w:tcW w:w="1080" w:type="dxa"/>
            <w:tcBorders>
              <w:bottom w:val="single" w:sz="4" w:space="0" w:color="auto"/>
            </w:tcBorders>
          </w:tcPr>
          <w:p w:rsidR="005E2BC0" w:rsidRPr="00911C7F" w:rsidRDefault="005E2BC0" w:rsidP="00911C7F">
            <w:pPr>
              <w:jc w:val="both"/>
              <w:rPr>
                <w:sz w:val="20"/>
                <w:szCs w:val="20"/>
                <w:lang w:val="kk-KZ"/>
              </w:rPr>
            </w:pPr>
          </w:p>
        </w:tc>
        <w:tc>
          <w:tcPr>
            <w:tcW w:w="2700" w:type="dxa"/>
            <w:tcBorders>
              <w:bottom w:val="single" w:sz="4" w:space="0" w:color="auto"/>
            </w:tcBorders>
          </w:tcPr>
          <w:p w:rsidR="005E2BC0" w:rsidRPr="00911C7F" w:rsidRDefault="005E2BC0" w:rsidP="00911C7F">
            <w:pPr>
              <w:jc w:val="both"/>
              <w:rPr>
                <w:sz w:val="20"/>
                <w:szCs w:val="20"/>
                <w:lang w:val="kk-KZ"/>
              </w:rPr>
            </w:pPr>
          </w:p>
        </w:tc>
        <w:tc>
          <w:tcPr>
            <w:tcW w:w="2094" w:type="dxa"/>
            <w:tcBorders>
              <w:bottom w:val="single" w:sz="4" w:space="0" w:color="auto"/>
            </w:tcBorders>
          </w:tcPr>
          <w:p w:rsidR="005E2BC0" w:rsidRPr="00911C7F" w:rsidRDefault="005E2BC0" w:rsidP="00911C7F">
            <w:pPr>
              <w:jc w:val="both"/>
              <w:rPr>
                <w:sz w:val="20"/>
                <w:szCs w:val="20"/>
                <w:lang w:val="kk-KZ"/>
              </w:rPr>
            </w:pPr>
          </w:p>
        </w:tc>
        <w:tc>
          <w:tcPr>
            <w:tcW w:w="2226" w:type="dxa"/>
            <w:tcBorders>
              <w:bottom w:val="single" w:sz="4" w:space="0" w:color="auto"/>
            </w:tcBorders>
          </w:tcPr>
          <w:p w:rsidR="005E2BC0" w:rsidRPr="00911C7F" w:rsidRDefault="005E2BC0" w:rsidP="00911C7F">
            <w:pPr>
              <w:jc w:val="both"/>
              <w:rPr>
                <w:sz w:val="20"/>
                <w:szCs w:val="20"/>
                <w:lang w:val="kk-KZ"/>
              </w:rPr>
            </w:pPr>
          </w:p>
        </w:tc>
      </w:tr>
    </w:tbl>
    <w:p w:rsidR="005E2BC0" w:rsidRPr="00911C7F" w:rsidRDefault="005E2BC0" w:rsidP="00911C7F">
      <w:pPr>
        <w:spacing w:after="0" w:line="240" w:lineRule="auto"/>
        <w:ind w:left="1800" w:hanging="1261"/>
        <w:jc w:val="both"/>
        <w:rPr>
          <w:rFonts w:ascii="Times New Roman" w:hAnsi="Times New Roman" w:cs="Times New Roman"/>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en-US"/>
        </w:rPr>
      </w:pPr>
      <w:r w:rsidRPr="00911C7F">
        <w:rPr>
          <w:rFonts w:ascii="Times New Roman" w:hAnsi="Times New Roman" w:cs="Times New Roman"/>
          <w:b/>
          <w:sz w:val="20"/>
          <w:szCs w:val="20"/>
          <w:lang w:val="kk-KZ"/>
        </w:rPr>
        <w:t xml:space="preserve">      </w:t>
      </w:r>
    </w:p>
    <w:p w:rsidR="005E2BC0" w:rsidRPr="00911C7F" w:rsidRDefault="005E2BC0" w:rsidP="00911C7F">
      <w:pPr>
        <w:spacing w:after="0" w:line="240" w:lineRule="auto"/>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Жекелеген орындаушыларды жұмыс орындарына ауысымдық бөлу</w:t>
      </w:r>
    </w:p>
    <w:p w:rsidR="005E2BC0" w:rsidRPr="00911C7F" w:rsidRDefault="005E2BC0" w:rsidP="00911C7F">
      <w:pPr>
        <w:spacing w:after="0" w:line="240" w:lineRule="auto"/>
        <w:jc w:val="both"/>
        <w:rPr>
          <w:rFonts w:ascii="Times New Roman" w:hAnsi="Times New Roman" w:cs="Times New Roman"/>
          <w:b/>
          <w:sz w:val="20"/>
          <w:szCs w:val="20"/>
          <w:lang w:val="kk-KZ"/>
        </w:rPr>
      </w:pPr>
    </w:p>
    <w:tbl>
      <w:tblPr>
        <w:tblW w:w="0" w:type="auto"/>
        <w:tblInd w:w="468" w:type="dxa"/>
        <w:tblLook w:val="01E0" w:firstRow="1" w:lastRow="1" w:firstColumn="1" w:lastColumn="1" w:noHBand="0" w:noVBand="0"/>
      </w:tblPr>
      <w:tblGrid>
        <w:gridCol w:w="949"/>
        <w:gridCol w:w="1762"/>
        <w:gridCol w:w="250"/>
        <w:gridCol w:w="1024"/>
        <w:gridCol w:w="1762"/>
        <w:gridCol w:w="322"/>
        <w:gridCol w:w="949"/>
        <w:gridCol w:w="1762"/>
      </w:tblGrid>
      <w:tr w:rsidR="005E2BC0" w:rsidRPr="00911C7F" w:rsidTr="005E2BC0">
        <w:tc>
          <w:tcPr>
            <w:tcW w:w="949" w:type="dxa"/>
          </w:tcPr>
          <w:p w:rsidR="005E2BC0" w:rsidRPr="00911C7F" w:rsidRDefault="005E2BC0" w:rsidP="00911C7F">
            <w:pPr>
              <w:jc w:val="center"/>
              <w:rPr>
                <w:b/>
                <w:sz w:val="20"/>
                <w:szCs w:val="20"/>
                <w:lang w:val="kk-KZ"/>
              </w:rPr>
            </w:pPr>
            <w:r w:rsidRPr="00911C7F">
              <w:rPr>
                <w:b/>
                <w:sz w:val="20"/>
                <w:szCs w:val="20"/>
                <w:lang w:val="kk-KZ"/>
              </w:rPr>
              <w:t>Бекет</w:t>
            </w:r>
          </w:p>
          <w:p w:rsidR="005E2BC0" w:rsidRPr="00911C7F" w:rsidRDefault="005E2BC0" w:rsidP="00911C7F">
            <w:pPr>
              <w:jc w:val="center"/>
              <w:rPr>
                <w:b/>
                <w:sz w:val="20"/>
                <w:szCs w:val="20"/>
                <w:lang w:val="kk-KZ"/>
              </w:rPr>
            </w:pPr>
            <w:r w:rsidRPr="00911C7F">
              <w:rPr>
                <w:b/>
                <w:sz w:val="20"/>
                <w:szCs w:val="20"/>
                <w:lang w:val="kk-KZ"/>
              </w:rPr>
              <w:t>№</w:t>
            </w:r>
          </w:p>
        </w:tc>
        <w:tc>
          <w:tcPr>
            <w:tcW w:w="1762" w:type="dxa"/>
            <w:tcBorders>
              <w:right w:val="single" w:sz="4" w:space="0" w:color="auto"/>
            </w:tcBorders>
          </w:tcPr>
          <w:p w:rsidR="005E2BC0" w:rsidRPr="00911C7F" w:rsidRDefault="005E2BC0" w:rsidP="00911C7F">
            <w:pPr>
              <w:jc w:val="center"/>
              <w:rPr>
                <w:b/>
                <w:sz w:val="20"/>
                <w:szCs w:val="20"/>
                <w:lang w:val="kk-KZ"/>
              </w:rPr>
            </w:pPr>
            <w:r w:rsidRPr="00911C7F">
              <w:rPr>
                <w:b/>
                <w:sz w:val="20"/>
                <w:szCs w:val="20"/>
                <w:lang w:val="kk-KZ"/>
              </w:rPr>
              <w:t>Фамилиясы</w:t>
            </w:r>
          </w:p>
          <w:p w:rsidR="005E2BC0" w:rsidRPr="00911C7F" w:rsidRDefault="005E2BC0" w:rsidP="00911C7F">
            <w:pPr>
              <w:jc w:val="center"/>
              <w:rPr>
                <w:b/>
                <w:sz w:val="20"/>
                <w:szCs w:val="20"/>
                <w:lang w:val="kk-KZ"/>
              </w:rPr>
            </w:pPr>
            <w:r w:rsidRPr="00911C7F">
              <w:rPr>
                <w:b/>
                <w:sz w:val="20"/>
                <w:szCs w:val="20"/>
                <w:lang w:val="kk-KZ"/>
              </w:rPr>
              <w:t>аты, жөні</w:t>
            </w:r>
          </w:p>
        </w:tc>
        <w:tc>
          <w:tcPr>
            <w:tcW w:w="250" w:type="dxa"/>
            <w:tcBorders>
              <w:top w:val="nil"/>
              <w:left w:val="single" w:sz="4" w:space="0" w:color="auto"/>
              <w:bottom w:val="nil"/>
              <w:right w:val="single" w:sz="4" w:space="0" w:color="auto"/>
            </w:tcBorders>
          </w:tcPr>
          <w:p w:rsidR="005E2BC0" w:rsidRPr="00911C7F" w:rsidRDefault="005E2BC0" w:rsidP="00911C7F">
            <w:pPr>
              <w:jc w:val="center"/>
              <w:rPr>
                <w:b/>
                <w:sz w:val="20"/>
                <w:szCs w:val="20"/>
                <w:lang w:val="kk-KZ"/>
              </w:rPr>
            </w:pPr>
          </w:p>
        </w:tc>
        <w:tc>
          <w:tcPr>
            <w:tcW w:w="1024" w:type="dxa"/>
            <w:tcBorders>
              <w:left w:val="single" w:sz="4" w:space="0" w:color="auto"/>
            </w:tcBorders>
          </w:tcPr>
          <w:p w:rsidR="005E2BC0" w:rsidRPr="00911C7F" w:rsidRDefault="005E2BC0" w:rsidP="00911C7F">
            <w:pPr>
              <w:jc w:val="center"/>
              <w:rPr>
                <w:b/>
                <w:sz w:val="20"/>
                <w:szCs w:val="20"/>
                <w:lang w:val="kk-KZ"/>
              </w:rPr>
            </w:pPr>
            <w:r w:rsidRPr="00911C7F">
              <w:rPr>
                <w:b/>
                <w:sz w:val="20"/>
                <w:szCs w:val="20"/>
                <w:lang w:val="kk-KZ"/>
              </w:rPr>
              <w:t>Бекет</w:t>
            </w:r>
          </w:p>
          <w:p w:rsidR="005E2BC0" w:rsidRPr="00911C7F" w:rsidRDefault="005E2BC0" w:rsidP="00911C7F">
            <w:pPr>
              <w:jc w:val="center"/>
              <w:rPr>
                <w:b/>
                <w:sz w:val="20"/>
                <w:szCs w:val="20"/>
                <w:lang w:val="kk-KZ"/>
              </w:rPr>
            </w:pPr>
            <w:r w:rsidRPr="00911C7F">
              <w:rPr>
                <w:b/>
                <w:sz w:val="20"/>
                <w:szCs w:val="20"/>
                <w:lang w:val="kk-KZ"/>
              </w:rPr>
              <w:t>№</w:t>
            </w:r>
          </w:p>
        </w:tc>
        <w:tc>
          <w:tcPr>
            <w:tcW w:w="1762" w:type="dxa"/>
            <w:tcBorders>
              <w:right w:val="single" w:sz="4" w:space="0" w:color="auto"/>
            </w:tcBorders>
          </w:tcPr>
          <w:p w:rsidR="005E2BC0" w:rsidRPr="00911C7F" w:rsidRDefault="005E2BC0" w:rsidP="00911C7F">
            <w:pPr>
              <w:jc w:val="center"/>
              <w:rPr>
                <w:b/>
                <w:sz w:val="20"/>
                <w:szCs w:val="20"/>
                <w:lang w:val="kk-KZ"/>
              </w:rPr>
            </w:pPr>
            <w:r w:rsidRPr="00911C7F">
              <w:rPr>
                <w:b/>
                <w:sz w:val="20"/>
                <w:szCs w:val="20"/>
                <w:lang w:val="kk-KZ"/>
              </w:rPr>
              <w:t>Фамилиясы</w:t>
            </w:r>
          </w:p>
          <w:p w:rsidR="005E2BC0" w:rsidRPr="00911C7F" w:rsidRDefault="005E2BC0" w:rsidP="00911C7F">
            <w:pPr>
              <w:jc w:val="center"/>
              <w:rPr>
                <w:b/>
                <w:sz w:val="20"/>
                <w:szCs w:val="20"/>
                <w:lang w:val="kk-KZ"/>
              </w:rPr>
            </w:pPr>
            <w:r w:rsidRPr="00911C7F">
              <w:rPr>
                <w:b/>
                <w:sz w:val="20"/>
                <w:szCs w:val="20"/>
                <w:lang w:val="kk-KZ"/>
              </w:rPr>
              <w:t>аты, жөні</w:t>
            </w:r>
          </w:p>
        </w:tc>
        <w:tc>
          <w:tcPr>
            <w:tcW w:w="322" w:type="dxa"/>
            <w:tcBorders>
              <w:top w:val="nil"/>
              <w:left w:val="single" w:sz="4" w:space="0" w:color="auto"/>
              <w:bottom w:val="nil"/>
              <w:right w:val="single" w:sz="4" w:space="0" w:color="auto"/>
            </w:tcBorders>
          </w:tcPr>
          <w:p w:rsidR="005E2BC0" w:rsidRPr="00911C7F" w:rsidRDefault="005E2BC0" w:rsidP="00911C7F">
            <w:pPr>
              <w:jc w:val="center"/>
              <w:rPr>
                <w:b/>
                <w:sz w:val="20"/>
                <w:szCs w:val="20"/>
                <w:lang w:val="kk-KZ"/>
              </w:rPr>
            </w:pPr>
          </w:p>
        </w:tc>
        <w:tc>
          <w:tcPr>
            <w:tcW w:w="949" w:type="dxa"/>
            <w:tcBorders>
              <w:left w:val="single" w:sz="4" w:space="0" w:color="auto"/>
            </w:tcBorders>
          </w:tcPr>
          <w:p w:rsidR="005E2BC0" w:rsidRPr="00911C7F" w:rsidRDefault="005E2BC0" w:rsidP="00911C7F">
            <w:pPr>
              <w:jc w:val="center"/>
              <w:rPr>
                <w:b/>
                <w:sz w:val="20"/>
                <w:szCs w:val="20"/>
                <w:lang w:val="kk-KZ"/>
              </w:rPr>
            </w:pPr>
            <w:r w:rsidRPr="00911C7F">
              <w:rPr>
                <w:b/>
                <w:sz w:val="20"/>
                <w:szCs w:val="20"/>
                <w:lang w:val="kk-KZ"/>
              </w:rPr>
              <w:t>Бекет</w:t>
            </w:r>
          </w:p>
          <w:p w:rsidR="005E2BC0" w:rsidRPr="00911C7F" w:rsidRDefault="005E2BC0" w:rsidP="00911C7F">
            <w:pPr>
              <w:jc w:val="center"/>
              <w:rPr>
                <w:b/>
                <w:sz w:val="20"/>
                <w:szCs w:val="20"/>
                <w:lang w:val="kk-KZ"/>
              </w:rPr>
            </w:pPr>
            <w:r w:rsidRPr="00911C7F">
              <w:rPr>
                <w:b/>
                <w:sz w:val="20"/>
                <w:szCs w:val="20"/>
                <w:lang w:val="kk-KZ"/>
              </w:rPr>
              <w:t>№</w:t>
            </w:r>
          </w:p>
        </w:tc>
        <w:tc>
          <w:tcPr>
            <w:tcW w:w="1762" w:type="dxa"/>
          </w:tcPr>
          <w:p w:rsidR="005E2BC0" w:rsidRPr="00911C7F" w:rsidRDefault="005E2BC0" w:rsidP="00911C7F">
            <w:pPr>
              <w:jc w:val="center"/>
              <w:rPr>
                <w:b/>
                <w:sz w:val="20"/>
                <w:szCs w:val="20"/>
                <w:lang w:val="kk-KZ"/>
              </w:rPr>
            </w:pPr>
            <w:r w:rsidRPr="00911C7F">
              <w:rPr>
                <w:b/>
                <w:sz w:val="20"/>
                <w:szCs w:val="20"/>
                <w:lang w:val="kk-KZ"/>
              </w:rPr>
              <w:t>Фамилиясы</w:t>
            </w:r>
          </w:p>
          <w:p w:rsidR="005E2BC0" w:rsidRPr="00911C7F" w:rsidRDefault="005E2BC0" w:rsidP="00911C7F">
            <w:pPr>
              <w:jc w:val="center"/>
              <w:rPr>
                <w:b/>
                <w:sz w:val="20"/>
                <w:szCs w:val="20"/>
                <w:lang w:val="kk-KZ"/>
              </w:rPr>
            </w:pPr>
            <w:r w:rsidRPr="00911C7F">
              <w:rPr>
                <w:b/>
                <w:sz w:val="20"/>
                <w:szCs w:val="20"/>
                <w:lang w:val="kk-KZ"/>
              </w:rPr>
              <w:t>аты, жөні</w:t>
            </w:r>
          </w:p>
        </w:tc>
      </w:tr>
      <w:tr w:rsidR="005E2BC0" w:rsidRPr="00911C7F" w:rsidTr="005E2BC0">
        <w:tc>
          <w:tcPr>
            <w:tcW w:w="949" w:type="dxa"/>
          </w:tcPr>
          <w:p w:rsidR="005E2BC0" w:rsidRPr="00911C7F" w:rsidRDefault="005E2BC0" w:rsidP="00911C7F">
            <w:pPr>
              <w:jc w:val="both"/>
              <w:rPr>
                <w:b/>
                <w:sz w:val="20"/>
                <w:szCs w:val="20"/>
                <w:lang w:val="kk-KZ"/>
              </w:rPr>
            </w:pPr>
          </w:p>
        </w:tc>
        <w:tc>
          <w:tcPr>
            <w:tcW w:w="1762" w:type="dxa"/>
            <w:tcBorders>
              <w:right w:val="single" w:sz="4" w:space="0" w:color="auto"/>
            </w:tcBorders>
          </w:tcPr>
          <w:p w:rsidR="005E2BC0" w:rsidRPr="00911C7F" w:rsidRDefault="005E2BC0" w:rsidP="00911C7F">
            <w:pPr>
              <w:jc w:val="both"/>
              <w:rPr>
                <w:b/>
                <w:sz w:val="20"/>
                <w:szCs w:val="20"/>
                <w:lang w:val="kk-KZ"/>
              </w:rPr>
            </w:pPr>
          </w:p>
        </w:tc>
        <w:tc>
          <w:tcPr>
            <w:tcW w:w="250" w:type="dxa"/>
            <w:tcBorders>
              <w:top w:val="nil"/>
              <w:left w:val="single" w:sz="4" w:space="0" w:color="auto"/>
              <w:bottom w:val="nil"/>
              <w:right w:val="single" w:sz="4" w:space="0" w:color="auto"/>
            </w:tcBorders>
          </w:tcPr>
          <w:p w:rsidR="005E2BC0" w:rsidRPr="00911C7F" w:rsidRDefault="005E2BC0" w:rsidP="00911C7F">
            <w:pPr>
              <w:jc w:val="both"/>
              <w:rPr>
                <w:b/>
                <w:sz w:val="20"/>
                <w:szCs w:val="20"/>
                <w:lang w:val="kk-KZ"/>
              </w:rPr>
            </w:pPr>
          </w:p>
        </w:tc>
        <w:tc>
          <w:tcPr>
            <w:tcW w:w="1024" w:type="dxa"/>
            <w:tcBorders>
              <w:left w:val="single" w:sz="4" w:space="0" w:color="auto"/>
            </w:tcBorders>
          </w:tcPr>
          <w:p w:rsidR="005E2BC0" w:rsidRPr="00911C7F" w:rsidRDefault="005E2BC0" w:rsidP="00911C7F">
            <w:pPr>
              <w:jc w:val="both"/>
              <w:rPr>
                <w:b/>
                <w:sz w:val="20"/>
                <w:szCs w:val="20"/>
                <w:lang w:val="kk-KZ"/>
              </w:rPr>
            </w:pPr>
          </w:p>
        </w:tc>
        <w:tc>
          <w:tcPr>
            <w:tcW w:w="1762" w:type="dxa"/>
            <w:tcBorders>
              <w:right w:val="single" w:sz="4" w:space="0" w:color="auto"/>
            </w:tcBorders>
          </w:tcPr>
          <w:p w:rsidR="005E2BC0" w:rsidRPr="00911C7F" w:rsidRDefault="005E2BC0" w:rsidP="00911C7F">
            <w:pPr>
              <w:jc w:val="both"/>
              <w:rPr>
                <w:b/>
                <w:sz w:val="20"/>
                <w:szCs w:val="20"/>
                <w:lang w:val="kk-KZ"/>
              </w:rPr>
            </w:pPr>
          </w:p>
        </w:tc>
        <w:tc>
          <w:tcPr>
            <w:tcW w:w="322" w:type="dxa"/>
            <w:tcBorders>
              <w:top w:val="nil"/>
              <w:left w:val="single" w:sz="4" w:space="0" w:color="auto"/>
              <w:bottom w:val="nil"/>
              <w:right w:val="single" w:sz="4" w:space="0" w:color="auto"/>
            </w:tcBorders>
          </w:tcPr>
          <w:p w:rsidR="005E2BC0" w:rsidRPr="00911C7F" w:rsidRDefault="005E2BC0" w:rsidP="00911C7F">
            <w:pPr>
              <w:jc w:val="both"/>
              <w:rPr>
                <w:b/>
                <w:sz w:val="20"/>
                <w:szCs w:val="20"/>
                <w:lang w:val="kk-KZ"/>
              </w:rPr>
            </w:pPr>
          </w:p>
        </w:tc>
        <w:tc>
          <w:tcPr>
            <w:tcW w:w="949" w:type="dxa"/>
            <w:tcBorders>
              <w:left w:val="single" w:sz="4" w:space="0" w:color="auto"/>
            </w:tcBorders>
          </w:tcPr>
          <w:p w:rsidR="005E2BC0" w:rsidRPr="00911C7F" w:rsidRDefault="005E2BC0" w:rsidP="00911C7F">
            <w:pPr>
              <w:jc w:val="both"/>
              <w:rPr>
                <w:b/>
                <w:sz w:val="20"/>
                <w:szCs w:val="20"/>
                <w:lang w:val="kk-KZ"/>
              </w:rPr>
            </w:pPr>
          </w:p>
        </w:tc>
        <w:tc>
          <w:tcPr>
            <w:tcW w:w="1762" w:type="dxa"/>
          </w:tcPr>
          <w:p w:rsidR="005E2BC0" w:rsidRPr="00911C7F" w:rsidRDefault="005E2BC0" w:rsidP="00911C7F">
            <w:pPr>
              <w:jc w:val="both"/>
              <w:rPr>
                <w:b/>
                <w:sz w:val="20"/>
                <w:szCs w:val="20"/>
                <w:lang w:val="kk-KZ"/>
              </w:rPr>
            </w:pPr>
          </w:p>
        </w:tc>
      </w:tr>
      <w:tr w:rsidR="005E2BC0" w:rsidRPr="00911C7F" w:rsidTr="005E2BC0">
        <w:tc>
          <w:tcPr>
            <w:tcW w:w="949" w:type="dxa"/>
          </w:tcPr>
          <w:p w:rsidR="005E2BC0" w:rsidRPr="00911C7F" w:rsidRDefault="005E2BC0" w:rsidP="00911C7F">
            <w:pPr>
              <w:jc w:val="both"/>
              <w:rPr>
                <w:b/>
                <w:sz w:val="20"/>
                <w:szCs w:val="20"/>
                <w:lang w:val="kk-KZ"/>
              </w:rPr>
            </w:pPr>
          </w:p>
        </w:tc>
        <w:tc>
          <w:tcPr>
            <w:tcW w:w="1762" w:type="dxa"/>
            <w:tcBorders>
              <w:right w:val="single" w:sz="4" w:space="0" w:color="auto"/>
            </w:tcBorders>
          </w:tcPr>
          <w:p w:rsidR="005E2BC0" w:rsidRPr="00911C7F" w:rsidRDefault="005E2BC0" w:rsidP="00911C7F">
            <w:pPr>
              <w:jc w:val="both"/>
              <w:rPr>
                <w:b/>
                <w:sz w:val="20"/>
                <w:szCs w:val="20"/>
                <w:lang w:val="kk-KZ"/>
              </w:rPr>
            </w:pPr>
          </w:p>
        </w:tc>
        <w:tc>
          <w:tcPr>
            <w:tcW w:w="250" w:type="dxa"/>
            <w:tcBorders>
              <w:top w:val="nil"/>
              <w:left w:val="single" w:sz="4" w:space="0" w:color="auto"/>
              <w:bottom w:val="nil"/>
              <w:right w:val="single" w:sz="4" w:space="0" w:color="auto"/>
            </w:tcBorders>
          </w:tcPr>
          <w:p w:rsidR="005E2BC0" w:rsidRPr="00911C7F" w:rsidRDefault="005E2BC0" w:rsidP="00911C7F">
            <w:pPr>
              <w:jc w:val="both"/>
              <w:rPr>
                <w:b/>
                <w:sz w:val="20"/>
                <w:szCs w:val="20"/>
                <w:lang w:val="kk-KZ"/>
              </w:rPr>
            </w:pPr>
          </w:p>
        </w:tc>
        <w:tc>
          <w:tcPr>
            <w:tcW w:w="1024" w:type="dxa"/>
            <w:tcBorders>
              <w:left w:val="single" w:sz="4" w:space="0" w:color="auto"/>
            </w:tcBorders>
          </w:tcPr>
          <w:p w:rsidR="005E2BC0" w:rsidRPr="00911C7F" w:rsidRDefault="005E2BC0" w:rsidP="00911C7F">
            <w:pPr>
              <w:jc w:val="both"/>
              <w:rPr>
                <w:b/>
                <w:sz w:val="20"/>
                <w:szCs w:val="20"/>
                <w:lang w:val="kk-KZ"/>
              </w:rPr>
            </w:pPr>
          </w:p>
        </w:tc>
        <w:tc>
          <w:tcPr>
            <w:tcW w:w="1762" w:type="dxa"/>
            <w:tcBorders>
              <w:right w:val="single" w:sz="4" w:space="0" w:color="auto"/>
            </w:tcBorders>
          </w:tcPr>
          <w:p w:rsidR="005E2BC0" w:rsidRPr="00911C7F" w:rsidRDefault="005E2BC0" w:rsidP="00911C7F">
            <w:pPr>
              <w:jc w:val="both"/>
              <w:rPr>
                <w:b/>
                <w:sz w:val="20"/>
                <w:szCs w:val="20"/>
                <w:lang w:val="kk-KZ"/>
              </w:rPr>
            </w:pPr>
          </w:p>
        </w:tc>
        <w:tc>
          <w:tcPr>
            <w:tcW w:w="322" w:type="dxa"/>
            <w:tcBorders>
              <w:top w:val="nil"/>
              <w:left w:val="single" w:sz="4" w:space="0" w:color="auto"/>
              <w:bottom w:val="nil"/>
              <w:right w:val="single" w:sz="4" w:space="0" w:color="auto"/>
            </w:tcBorders>
          </w:tcPr>
          <w:p w:rsidR="005E2BC0" w:rsidRPr="00911C7F" w:rsidRDefault="005E2BC0" w:rsidP="00911C7F">
            <w:pPr>
              <w:jc w:val="both"/>
              <w:rPr>
                <w:b/>
                <w:sz w:val="20"/>
                <w:szCs w:val="20"/>
                <w:lang w:val="kk-KZ"/>
              </w:rPr>
            </w:pPr>
          </w:p>
        </w:tc>
        <w:tc>
          <w:tcPr>
            <w:tcW w:w="949" w:type="dxa"/>
            <w:tcBorders>
              <w:left w:val="single" w:sz="4" w:space="0" w:color="auto"/>
            </w:tcBorders>
          </w:tcPr>
          <w:p w:rsidR="005E2BC0" w:rsidRPr="00911C7F" w:rsidRDefault="005E2BC0" w:rsidP="00911C7F">
            <w:pPr>
              <w:jc w:val="both"/>
              <w:rPr>
                <w:b/>
                <w:sz w:val="20"/>
                <w:szCs w:val="20"/>
                <w:lang w:val="kk-KZ"/>
              </w:rPr>
            </w:pPr>
          </w:p>
        </w:tc>
        <w:tc>
          <w:tcPr>
            <w:tcW w:w="1762" w:type="dxa"/>
          </w:tcPr>
          <w:p w:rsidR="005E2BC0" w:rsidRPr="00911C7F" w:rsidRDefault="005E2BC0" w:rsidP="00911C7F">
            <w:pPr>
              <w:jc w:val="both"/>
              <w:rPr>
                <w:b/>
                <w:sz w:val="20"/>
                <w:szCs w:val="20"/>
                <w:lang w:val="kk-KZ"/>
              </w:rPr>
            </w:pPr>
          </w:p>
        </w:tc>
      </w:tr>
      <w:tr w:rsidR="005E2BC0" w:rsidRPr="00911C7F" w:rsidTr="005E2BC0">
        <w:tc>
          <w:tcPr>
            <w:tcW w:w="949" w:type="dxa"/>
          </w:tcPr>
          <w:p w:rsidR="005E2BC0" w:rsidRPr="00911C7F" w:rsidRDefault="005E2BC0" w:rsidP="00911C7F">
            <w:pPr>
              <w:jc w:val="both"/>
              <w:rPr>
                <w:b/>
                <w:sz w:val="20"/>
                <w:szCs w:val="20"/>
                <w:lang w:val="kk-KZ"/>
              </w:rPr>
            </w:pPr>
          </w:p>
        </w:tc>
        <w:tc>
          <w:tcPr>
            <w:tcW w:w="1762" w:type="dxa"/>
            <w:tcBorders>
              <w:right w:val="single" w:sz="4" w:space="0" w:color="auto"/>
            </w:tcBorders>
          </w:tcPr>
          <w:p w:rsidR="005E2BC0" w:rsidRPr="00911C7F" w:rsidRDefault="005E2BC0" w:rsidP="00911C7F">
            <w:pPr>
              <w:jc w:val="both"/>
              <w:rPr>
                <w:b/>
                <w:sz w:val="20"/>
                <w:szCs w:val="20"/>
                <w:lang w:val="kk-KZ"/>
              </w:rPr>
            </w:pPr>
          </w:p>
        </w:tc>
        <w:tc>
          <w:tcPr>
            <w:tcW w:w="250" w:type="dxa"/>
            <w:tcBorders>
              <w:top w:val="nil"/>
              <w:left w:val="single" w:sz="4" w:space="0" w:color="auto"/>
              <w:bottom w:val="nil"/>
              <w:right w:val="single" w:sz="4" w:space="0" w:color="auto"/>
            </w:tcBorders>
          </w:tcPr>
          <w:p w:rsidR="005E2BC0" w:rsidRPr="00911C7F" w:rsidRDefault="005E2BC0" w:rsidP="00911C7F">
            <w:pPr>
              <w:jc w:val="both"/>
              <w:rPr>
                <w:b/>
                <w:sz w:val="20"/>
                <w:szCs w:val="20"/>
                <w:lang w:val="kk-KZ"/>
              </w:rPr>
            </w:pPr>
          </w:p>
        </w:tc>
        <w:tc>
          <w:tcPr>
            <w:tcW w:w="1024" w:type="dxa"/>
            <w:tcBorders>
              <w:left w:val="single" w:sz="4" w:space="0" w:color="auto"/>
            </w:tcBorders>
          </w:tcPr>
          <w:p w:rsidR="005E2BC0" w:rsidRPr="00911C7F" w:rsidRDefault="005E2BC0" w:rsidP="00911C7F">
            <w:pPr>
              <w:jc w:val="both"/>
              <w:rPr>
                <w:b/>
                <w:sz w:val="20"/>
                <w:szCs w:val="20"/>
                <w:lang w:val="kk-KZ"/>
              </w:rPr>
            </w:pPr>
          </w:p>
        </w:tc>
        <w:tc>
          <w:tcPr>
            <w:tcW w:w="1762" w:type="dxa"/>
            <w:tcBorders>
              <w:right w:val="single" w:sz="4" w:space="0" w:color="auto"/>
            </w:tcBorders>
          </w:tcPr>
          <w:p w:rsidR="005E2BC0" w:rsidRPr="00911C7F" w:rsidRDefault="005E2BC0" w:rsidP="00911C7F">
            <w:pPr>
              <w:jc w:val="both"/>
              <w:rPr>
                <w:b/>
                <w:sz w:val="20"/>
                <w:szCs w:val="20"/>
                <w:lang w:val="kk-KZ"/>
              </w:rPr>
            </w:pPr>
          </w:p>
        </w:tc>
        <w:tc>
          <w:tcPr>
            <w:tcW w:w="322" w:type="dxa"/>
            <w:tcBorders>
              <w:top w:val="nil"/>
              <w:left w:val="single" w:sz="4" w:space="0" w:color="auto"/>
              <w:bottom w:val="nil"/>
              <w:right w:val="single" w:sz="4" w:space="0" w:color="auto"/>
            </w:tcBorders>
          </w:tcPr>
          <w:p w:rsidR="005E2BC0" w:rsidRPr="00911C7F" w:rsidRDefault="005E2BC0" w:rsidP="00911C7F">
            <w:pPr>
              <w:jc w:val="both"/>
              <w:rPr>
                <w:b/>
                <w:sz w:val="20"/>
                <w:szCs w:val="20"/>
                <w:lang w:val="kk-KZ"/>
              </w:rPr>
            </w:pPr>
          </w:p>
        </w:tc>
        <w:tc>
          <w:tcPr>
            <w:tcW w:w="949" w:type="dxa"/>
            <w:tcBorders>
              <w:left w:val="single" w:sz="4" w:space="0" w:color="auto"/>
            </w:tcBorders>
          </w:tcPr>
          <w:p w:rsidR="005E2BC0" w:rsidRPr="00911C7F" w:rsidRDefault="005E2BC0" w:rsidP="00911C7F">
            <w:pPr>
              <w:jc w:val="both"/>
              <w:rPr>
                <w:b/>
                <w:sz w:val="20"/>
                <w:szCs w:val="20"/>
                <w:lang w:val="kk-KZ"/>
              </w:rPr>
            </w:pPr>
          </w:p>
        </w:tc>
        <w:tc>
          <w:tcPr>
            <w:tcW w:w="1762" w:type="dxa"/>
          </w:tcPr>
          <w:p w:rsidR="005E2BC0" w:rsidRPr="00911C7F" w:rsidRDefault="005E2BC0" w:rsidP="00911C7F">
            <w:pPr>
              <w:jc w:val="both"/>
              <w:rPr>
                <w:b/>
                <w:sz w:val="20"/>
                <w:szCs w:val="20"/>
                <w:lang w:val="kk-KZ"/>
              </w:rPr>
            </w:pPr>
          </w:p>
        </w:tc>
      </w:tr>
    </w:tbl>
    <w:p w:rsidR="005E2BC0" w:rsidRPr="00911C7F" w:rsidRDefault="005E2BC0" w:rsidP="00911C7F">
      <w:pPr>
        <w:tabs>
          <w:tab w:val="left" w:pos="3282"/>
        </w:tabs>
        <w:spacing w:after="0" w:line="240" w:lineRule="auto"/>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ab/>
      </w:r>
    </w:p>
    <w:p w:rsidR="005E2BC0" w:rsidRPr="00911C7F" w:rsidRDefault="005E2BC0" w:rsidP="00911C7F">
      <w:pPr>
        <w:spacing w:after="0" w:line="240" w:lineRule="auto"/>
        <w:jc w:val="both"/>
        <w:rPr>
          <w:rFonts w:ascii="Times New Roman" w:hAnsi="Times New Roman" w:cs="Times New Roman"/>
          <w:b/>
          <w:sz w:val="20"/>
          <w:szCs w:val="20"/>
          <w:lang w:val="en-US"/>
        </w:rPr>
      </w:pPr>
      <w:r w:rsidRPr="00911C7F">
        <w:rPr>
          <w:rFonts w:ascii="Times New Roman" w:hAnsi="Times New Roman" w:cs="Times New Roman"/>
          <w:b/>
          <w:sz w:val="20"/>
          <w:szCs w:val="20"/>
          <w:lang w:val="kk-KZ"/>
        </w:rPr>
        <w:t xml:space="preserve">      </w:t>
      </w:r>
    </w:p>
    <w:p w:rsidR="005E2BC0" w:rsidRPr="00911C7F" w:rsidRDefault="005E2BC0" w:rsidP="00911C7F">
      <w:pPr>
        <w:spacing w:after="0" w:line="240" w:lineRule="auto"/>
        <w:jc w:val="both"/>
        <w:rPr>
          <w:rFonts w:ascii="Times New Roman" w:hAnsi="Times New Roman" w:cs="Times New Roman"/>
          <w:b/>
          <w:sz w:val="20"/>
          <w:szCs w:val="20"/>
          <w:lang w:val="en-US"/>
        </w:rPr>
      </w:pPr>
    </w:p>
    <w:p w:rsidR="005E2BC0" w:rsidRPr="00911C7F" w:rsidRDefault="005E2BC0" w:rsidP="00911C7F">
      <w:pPr>
        <w:spacing w:after="0" w:line="240" w:lineRule="auto"/>
        <w:jc w:val="both"/>
        <w:rPr>
          <w:rFonts w:ascii="Times New Roman" w:hAnsi="Times New Roman" w:cs="Times New Roman"/>
          <w:b/>
          <w:sz w:val="20"/>
          <w:szCs w:val="20"/>
          <w:lang w:val="kk-KZ"/>
        </w:rPr>
      </w:pPr>
      <w:r w:rsidRPr="00911C7F">
        <w:rPr>
          <w:rFonts w:ascii="Times New Roman" w:hAnsi="Times New Roman" w:cs="Times New Roman"/>
          <w:b/>
          <w:sz w:val="20"/>
          <w:szCs w:val="20"/>
          <w:lang w:val="en-US"/>
        </w:rPr>
        <w:t xml:space="preserve">       </w:t>
      </w:r>
      <w:r w:rsidRPr="00911C7F">
        <w:rPr>
          <w:rFonts w:ascii="Times New Roman" w:hAnsi="Times New Roman" w:cs="Times New Roman"/>
          <w:b/>
          <w:sz w:val="20"/>
          <w:szCs w:val="20"/>
          <w:lang w:val="kk-KZ"/>
        </w:rPr>
        <w:t>ТҚК бригадасының жетекшісі ________________________________</w:t>
      </w: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 xml:space="preserve">      Техникалық бақылау бөлімінің шебері ________________________  </w:t>
      </w: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 xml:space="preserve">      Ауысымды өткізгені (қабылдап алғаны</w:t>
      </w:r>
      <w:r w:rsidRPr="00911C7F">
        <w:rPr>
          <w:rFonts w:ascii="Times New Roman" w:hAnsi="Times New Roman" w:cs="Times New Roman"/>
          <w:b/>
          <w:sz w:val="20"/>
          <w:szCs w:val="20"/>
          <w:lang w:val="kk-KZ"/>
        </w:rPr>
        <w:sym w:font="Symbol" w:char="F029"/>
      </w:r>
      <w:r w:rsidRPr="00911C7F">
        <w:rPr>
          <w:rFonts w:ascii="Times New Roman" w:hAnsi="Times New Roman" w:cs="Times New Roman"/>
          <w:b/>
          <w:sz w:val="20"/>
          <w:szCs w:val="20"/>
          <w:lang w:val="kk-KZ"/>
        </w:rPr>
        <w:t xml:space="preserve"> туралы белгі __________</w:t>
      </w: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jc w:val="both"/>
        <w:rPr>
          <w:rFonts w:ascii="Times New Roman" w:hAnsi="Times New Roman" w:cs="Times New Roman"/>
          <w:b/>
          <w:sz w:val="20"/>
          <w:szCs w:val="20"/>
          <w:lang w:val="kk-KZ"/>
        </w:rPr>
      </w:pPr>
    </w:p>
    <w:p w:rsidR="005E2BC0" w:rsidRPr="00911C7F" w:rsidRDefault="005E2BC0" w:rsidP="00911C7F">
      <w:pPr>
        <w:spacing w:after="0" w:line="240" w:lineRule="auto"/>
        <w:ind w:left="180"/>
        <w:jc w:val="center"/>
        <w:rPr>
          <w:rFonts w:ascii="Times New Roman" w:hAnsi="Times New Roman" w:cs="Times New Roman"/>
          <w:sz w:val="20"/>
          <w:szCs w:val="20"/>
          <w:lang w:val="kk-KZ"/>
        </w:rPr>
      </w:pPr>
      <w:r w:rsidRPr="00911C7F">
        <w:rPr>
          <w:rFonts w:ascii="Times New Roman" w:hAnsi="Times New Roman" w:cs="Times New Roman"/>
          <w:sz w:val="20"/>
          <w:szCs w:val="20"/>
          <w:lang w:val="kk-KZ"/>
        </w:rPr>
        <w:t>21-сурет.</w:t>
      </w:r>
      <w:r w:rsidRPr="00911C7F">
        <w:rPr>
          <w:rFonts w:ascii="Times New Roman" w:hAnsi="Times New Roman" w:cs="Times New Roman"/>
          <w:b/>
          <w:i/>
          <w:sz w:val="20"/>
          <w:szCs w:val="20"/>
          <w:lang w:val="kk-KZ"/>
        </w:rPr>
        <w:t xml:space="preserve"> </w:t>
      </w:r>
      <w:r w:rsidRPr="00911C7F">
        <w:rPr>
          <w:rFonts w:ascii="Times New Roman" w:hAnsi="Times New Roman" w:cs="Times New Roman"/>
          <w:sz w:val="20"/>
          <w:szCs w:val="20"/>
          <w:lang w:val="kk-KZ"/>
        </w:rPr>
        <w:t>Жылжымалы құрамға техникалық қызмет көрсетудің жоспар-есебі</w:t>
      </w:r>
    </w:p>
    <w:p w:rsidR="005E2BC0" w:rsidRPr="00911C7F" w:rsidRDefault="005E2BC0" w:rsidP="00911C7F">
      <w:pPr>
        <w:spacing w:after="0" w:line="240" w:lineRule="auto"/>
        <w:ind w:left="180"/>
        <w:jc w:val="center"/>
        <w:rPr>
          <w:rFonts w:ascii="Times New Roman" w:hAnsi="Times New Roman" w:cs="Times New Roman"/>
          <w:sz w:val="20"/>
          <w:szCs w:val="20"/>
          <w:lang w:val="kk-KZ"/>
        </w:rPr>
      </w:pPr>
    </w:p>
    <w:p w:rsidR="005E2BC0" w:rsidRPr="00911C7F" w:rsidRDefault="005E2BC0" w:rsidP="00911C7F">
      <w:pPr>
        <w:spacing w:after="0" w:line="240" w:lineRule="auto"/>
        <w:ind w:left="180"/>
        <w:jc w:val="center"/>
        <w:rPr>
          <w:rFonts w:ascii="Times New Roman" w:hAnsi="Times New Roman" w:cs="Times New Roman"/>
          <w:sz w:val="20"/>
          <w:szCs w:val="20"/>
          <w:lang w:val="kk-KZ"/>
        </w:rPr>
      </w:pPr>
    </w:p>
    <w:p w:rsidR="005E2BC0" w:rsidRPr="00911C7F" w:rsidRDefault="00B91514" w:rsidP="00911C7F">
      <w:pPr>
        <w:spacing w:after="0" w:line="240" w:lineRule="auto"/>
        <w:ind w:firstLine="539"/>
        <w:jc w:val="center"/>
        <w:rPr>
          <w:rFonts w:ascii="Times New Roman" w:hAnsi="Times New Roman" w:cs="Times New Roman"/>
          <w:b/>
          <w:sz w:val="20"/>
          <w:szCs w:val="20"/>
          <w:lang w:val="kk-KZ"/>
        </w:rPr>
      </w:pPr>
      <w:r>
        <w:rPr>
          <w:rFonts w:ascii="Times New Roman" w:hAnsi="Times New Roman" w:cs="Times New Roman"/>
          <w:b/>
          <w:noProof/>
          <w:sz w:val="20"/>
          <w:szCs w:val="20"/>
        </w:rPr>
        <mc:AlternateContent>
          <mc:Choice Requires="wps">
            <w:drawing>
              <wp:anchor distT="0" distB="0" distL="114300" distR="114300" simplePos="0" relativeHeight="251698176" behindDoc="1" locked="0" layoutInCell="1" allowOverlap="1">
                <wp:simplePos x="0" y="0"/>
                <wp:positionH relativeFrom="column">
                  <wp:posOffset>0</wp:posOffset>
                </wp:positionH>
                <wp:positionV relativeFrom="paragraph">
                  <wp:posOffset>113665</wp:posOffset>
                </wp:positionV>
                <wp:extent cx="5943600" cy="6605270"/>
                <wp:effectExtent l="24765" t="26670" r="22860" b="26035"/>
                <wp:wrapNone/>
                <wp:docPr id="3" name="Rectangle 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605270"/>
                        </a:xfrm>
                        <a:prstGeom prst="rect">
                          <a:avLst/>
                        </a:prstGeom>
                        <a:solidFill>
                          <a:srgbClr val="FFFFFF"/>
                        </a:solidFill>
                        <a:ln w="38100" cmpd="dbl">
                          <a:solidFill>
                            <a:srgbClr val="000000"/>
                          </a:solidFill>
                          <a:miter lim="800000"/>
                          <a:headEnd/>
                          <a:tailEnd/>
                        </a:ln>
                      </wps:spPr>
                      <wps:txbx>
                        <w:txbxContent>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6" o:spid="_x0000_s1229" style="position:absolute;left:0;text-align:left;margin-left:0;margin-top:8.95pt;width:468pt;height:520.1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" strokeweight="3pt">
                <v:stroke linestyle="thinThin"/>
                <v:textbox>
                  <w:txbxContent>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p w:rsidR="005E2BC0" w:rsidRDefault="005E2BC0" w:rsidP="005E2BC0"/>
                  </w:txbxContent>
                </v:textbox>
              </v:rect>
            </w:pict>
          </mc:Fallback>
        </mc:AlternateContent>
      </w: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r w:rsidRPr="00911C7F">
        <w:rPr>
          <w:rFonts w:ascii="Times New Roman" w:hAnsi="Times New Roman" w:cs="Times New Roman"/>
          <w:b/>
          <w:sz w:val="20"/>
          <w:szCs w:val="20"/>
          <w:lang w:val="kk-KZ"/>
        </w:rPr>
        <w:t xml:space="preserve">№ </w:t>
      </w:r>
      <w:r w:rsidRPr="00911C7F">
        <w:rPr>
          <w:rFonts w:ascii="Times New Roman" w:hAnsi="Times New Roman" w:cs="Times New Roman"/>
          <w:b/>
          <w:sz w:val="20"/>
          <w:szCs w:val="20"/>
        </w:rPr>
        <w:t xml:space="preserve">_____ </w:t>
      </w:r>
      <w:r w:rsidRPr="00911C7F">
        <w:rPr>
          <w:rFonts w:ascii="Times New Roman" w:hAnsi="Times New Roman" w:cs="Times New Roman"/>
          <w:b/>
          <w:sz w:val="20"/>
          <w:szCs w:val="20"/>
          <w:lang w:val="kk-KZ"/>
        </w:rPr>
        <w:t>автомобильіне техникалық қызмет көрсету мен</w:t>
      </w: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r w:rsidRPr="00911C7F">
        <w:rPr>
          <w:rFonts w:ascii="Times New Roman" w:hAnsi="Times New Roman" w:cs="Times New Roman"/>
          <w:b/>
          <w:sz w:val="20"/>
          <w:szCs w:val="20"/>
          <w:lang w:val="kk-KZ"/>
        </w:rPr>
        <w:t xml:space="preserve"> жөндеуді есепке алу парағы</w:t>
      </w: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r w:rsidRPr="00911C7F">
        <w:rPr>
          <w:rFonts w:ascii="Times New Roman" w:hAnsi="Times New Roman" w:cs="Times New Roman"/>
          <w:b/>
          <w:sz w:val="20"/>
          <w:szCs w:val="20"/>
          <w:lang w:val="kk-KZ"/>
        </w:rPr>
        <w:t>Парақты толтыру күні мен уақыты ________________________</w:t>
      </w:r>
    </w:p>
    <w:p w:rsidR="005E2BC0" w:rsidRPr="00911C7F" w:rsidRDefault="005E2BC0" w:rsidP="00911C7F">
      <w:pPr>
        <w:spacing w:after="0" w:line="240" w:lineRule="auto"/>
        <w:ind w:firstLine="539"/>
        <w:jc w:val="center"/>
        <w:rPr>
          <w:rFonts w:ascii="Times New Roman" w:hAnsi="Times New Roman" w:cs="Times New Roman"/>
          <w:b/>
          <w:sz w:val="20"/>
          <w:szCs w:val="20"/>
        </w:rPr>
      </w:pPr>
      <w:r w:rsidRPr="00911C7F">
        <w:rPr>
          <w:rFonts w:ascii="Times New Roman" w:hAnsi="Times New Roman" w:cs="Times New Roman"/>
          <w:b/>
          <w:sz w:val="20"/>
          <w:szCs w:val="20"/>
        </w:rPr>
        <w:t>Тапсырыс № ____________________________________________</w:t>
      </w:r>
    </w:p>
    <w:p w:rsidR="005E2BC0" w:rsidRPr="00911C7F" w:rsidRDefault="005E2BC0" w:rsidP="00911C7F">
      <w:pPr>
        <w:spacing w:after="0" w:line="240" w:lineRule="auto"/>
        <w:ind w:firstLine="539"/>
        <w:jc w:val="center"/>
        <w:rPr>
          <w:rFonts w:ascii="Times New Roman" w:hAnsi="Times New Roman" w:cs="Times New Roman"/>
          <w:b/>
          <w:sz w:val="20"/>
          <w:szCs w:val="20"/>
        </w:rPr>
      </w:pPr>
      <w:r w:rsidRPr="00911C7F">
        <w:rPr>
          <w:rFonts w:ascii="Times New Roman" w:hAnsi="Times New Roman" w:cs="Times New Roman"/>
          <w:b/>
          <w:sz w:val="20"/>
          <w:szCs w:val="20"/>
        </w:rPr>
        <w:t>________________________________________________________</w:t>
      </w:r>
    </w:p>
    <w:p w:rsidR="005E2BC0" w:rsidRPr="00911C7F" w:rsidRDefault="005E2BC0" w:rsidP="00911C7F">
      <w:pPr>
        <w:spacing w:after="0" w:line="240" w:lineRule="auto"/>
        <w:ind w:firstLine="539"/>
        <w:jc w:val="center"/>
        <w:rPr>
          <w:rFonts w:ascii="Times New Roman" w:hAnsi="Times New Roman" w:cs="Times New Roman"/>
          <w:sz w:val="20"/>
          <w:szCs w:val="20"/>
          <w:vertAlign w:val="subscript"/>
          <w:lang w:val="kk-KZ"/>
        </w:rPr>
      </w:pPr>
      <w:r w:rsidRPr="00911C7F">
        <w:rPr>
          <w:rFonts w:ascii="Times New Roman" w:hAnsi="Times New Roman" w:cs="Times New Roman"/>
          <w:sz w:val="20"/>
          <w:szCs w:val="20"/>
          <w:vertAlign w:val="subscript"/>
        </w:rPr>
        <w:t>(автомобильд</w:t>
      </w:r>
      <w:r w:rsidRPr="00911C7F">
        <w:rPr>
          <w:rFonts w:ascii="Times New Roman" w:hAnsi="Times New Roman" w:cs="Times New Roman"/>
          <w:sz w:val="20"/>
          <w:szCs w:val="20"/>
          <w:vertAlign w:val="subscript"/>
          <w:lang w:val="kk-KZ"/>
        </w:rPr>
        <w:t>ің түрі мен номері</w:t>
      </w:r>
      <w:r w:rsidRPr="00911C7F">
        <w:rPr>
          <w:rFonts w:ascii="Times New Roman" w:hAnsi="Times New Roman" w:cs="Times New Roman"/>
          <w:sz w:val="20"/>
          <w:szCs w:val="20"/>
          <w:vertAlign w:val="subscript"/>
        </w:rPr>
        <w:t>)</w:t>
      </w:r>
    </w:p>
    <w:p w:rsidR="005E2BC0" w:rsidRPr="00911C7F" w:rsidRDefault="005E2BC0" w:rsidP="00911C7F">
      <w:pPr>
        <w:spacing w:after="0" w:line="240" w:lineRule="auto"/>
        <w:ind w:firstLine="539"/>
        <w:jc w:val="center"/>
        <w:rPr>
          <w:rFonts w:ascii="Times New Roman" w:hAnsi="Times New Roman" w:cs="Times New Roman"/>
          <w:sz w:val="20"/>
          <w:szCs w:val="20"/>
          <w:vertAlign w:val="subscript"/>
          <w:lang w:val="kk-KZ"/>
        </w:rPr>
      </w:pPr>
    </w:p>
    <w:p w:rsidR="005E2BC0" w:rsidRPr="00911C7F" w:rsidRDefault="005E2BC0" w:rsidP="00911C7F">
      <w:pPr>
        <w:spacing w:after="0" w:line="240" w:lineRule="auto"/>
        <w:ind w:firstLine="539"/>
        <w:jc w:val="center"/>
        <w:rPr>
          <w:rFonts w:ascii="Times New Roman" w:hAnsi="Times New Roman" w:cs="Times New Roman"/>
          <w:sz w:val="20"/>
          <w:szCs w:val="20"/>
        </w:rPr>
      </w:pPr>
      <w:r w:rsidRPr="00911C7F">
        <w:rPr>
          <w:rFonts w:ascii="Times New Roman" w:hAnsi="Times New Roman" w:cs="Times New Roman"/>
          <w:b/>
          <w:sz w:val="20"/>
          <w:szCs w:val="20"/>
          <w:lang w:val="kk-KZ"/>
        </w:rPr>
        <w:t xml:space="preserve">Бақылау талондары </w:t>
      </w:r>
      <w:r w:rsidRPr="00911C7F">
        <w:rPr>
          <w:rFonts w:ascii="Times New Roman" w:hAnsi="Times New Roman" w:cs="Times New Roman"/>
          <w:sz w:val="20"/>
          <w:szCs w:val="20"/>
        </w:rPr>
        <w:t>______________________________________</w:t>
      </w:r>
    </w:p>
    <w:p w:rsidR="005E2BC0" w:rsidRPr="00911C7F" w:rsidRDefault="005E2BC0" w:rsidP="00911C7F">
      <w:pPr>
        <w:spacing w:after="0" w:line="240" w:lineRule="auto"/>
        <w:ind w:firstLine="540"/>
        <w:jc w:val="center"/>
        <w:rPr>
          <w:rFonts w:ascii="Times New Roman" w:hAnsi="Times New Roman" w:cs="Times New Roman"/>
          <w:sz w:val="20"/>
          <w:szCs w:val="20"/>
        </w:rPr>
      </w:pPr>
    </w:p>
    <w:tbl>
      <w:tblPr>
        <w:tblW w:w="0" w:type="auto"/>
        <w:tblInd w:w="592" w:type="dxa"/>
        <w:tblLook w:val="01E0" w:firstRow="1" w:lastRow="1" w:firstColumn="1" w:lastColumn="1" w:noHBand="0" w:noVBand="0"/>
      </w:tblPr>
      <w:tblGrid>
        <w:gridCol w:w="596"/>
        <w:gridCol w:w="3597"/>
        <w:gridCol w:w="2393"/>
        <w:gridCol w:w="1930"/>
      </w:tblGrid>
      <w:tr w:rsidR="005E2BC0" w:rsidRPr="00911C7F" w:rsidTr="005E2BC0">
        <w:tc>
          <w:tcPr>
            <w:tcW w:w="596" w:type="dxa"/>
          </w:tcPr>
          <w:p w:rsidR="005E2BC0" w:rsidRPr="00911C7F" w:rsidRDefault="005E2BC0" w:rsidP="00911C7F">
            <w:pPr>
              <w:jc w:val="center"/>
              <w:rPr>
                <w:b/>
                <w:sz w:val="20"/>
                <w:szCs w:val="20"/>
              </w:rPr>
            </w:pPr>
            <w:r w:rsidRPr="00911C7F">
              <w:rPr>
                <w:b/>
                <w:sz w:val="20"/>
                <w:szCs w:val="20"/>
              </w:rPr>
              <w:t>№</w:t>
            </w:r>
          </w:p>
        </w:tc>
        <w:tc>
          <w:tcPr>
            <w:tcW w:w="3597" w:type="dxa"/>
          </w:tcPr>
          <w:p w:rsidR="005E2BC0" w:rsidRPr="00911C7F" w:rsidRDefault="005E2BC0" w:rsidP="00911C7F">
            <w:pPr>
              <w:jc w:val="center"/>
              <w:rPr>
                <w:b/>
                <w:sz w:val="20"/>
                <w:szCs w:val="20"/>
                <w:lang w:val="kk-KZ"/>
              </w:rPr>
            </w:pPr>
            <w:r w:rsidRPr="00911C7F">
              <w:rPr>
                <w:b/>
                <w:sz w:val="20"/>
                <w:szCs w:val="20"/>
                <w:lang w:val="kk-KZ"/>
              </w:rPr>
              <w:t>Ақаудың сыртқы белгілері</w:t>
            </w:r>
          </w:p>
        </w:tc>
        <w:tc>
          <w:tcPr>
            <w:tcW w:w="2393" w:type="dxa"/>
          </w:tcPr>
          <w:p w:rsidR="005E2BC0" w:rsidRPr="00911C7F" w:rsidRDefault="005E2BC0" w:rsidP="00911C7F">
            <w:pPr>
              <w:jc w:val="center"/>
              <w:rPr>
                <w:b/>
                <w:sz w:val="20"/>
                <w:szCs w:val="20"/>
                <w:lang w:val="kk-KZ"/>
              </w:rPr>
            </w:pPr>
            <w:r w:rsidRPr="00911C7F">
              <w:rPr>
                <w:b/>
                <w:sz w:val="20"/>
                <w:szCs w:val="20"/>
                <w:lang w:val="kk-KZ"/>
              </w:rPr>
              <w:t>Ақаудың себептері</w:t>
            </w:r>
          </w:p>
        </w:tc>
        <w:tc>
          <w:tcPr>
            <w:tcW w:w="1930" w:type="dxa"/>
          </w:tcPr>
          <w:p w:rsidR="005E2BC0" w:rsidRPr="00911C7F" w:rsidRDefault="005E2BC0" w:rsidP="00911C7F">
            <w:pPr>
              <w:jc w:val="center"/>
              <w:rPr>
                <w:b/>
                <w:sz w:val="20"/>
                <w:szCs w:val="20"/>
                <w:lang w:val="kk-KZ"/>
              </w:rPr>
            </w:pPr>
            <w:r w:rsidRPr="00911C7F">
              <w:rPr>
                <w:b/>
                <w:sz w:val="20"/>
                <w:szCs w:val="20"/>
                <w:lang w:val="kk-KZ"/>
              </w:rPr>
              <w:t>Сарапшы</w:t>
            </w:r>
          </w:p>
        </w:tc>
      </w:tr>
      <w:tr w:rsidR="005E2BC0" w:rsidRPr="00911C7F" w:rsidTr="005E2BC0">
        <w:tc>
          <w:tcPr>
            <w:tcW w:w="596" w:type="dxa"/>
          </w:tcPr>
          <w:p w:rsidR="005E2BC0" w:rsidRPr="00911C7F" w:rsidRDefault="005E2BC0" w:rsidP="00911C7F">
            <w:pPr>
              <w:jc w:val="center"/>
              <w:rPr>
                <w:sz w:val="20"/>
                <w:szCs w:val="20"/>
              </w:rPr>
            </w:pPr>
          </w:p>
        </w:tc>
        <w:tc>
          <w:tcPr>
            <w:tcW w:w="3597" w:type="dxa"/>
          </w:tcPr>
          <w:p w:rsidR="005E2BC0" w:rsidRPr="00911C7F" w:rsidRDefault="005E2BC0" w:rsidP="00911C7F">
            <w:pPr>
              <w:jc w:val="center"/>
              <w:rPr>
                <w:sz w:val="20"/>
                <w:szCs w:val="20"/>
              </w:rPr>
            </w:pPr>
          </w:p>
        </w:tc>
        <w:tc>
          <w:tcPr>
            <w:tcW w:w="2393" w:type="dxa"/>
          </w:tcPr>
          <w:p w:rsidR="005E2BC0" w:rsidRPr="00911C7F" w:rsidRDefault="005E2BC0" w:rsidP="00911C7F">
            <w:pPr>
              <w:jc w:val="center"/>
              <w:rPr>
                <w:sz w:val="20"/>
                <w:szCs w:val="20"/>
              </w:rPr>
            </w:pPr>
          </w:p>
        </w:tc>
        <w:tc>
          <w:tcPr>
            <w:tcW w:w="1930" w:type="dxa"/>
          </w:tcPr>
          <w:p w:rsidR="005E2BC0" w:rsidRPr="00911C7F" w:rsidRDefault="005E2BC0" w:rsidP="00911C7F">
            <w:pPr>
              <w:jc w:val="center"/>
              <w:rPr>
                <w:sz w:val="20"/>
                <w:szCs w:val="20"/>
              </w:rPr>
            </w:pPr>
          </w:p>
        </w:tc>
      </w:tr>
      <w:tr w:rsidR="005E2BC0" w:rsidRPr="00911C7F" w:rsidTr="005E2BC0">
        <w:tc>
          <w:tcPr>
            <w:tcW w:w="596" w:type="dxa"/>
          </w:tcPr>
          <w:p w:rsidR="005E2BC0" w:rsidRPr="00911C7F" w:rsidRDefault="005E2BC0" w:rsidP="00911C7F">
            <w:pPr>
              <w:jc w:val="center"/>
              <w:rPr>
                <w:sz w:val="20"/>
                <w:szCs w:val="20"/>
              </w:rPr>
            </w:pPr>
          </w:p>
        </w:tc>
        <w:tc>
          <w:tcPr>
            <w:tcW w:w="3597" w:type="dxa"/>
          </w:tcPr>
          <w:p w:rsidR="005E2BC0" w:rsidRPr="00911C7F" w:rsidRDefault="005E2BC0" w:rsidP="00911C7F">
            <w:pPr>
              <w:jc w:val="center"/>
              <w:rPr>
                <w:sz w:val="20"/>
                <w:szCs w:val="20"/>
              </w:rPr>
            </w:pPr>
          </w:p>
        </w:tc>
        <w:tc>
          <w:tcPr>
            <w:tcW w:w="2393" w:type="dxa"/>
          </w:tcPr>
          <w:p w:rsidR="005E2BC0" w:rsidRPr="00911C7F" w:rsidRDefault="005E2BC0" w:rsidP="00911C7F">
            <w:pPr>
              <w:jc w:val="center"/>
              <w:rPr>
                <w:sz w:val="20"/>
                <w:szCs w:val="20"/>
              </w:rPr>
            </w:pPr>
          </w:p>
        </w:tc>
        <w:tc>
          <w:tcPr>
            <w:tcW w:w="1930" w:type="dxa"/>
          </w:tcPr>
          <w:p w:rsidR="005E2BC0" w:rsidRPr="00911C7F" w:rsidRDefault="005E2BC0" w:rsidP="00911C7F">
            <w:pPr>
              <w:jc w:val="center"/>
              <w:rPr>
                <w:sz w:val="20"/>
                <w:szCs w:val="20"/>
              </w:rPr>
            </w:pPr>
          </w:p>
        </w:tc>
      </w:tr>
    </w:tbl>
    <w:p w:rsidR="005E2BC0" w:rsidRPr="00911C7F" w:rsidRDefault="005E2BC0" w:rsidP="00911C7F">
      <w:pPr>
        <w:spacing w:after="0" w:line="240" w:lineRule="auto"/>
        <w:ind w:firstLine="540"/>
        <w:jc w:val="center"/>
        <w:rPr>
          <w:rFonts w:ascii="Times New Roman" w:hAnsi="Times New Roman" w:cs="Times New Roman"/>
          <w:sz w:val="20"/>
          <w:szCs w:val="20"/>
          <w:lang w:val="kk-KZ"/>
        </w:rPr>
      </w:pPr>
    </w:p>
    <w:p w:rsidR="005E2BC0" w:rsidRPr="00911C7F" w:rsidRDefault="005E2BC0" w:rsidP="00911C7F">
      <w:pPr>
        <w:spacing w:after="0" w:line="240" w:lineRule="auto"/>
        <w:ind w:firstLine="540"/>
        <w:jc w:val="center"/>
        <w:rPr>
          <w:rFonts w:ascii="Times New Roman" w:hAnsi="Times New Roman" w:cs="Times New Roman"/>
          <w:b/>
          <w:sz w:val="20"/>
          <w:szCs w:val="20"/>
          <w:lang w:val="kk-KZ"/>
        </w:rPr>
      </w:pPr>
      <w:r w:rsidRPr="00911C7F">
        <w:rPr>
          <w:rFonts w:ascii="Times New Roman" w:hAnsi="Times New Roman" w:cs="Times New Roman"/>
          <w:b/>
          <w:sz w:val="20"/>
          <w:szCs w:val="20"/>
          <w:lang w:val="kk-KZ"/>
        </w:rPr>
        <w:t>Ерекше белгілер</w:t>
      </w:r>
    </w:p>
    <w:p w:rsidR="005E2BC0" w:rsidRPr="00911C7F" w:rsidRDefault="005E2BC0" w:rsidP="00911C7F">
      <w:pPr>
        <w:spacing w:after="0" w:line="240" w:lineRule="auto"/>
        <w:ind w:firstLine="540"/>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____________________________________________________________</w:t>
      </w:r>
    </w:p>
    <w:p w:rsidR="005E2BC0" w:rsidRPr="00911C7F" w:rsidRDefault="005E2BC0" w:rsidP="00911C7F">
      <w:pPr>
        <w:spacing w:after="0" w:line="240" w:lineRule="auto"/>
        <w:ind w:left="540" w:right="355"/>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________________________________________________________________________________________________________________________</w:t>
      </w:r>
    </w:p>
    <w:p w:rsidR="005E2BC0" w:rsidRPr="00911C7F" w:rsidRDefault="005E2BC0" w:rsidP="00911C7F">
      <w:pPr>
        <w:spacing w:after="0" w:line="240" w:lineRule="auto"/>
        <w:ind w:left="540" w:right="355"/>
        <w:jc w:val="both"/>
        <w:rPr>
          <w:rFonts w:ascii="Times New Roman" w:hAnsi="Times New Roman" w:cs="Times New Roman"/>
          <w:b/>
          <w:sz w:val="20"/>
          <w:szCs w:val="20"/>
          <w:lang w:val="kk-KZ"/>
        </w:rPr>
      </w:pPr>
    </w:p>
    <w:p w:rsidR="005E2BC0" w:rsidRPr="00911C7F" w:rsidRDefault="005E2BC0" w:rsidP="00911C7F">
      <w:pPr>
        <w:spacing w:after="0" w:line="240" w:lineRule="auto"/>
        <w:ind w:left="540" w:right="355"/>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Бақылау техникалық бекетінің механигі ______________________</w:t>
      </w:r>
    </w:p>
    <w:p w:rsidR="005E2BC0" w:rsidRPr="00911C7F" w:rsidRDefault="005E2BC0" w:rsidP="00911C7F">
      <w:pPr>
        <w:spacing w:after="0" w:line="240" w:lineRule="auto"/>
        <w:ind w:left="540" w:right="355"/>
        <w:jc w:val="both"/>
        <w:rPr>
          <w:rFonts w:ascii="Times New Roman" w:hAnsi="Times New Roman" w:cs="Times New Roman"/>
          <w:b/>
          <w:sz w:val="20"/>
          <w:szCs w:val="20"/>
          <w:vertAlign w:val="subscript"/>
          <w:lang w:val="kk-KZ"/>
        </w:rPr>
      </w:pPr>
      <w:r w:rsidRPr="00911C7F">
        <w:rPr>
          <w:rFonts w:ascii="Times New Roman" w:hAnsi="Times New Roman" w:cs="Times New Roman"/>
          <w:b/>
          <w:sz w:val="20"/>
          <w:szCs w:val="20"/>
          <w:vertAlign w:val="subscript"/>
          <w:lang w:val="kk-KZ"/>
        </w:rPr>
        <w:t xml:space="preserve">                                                                                                                                                        (қолы)</w:t>
      </w:r>
    </w:p>
    <w:p w:rsidR="005E2BC0" w:rsidRPr="00911C7F" w:rsidRDefault="005E2BC0" w:rsidP="00911C7F">
      <w:pPr>
        <w:spacing w:after="0" w:line="240" w:lineRule="auto"/>
        <w:ind w:left="540" w:right="355"/>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Колонна бастығы ___________________________________________</w:t>
      </w:r>
    </w:p>
    <w:p w:rsidR="005E2BC0" w:rsidRPr="00911C7F" w:rsidRDefault="005E2BC0" w:rsidP="00911C7F">
      <w:pPr>
        <w:spacing w:after="0" w:line="240" w:lineRule="auto"/>
        <w:ind w:left="540" w:right="355"/>
        <w:jc w:val="both"/>
        <w:rPr>
          <w:rFonts w:ascii="Times New Roman" w:hAnsi="Times New Roman" w:cs="Times New Roman"/>
          <w:b/>
          <w:sz w:val="20"/>
          <w:szCs w:val="20"/>
          <w:vertAlign w:val="subscript"/>
          <w:lang w:val="kk-KZ"/>
        </w:rPr>
      </w:pPr>
      <w:r w:rsidRPr="00911C7F">
        <w:rPr>
          <w:rFonts w:ascii="Times New Roman" w:hAnsi="Times New Roman" w:cs="Times New Roman"/>
          <w:b/>
          <w:sz w:val="20"/>
          <w:szCs w:val="20"/>
          <w:vertAlign w:val="subscript"/>
          <w:lang w:val="kk-KZ"/>
        </w:rPr>
        <w:lastRenderedPageBreak/>
        <w:t xml:space="preserve">                                                                                                                                                        (қолы)</w:t>
      </w:r>
    </w:p>
    <w:p w:rsidR="005E2BC0" w:rsidRPr="00911C7F" w:rsidRDefault="005E2BC0" w:rsidP="00911C7F">
      <w:pPr>
        <w:spacing w:after="0" w:line="240" w:lineRule="auto"/>
        <w:ind w:left="540" w:right="355"/>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Жүргізуші __________________________________________________</w:t>
      </w:r>
    </w:p>
    <w:p w:rsidR="005E2BC0" w:rsidRPr="00911C7F" w:rsidRDefault="005E2BC0" w:rsidP="00911C7F">
      <w:pPr>
        <w:spacing w:after="0" w:line="240" w:lineRule="auto"/>
        <w:ind w:left="540" w:right="355"/>
        <w:jc w:val="both"/>
        <w:rPr>
          <w:rFonts w:ascii="Times New Roman" w:hAnsi="Times New Roman" w:cs="Times New Roman"/>
          <w:b/>
          <w:sz w:val="20"/>
          <w:szCs w:val="20"/>
          <w:vertAlign w:val="subscript"/>
          <w:lang w:val="kk-KZ"/>
        </w:rPr>
      </w:pPr>
      <w:r w:rsidRPr="00911C7F">
        <w:rPr>
          <w:rFonts w:ascii="Times New Roman" w:hAnsi="Times New Roman" w:cs="Times New Roman"/>
          <w:b/>
          <w:sz w:val="20"/>
          <w:szCs w:val="20"/>
          <w:vertAlign w:val="subscript"/>
          <w:lang w:val="kk-KZ"/>
        </w:rPr>
        <w:t xml:space="preserve">                                                                                                                                                        (қолы)</w:t>
      </w:r>
    </w:p>
    <w:p w:rsidR="005E2BC0" w:rsidRPr="00911C7F" w:rsidRDefault="005E2BC0" w:rsidP="00911C7F">
      <w:pPr>
        <w:spacing w:after="0" w:line="240" w:lineRule="auto"/>
        <w:ind w:firstLine="539"/>
        <w:jc w:val="center"/>
        <w:rPr>
          <w:rFonts w:ascii="Times New Roman" w:hAnsi="Times New Roman" w:cs="Times New Roman"/>
          <w:sz w:val="20"/>
          <w:szCs w:val="20"/>
        </w:rPr>
      </w:pPr>
      <w:r w:rsidRPr="00911C7F">
        <w:rPr>
          <w:rFonts w:ascii="Times New Roman" w:hAnsi="Times New Roman" w:cs="Times New Roman"/>
          <w:sz w:val="20"/>
          <w:szCs w:val="20"/>
          <w:lang w:val="kk-KZ"/>
        </w:rPr>
        <w:t>Автомобильдерге техникалық қызмет көрсету мен жөндеуді есепке алу парағы</w:t>
      </w:r>
    </w:p>
    <w:p w:rsidR="005E2BC0" w:rsidRPr="00911C7F" w:rsidRDefault="005E2BC0" w:rsidP="00911C7F">
      <w:pPr>
        <w:spacing w:after="0" w:line="240" w:lineRule="auto"/>
        <w:ind w:firstLine="539"/>
        <w:jc w:val="center"/>
        <w:rPr>
          <w:rFonts w:ascii="Times New Roman" w:hAnsi="Times New Roman" w:cs="Times New Roman"/>
          <w:sz w:val="20"/>
          <w:szCs w:val="20"/>
        </w:rPr>
      </w:pP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r w:rsidRPr="00911C7F">
        <w:rPr>
          <w:rFonts w:ascii="Times New Roman" w:hAnsi="Times New Roman" w:cs="Times New Roman"/>
          <w:b/>
          <w:i/>
          <w:sz w:val="20"/>
          <w:szCs w:val="20"/>
          <w:lang w:val="kk-KZ"/>
        </w:rPr>
        <w:t xml:space="preserve">Автокөлік кәсіпорнының өндірісті басқару бөлімінің диспетчерінің ауысымдық </w:t>
      </w:r>
      <w:r w:rsidRPr="00911C7F">
        <w:rPr>
          <w:rFonts w:ascii="Times New Roman" w:hAnsi="Times New Roman" w:cs="Times New Roman"/>
          <w:b/>
          <w:i/>
          <w:sz w:val="20"/>
          <w:szCs w:val="20"/>
          <w:lang w:val="kk-KZ"/>
        </w:rPr>
        <w:sym w:font="Symbol" w:char="F028"/>
      </w:r>
      <w:r w:rsidRPr="00911C7F">
        <w:rPr>
          <w:rFonts w:ascii="Times New Roman" w:hAnsi="Times New Roman" w:cs="Times New Roman"/>
          <w:b/>
          <w:i/>
          <w:sz w:val="20"/>
          <w:szCs w:val="20"/>
          <w:lang w:val="kk-KZ"/>
        </w:rPr>
        <w:t>тәуліктік) шұғыл жоспары</w:t>
      </w:r>
      <w:r w:rsidRPr="00911C7F">
        <w:rPr>
          <w:rFonts w:ascii="Times New Roman" w:hAnsi="Times New Roman" w:cs="Times New Roman"/>
          <w:sz w:val="28"/>
          <w:szCs w:val="28"/>
          <w:lang w:val="kk-KZ"/>
        </w:rPr>
        <w:t xml:space="preserve"> </w:t>
      </w:r>
      <w:r w:rsidRPr="00911C7F">
        <w:rPr>
          <w:rFonts w:ascii="Times New Roman" w:hAnsi="Times New Roman" w:cs="Times New Roman"/>
          <w:sz w:val="28"/>
          <w:szCs w:val="28"/>
          <w:lang w:val="kk-KZ"/>
        </w:rPr>
        <w:sym w:font="Symbol" w:char="F028"/>
      </w:r>
      <w:r w:rsidRPr="00911C7F">
        <w:rPr>
          <w:rFonts w:ascii="Times New Roman" w:hAnsi="Times New Roman" w:cs="Times New Roman"/>
          <w:sz w:val="28"/>
          <w:szCs w:val="28"/>
          <w:lang w:val="kk-KZ"/>
        </w:rPr>
        <w:t xml:space="preserve">24-сурет) автомобильдерге ауысым </w:t>
      </w:r>
      <w:r w:rsidRPr="00911C7F">
        <w:rPr>
          <w:rFonts w:ascii="Times New Roman" w:hAnsi="Times New Roman" w:cs="Times New Roman"/>
          <w:sz w:val="28"/>
          <w:szCs w:val="28"/>
          <w:lang w:val="kk-KZ"/>
        </w:rPr>
        <w:sym w:font="Symbol" w:char="F028"/>
      </w:r>
      <w:r w:rsidRPr="00911C7F">
        <w:rPr>
          <w:rFonts w:ascii="Times New Roman" w:hAnsi="Times New Roman" w:cs="Times New Roman"/>
          <w:sz w:val="28"/>
          <w:szCs w:val="28"/>
          <w:lang w:val="kk-KZ"/>
        </w:rPr>
        <w:t xml:space="preserve">тәулік) ішіндегі екінші техникалық қызмет көрсету, регламенттік және ағымдағы жөндеу жұмыстарының орындалу барысын бейнелейді. Оның құрамына регламенттік жұмыстар мен жөндеуді өз мезгілінде және сапалы орындауды және өндірістік ресурстарды оңтайлы пайдалануды қамтамасыз ету үшін қажетті мәліметтер кіреді. </w:t>
      </w: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Шұғыл жоспар автокөлік кәсіпорнының техникалық қызметінің жергілікті жұмыс жағдайларына, бір мезгілде техникалық қызмет көрсетуде, жөндеуде, күту аймағында тұрған автомобильдердің санына байланысты бір, екі немесе үш ауысымға жасалуы мүмкін. </w:t>
      </w:r>
    </w:p>
    <w:p w:rsidR="005E2BC0" w:rsidRPr="00911C7F" w:rsidRDefault="00B91514" w:rsidP="00911C7F">
      <w:pPr>
        <w:spacing w:after="0" w:line="240" w:lineRule="auto"/>
        <w:ind w:firstLine="540"/>
        <w:jc w:val="both"/>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s">
            <w:drawing>
              <wp:anchor distT="0" distB="0" distL="114300" distR="114300" simplePos="0" relativeHeight="251699200" behindDoc="1" locked="0" layoutInCell="1" allowOverlap="1">
                <wp:simplePos x="0" y="0"/>
                <wp:positionH relativeFrom="column">
                  <wp:posOffset>0</wp:posOffset>
                </wp:positionH>
                <wp:positionV relativeFrom="paragraph">
                  <wp:posOffset>150495</wp:posOffset>
                </wp:positionV>
                <wp:extent cx="5943600" cy="6400800"/>
                <wp:effectExtent l="24765" t="19685" r="22860" b="27940"/>
                <wp:wrapNone/>
                <wp:docPr id="2" name="Rectangle 2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6400800"/>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3386" id="Rectangle 287" o:spid="_x0000_s1026" style="position:absolute;margin-left:0;margin-top:11.85pt;width:468pt;height:7in;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" strokeweight="3pt">
                <v:stroke linestyle="thinThin"/>
              </v:rect>
            </w:pict>
          </mc:Fallback>
        </mc:AlternateContent>
      </w: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r w:rsidRPr="00911C7F">
        <w:rPr>
          <w:rFonts w:ascii="Times New Roman" w:hAnsi="Times New Roman" w:cs="Times New Roman"/>
          <w:b/>
          <w:sz w:val="20"/>
          <w:szCs w:val="20"/>
          <w:lang w:val="kk-KZ"/>
        </w:rPr>
        <w:t>Орындалған жұмыстар</w:t>
      </w: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p>
    <w:p w:rsidR="005E2BC0" w:rsidRPr="00911C7F" w:rsidRDefault="005E2BC0" w:rsidP="00911C7F">
      <w:pPr>
        <w:spacing w:after="0" w:line="240" w:lineRule="auto"/>
        <w:ind w:firstLine="539"/>
        <w:jc w:val="center"/>
        <w:rPr>
          <w:rFonts w:ascii="Times New Roman" w:hAnsi="Times New Roman" w:cs="Times New Roman"/>
          <w:b/>
          <w:sz w:val="20"/>
          <w:szCs w:val="20"/>
          <w:lang w:val="kk-KZ"/>
        </w:rPr>
      </w:pPr>
      <w:r w:rsidRPr="00911C7F">
        <w:rPr>
          <w:rFonts w:ascii="Times New Roman" w:hAnsi="Times New Roman" w:cs="Times New Roman"/>
          <w:b/>
          <w:sz w:val="20"/>
          <w:szCs w:val="20"/>
          <w:lang w:val="kk-KZ"/>
        </w:rPr>
        <w:t xml:space="preserve">Басталуы </w:t>
      </w:r>
      <w:r w:rsidRPr="00911C7F">
        <w:rPr>
          <w:rFonts w:ascii="Times New Roman" w:hAnsi="Times New Roman" w:cs="Times New Roman"/>
          <w:b/>
          <w:sz w:val="20"/>
          <w:szCs w:val="20"/>
        </w:rPr>
        <w:t xml:space="preserve">__________________ </w:t>
      </w:r>
      <w:r w:rsidRPr="00911C7F">
        <w:rPr>
          <w:rFonts w:ascii="Times New Roman" w:hAnsi="Times New Roman" w:cs="Times New Roman"/>
          <w:b/>
          <w:sz w:val="20"/>
          <w:szCs w:val="20"/>
          <w:lang w:val="kk-KZ"/>
        </w:rPr>
        <w:t>Аяқталуы ___________________</w:t>
      </w:r>
    </w:p>
    <w:p w:rsidR="005E2BC0" w:rsidRPr="00911C7F" w:rsidRDefault="005E2BC0" w:rsidP="00911C7F">
      <w:pPr>
        <w:spacing w:after="0" w:line="240" w:lineRule="auto"/>
        <w:ind w:firstLine="540"/>
        <w:jc w:val="center"/>
        <w:rPr>
          <w:rFonts w:ascii="Times New Roman" w:hAnsi="Times New Roman" w:cs="Times New Roman"/>
          <w:b/>
          <w:sz w:val="20"/>
          <w:szCs w:val="20"/>
          <w:lang w:val="kk-KZ"/>
        </w:rPr>
      </w:pPr>
    </w:p>
    <w:tbl>
      <w:tblPr>
        <w:tblW w:w="0" w:type="auto"/>
        <w:tblInd w:w="648" w:type="dxa"/>
        <w:tblLayout w:type="fixed"/>
        <w:tblLook w:val="01E0" w:firstRow="1" w:lastRow="1" w:firstColumn="1" w:lastColumn="1" w:noHBand="0" w:noVBand="0"/>
      </w:tblPr>
      <w:tblGrid>
        <w:gridCol w:w="550"/>
        <w:gridCol w:w="1475"/>
        <w:gridCol w:w="1362"/>
        <w:gridCol w:w="1614"/>
        <w:gridCol w:w="1220"/>
        <w:gridCol w:w="1649"/>
        <w:gridCol w:w="770"/>
      </w:tblGrid>
      <w:tr w:rsidR="005E2BC0" w:rsidRPr="00911C7F" w:rsidTr="005E2BC0">
        <w:tc>
          <w:tcPr>
            <w:tcW w:w="550" w:type="dxa"/>
            <w:vAlign w:val="center"/>
          </w:tcPr>
          <w:p w:rsidR="005E2BC0" w:rsidRPr="00911C7F" w:rsidRDefault="005E2BC0" w:rsidP="00911C7F">
            <w:pPr>
              <w:jc w:val="center"/>
              <w:rPr>
                <w:b/>
                <w:sz w:val="20"/>
                <w:szCs w:val="20"/>
                <w:lang w:val="kk-KZ"/>
              </w:rPr>
            </w:pPr>
            <w:r w:rsidRPr="00911C7F">
              <w:rPr>
                <w:b/>
                <w:sz w:val="20"/>
                <w:szCs w:val="20"/>
                <w:lang w:val="kk-KZ"/>
              </w:rPr>
              <w:t>№</w:t>
            </w:r>
          </w:p>
        </w:tc>
        <w:tc>
          <w:tcPr>
            <w:tcW w:w="1475" w:type="dxa"/>
            <w:vAlign w:val="center"/>
          </w:tcPr>
          <w:p w:rsidR="005E2BC0" w:rsidRPr="00911C7F" w:rsidRDefault="005E2BC0" w:rsidP="00911C7F">
            <w:pPr>
              <w:jc w:val="center"/>
              <w:rPr>
                <w:b/>
                <w:sz w:val="20"/>
                <w:szCs w:val="20"/>
                <w:lang w:val="kk-KZ"/>
              </w:rPr>
            </w:pPr>
            <w:r w:rsidRPr="00911C7F">
              <w:rPr>
                <w:b/>
                <w:sz w:val="20"/>
                <w:szCs w:val="20"/>
                <w:lang w:val="kk-KZ"/>
              </w:rPr>
              <w:t>Жұмыстың мазмұны</w:t>
            </w:r>
          </w:p>
        </w:tc>
        <w:tc>
          <w:tcPr>
            <w:tcW w:w="1362" w:type="dxa"/>
            <w:vAlign w:val="center"/>
          </w:tcPr>
          <w:p w:rsidR="005E2BC0" w:rsidRPr="00911C7F" w:rsidRDefault="005E2BC0" w:rsidP="00911C7F">
            <w:pPr>
              <w:jc w:val="center"/>
              <w:rPr>
                <w:b/>
                <w:sz w:val="20"/>
                <w:szCs w:val="20"/>
                <w:lang w:val="kk-KZ"/>
              </w:rPr>
            </w:pPr>
            <w:r w:rsidRPr="00911C7F">
              <w:rPr>
                <w:b/>
                <w:sz w:val="20"/>
                <w:szCs w:val="20"/>
                <w:lang w:val="kk-KZ"/>
              </w:rPr>
              <w:t>Өндірістік бөлімше</w:t>
            </w:r>
          </w:p>
        </w:tc>
        <w:tc>
          <w:tcPr>
            <w:tcW w:w="1614" w:type="dxa"/>
            <w:vAlign w:val="center"/>
          </w:tcPr>
          <w:p w:rsidR="005E2BC0" w:rsidRPr="00911C7F" w:rsidRDefault="005E2BC0" w:rsidP="00911C7F">
            <w:pPr>
              <w:jc w:val="center"/>
              <w:rPr>
                <w:b/>
                <w:sz w:val="20"/>
                <w:szCs w:val="20"/>
                <w:lang w:val="kk-KZ"/>
              </w:rPr>
            </w:pPr>
            <w:r w:rsidRPr="00911C7F">
              <w:rPr>
                <w:b/>
                <w:sz w:val="20"/>
                <w:szCs w:val="20"/>
                <w:lang w:val="kk-KZ"/>
              </w:rPr>
              <w:t>Орындаушы</w:t>
            </w:r>
          </w:p>
        </w:tc>
        <w:tc>
          <w:tcPr>
            <w:tcW w:w="1220" w:type="dxa"/>
            <w:vAlign w:val="center"/>
          </w:tcPr>
          <w:p w:rsidR="005E2BC0" w:rsidRPr="00911C7F" w:rsidRDefault="005E2BC0" w:rsidP="00911C7F">
            <w:pPr>
              <w:jc w:val="center"/>
              <w:rPr>
                <w:b/>
                <w:sz w:val="20"/>
                <w:szCs w:val="20"/>
                <w:lang w:val="kk-KZ"/>
              </w:rPr>
            </w:pPr>
            <w:r w:rsidRPr="00911C7F">
              <w:rPr>
                <w:b/>
                <w:sz w:val="20"/>
                <w:szCs w:val="20"/>
                <w:lang w:val="kk-KZ"/>
              </w:rPr>
              <w:t>Жұмыс разряды</w:t>
            </w:r>
          </w:p>
        </w:tc>
        <w:tc>
          <w:tcPr>
            <w:tcW w:w="1649" w:type="dxa"/>
            <w:vAlign w:val="center"/>
          </w:tcPr>
          <w:p w:rsidR="005E2BC0" w:rsidRPr="00911C7F" w:rsidRDefault="005E2BC0" w:rsidP="00911C7F">
            <w:pPr>
              <w:jc w:val="center"/>
              <w:rPr>
                <w:b/>
                <w:sz w:val="20"/>
                <w:szCs w:val="20"/>
                <w:lang w:val="kk-KZ"/>
              </w:rPr>
            </w:pPr>
            <w:r w:rsidRPr="00911C7F">
              <w:rPr>
                <w:b/>
                <w:sz w:val="20"/>
                <w:szCs w:val="20"/>
                <w:lang w:val="kk-KZ"/>
              </w:rPr>
              <w:t>Нормативтік еңбек көлемі</w:t>
            </w:r>
          </w:p>
        </w:tc>
        <w:tc>
          <w:tcPr>
            <w:tcW w:w="770" w:type="dxa"/>
            <w:vAlign w:val="center"/>
          </w:tcPr>
          <w:p w:rsidR="005E2BC0" w:rsidRPr="00911C7F" w:rsidRDefault="005E2BC0" w:rsidP="00911C7F">
            <w:pPr>
              <w:ind w:right="-108" w:hanging="58"/>
              <w:jc w:val="center"/>
              <w:rPr>
                <w:b/>
                <w:sz w:val="20"/>
                <w:szCs w:val="20"/>
                <w:lang w:val="kk-KZ"/>
              </w:rPr>
            </w:pPr>
            <w:r w:rsidRPr="00911C7F">
              <w:rPr>
                <w:b/>
                <w:sz w:val="20"/>
                <w:szCs w:val="20"/>
                <w:lang w:val="kk-KZ"/>
              </w:rPr>
              <w:t>Еңбек ақы</w:t>
            </w:r>
          </w:p>
        </w:tc>
      </w:tr>
      <w:tr w:rsidR="005E2BC0" w:rsidRPr="00911C7F" w:rsidTr="005E2BC0">
        <w:tc>
          <w:tcPr>
            <w:tcW w:w="550" w:type="dxa"/>
            <w:tcBorders>
              <w:bottom w:val="single" w:sz="4" w:space="0" w:color="auto"/>
            </w:tcBorders>
          </w:tcPr>
          <w:p w:rsidR="005E2BC0" w:rsidRPr="00911C7F" w:rsidRDefault="005E2BC0" w:rsidP="00911C7F">
            <w:pPr>
              <w:jc w:val="center"/>
              <w:rPr>
                <w:b/>
                <w:sz w:val="20"/>
                <w:szCs w:val="20"/>
                <w:lang w:val="kk-KZ"/>
              </w:rPr>
            </w:pPr>
          </w:p>
        </w:tc>
        <w:tc>
          <w:tcPr>
            <w:tcW w:w="1475" w:type="dxa"/>
            <w:tcBorders>
              <w:bottom w:val="single" w:sz="4" w:space="0" w:color="auto"/>
            </w:tcBorders>
          </w:tcPr>
          <w:p w:rsidR="005E2BC0" w:rsidRPr="00911C7F" w:rsidRDefault="005E2BC0" w:rsidP="00911C7F">
            <w:pPr>
              <w:jc w:val="center"/>
              <w:rPr>
                <w:b/>
                <w:sz w:val="20"/>
                <w:szCs w:val="20"/>
                <w:lang w:val="kk-KZ"/>
              </w:rPr>
            </w:pPr>
          </w:p>
        </w:tc>
        <w:tc>
          <w:tcPr>
            <w:tcW w:w="1362" w:type="dxa"/>
            <w:tcBorders>
              <w:bottom w:val="single" w:sz="4" w:space="0" w:color="auto"/>
            </w:tcBorders>
          </w:tcPr>
          <w:p w:rsidR="005E2BC0" w:rsidRPr="00911C7F" w:rsidRDefault="005E2BC0" w:rsidP="00911C7F">
            <w:pPr>
              <w:jc w:val="center"/>
              <w:rPr>
                <w:b/>
                <w:sz w:val="20"/>
                <w:szCs w:val="20"/>
                <w:lang w:val="kk-KZ"/>
              </w:rPr>
            </w:pPr>
          </w:p>
        </w:tc>
        <w:tc>
          <w:tcPr>
            <w:tcW w:w="1614" w:type="dxa"/>
            <w:tcBorders>
              <w:bottom w:val="single" w:sz="4" w:space="0" w:color="auto"/>
            </w:tcBorders>
          </w:tcPr>
          <w:p w:rsidR="005E2BC0" w:rsidRPr="00911C7F" w:rsidRDefault="005E2BC0" w:rsidP="00911C7F">
            <w:pPr>
              <w:jc w:val="center"/>
              <w:rPr>
                <w:b/>
                <w:sz w:val="20"/>
                <w:szCs w:val="20"/>
                <w:lang w:val="kk-KZ"/>
              </w:rPr>
            </w:pPr>
          </w:p>
        </w:tc>
        <w:tc>
          <w:tcPr>
            <w:tcW w:w="1220" w:type="dxa"/>
            <w:tcBorders>
              <w:bottom w:val="single" w:sz="4" w:space="0" w:color="auto"/>
            </w:tcBorders>
          </w:tcPr>
          <w:p w:rsidR="005E2BC0" w:rsidRPr="00911C7F" w:rsidRDefault="005E2BC0" w:rsidP="00911C7F">
            <w:pPr>
              <w:jc w:val="center"/>
              <w:rPr>
                <w:b/>
                <w:sz w:val="20"/>
                <w:szCs w:val="20"/>
                <w:lang w:val="kk-KZ"/>
              </w:rPr>
            </w:pPr>
          </w:p>
        </w:tc>
        <w:tc>
          <w:tcPr>
            <w:tcW w:w="1649" w:type="dxa"/>
            <w:tcBorders>
              <w:bottom w:val="single" w:sz="4" w:space="0" w:color="auto"/>
            </w:tcBorders>
          </w:tcPr>
          <w:p w:rsidR="005E2BC0" w:rsidRPr="00911C7F" w:rsidRDefault="005E2BC0" w:rsidP="00911C7F">
            <w:pPr>
              <w:jc w:val="center"/>
              <w:rPr>
                <w:b/>
                <w:sz w:val="20"/>
                <w:szCs w:val="20"/>
                <w:lang w:val="kk-KZ"/>
              </w:rPr>
            </w:pPr>
          </w:p>
        </w:tc>
        <w:tc>
          <w:tcPr>
            <w:tcW w:w="770" w:type="dxa"/>
            <w:tcBorders>
              <w:bottom w:val="single" w:sz="4" w:space="0" w:color="auto"/>
            </w:tcBorders>
          </w:tcPr>
          <w:p w:rsidR="005E2BC0" w:rsidRPr="00911C7F" w:rsidRDefault="005E2BC0" w:rsidP="00911C7F">
            <w:pPr>
              <w:jc w:val="center"/>
              <w:rPr>
                <w:b/>
                <w:sz w:val="20"/>
                <w:szCs w:val="20"/>
                <w:lang w:val="kk-KZ"/>
              </w:rPr>
            </w:pPr>
          </w:p>
        </w:tc>
      </w:tr>
      <w:tr w:rsidR="005E2BC0" w:rsidRPr="00911C7F" w:rsidTr="005E2BC0">
        <w:tc>
          <w:tcPr>
            <w:tcW w:w="550" w:type="dxa"/>
            <w:tcBorders>
              <w:bottom w:val="nil"/>
            </w:tcBorders>
          </w:tcPr>
          <w:p w:rsidR="005E2BC0" w:rsidRPr="00911C7F" w:rsidRDefault="005E2BC0" w:rsidP="00911C7F">
            <w:pPr>
              <w:jc w:val="center"/>
              <w:rPr>
                <w:b/>
                <w:sz w:val="20"/>
                <w:szCs w:val="20"/>
                <w:lang w:val="kk-KZ"/>
              </w:rPr>
            </w:pPr>
          </w:p>
        </w:tc>
        <w:tc>
          <w:tcPr>
            <w:tcW w:w="1475" w:type="dxa"/>
            <w:tcBorders>
              <w:bottom w:val="nil"/>
            </w:tcBorders>
          </w:tcPr>
          <w:p w:rsidR="005E2BC0" w:rsidRPr="00911C7F" w:rsidRDefault="005E2BC0" w:rsidP="00911C7F">
            <w:pPr>
              <w:jc w:val="center"/>
              <w:rPr>
                <w:b/>
                <w:sz w:val="20"/>
                <w:szCs w:val="20"/>
                <w:lang w:val="kk-KZ"/>
              </w:rPr>
            </w:pPr>
          </w:p>
        </w:tc>
        <w:tc>
          <w:tcPr>
            <w:tcW w:w="1362" w:type="dxa"/>
            <w:tcBorders>
              <w:bottom w:val="nil"/>
            </w:tcBorders>
          </w:tcPr>
          <w:p w:rsidR="005E2BC0" w:rsidRPr="00911C7F" w:rsidRDefault="005E2BC0" w:rsidP="00911C7F">
            <w:pPr>
              <w:jc w:val="center"/>
              <w:rPr>
                <w:b/>
                <w:sz w:val="20"/>
                <w:szCs w:val="20"/>
                <w:lang w:val="kk-KZ"/>
              </w:rPr>
            </w:pPr>
          </w:p>
        </w:tc>
        <w:tc>
          <w:tcPr>
            <w:tcW w:w="1614" w:type="dxa"/>
            <w:tcBorders>
              <w:bottom w:val="nil"/>
            </w:tcBorders>
          </w:tcPr>
          <w:p w:rsidR="005E2BC0" w:rsidRPr="00911C7F" w:rsidRDefault="005E2BC0" w:rsidP="00911C7F">
            <w:pPr>
              <w:jc w:val="center"/>
              <w:rPr>
                <w:b/>
                <w:sz w:val="20"/>
                <w:szCs w:val="20"/>
                <w:lang w:val="kk-KZ"/>
              </w:rPr>
            </w:pPr>
          </w:p>
        </w:tc>
        <w:tc>
          <w:tcPr>
            <w:tcW w:w="1220" w:type="dxa"/>
            <w:tcBorders>
              <w:bottom w:val="nil"/>
            </w:tcBorders>
          </w:tcPr>
          <w:p w:rsidR="005E2BC0" w:rsidRPr="00911C7F" w:rsidRDefault="005E2BC0" w:rsidP="00911C7F">
            <w:pPr>
              <w:jc w:val="center"/>
              <w:rPr>
                <w:b/>
                <w:sz w:val="20"/>
                <w:szCs w:val="20"/>
                <w:lang w:val="kk-KZ"/>
              </w:rPr>
            </w:pPr>
          </w:p>
        </w:tc>
        <w:tc>
          <w:tcPr>
            <w:tcW w:w="1649" w:type="dxa"/>
            <w:tcBorders>
              <w:bottom w:val="nil"/>
            </w:tcBorders>
          </w:tcPr>
          <w:p w:rsidR="005E2BC0" w:rsidRPr="00911C7F" w:rsidRDefault="005E2BC0" w:rsidP="00911C7F">
            <w:pPr>
              <w:jc w:val="center"/>
              <w:rPr>
                <w:b/>
                <w:sz w:val="20"/>
                <w:szCs w:val="20"/>
                <w:lang w:val="kk-KZ"/>
              </w:rPr>
            </w:pPr>
          </w:p>
        </w:tc>
        <w:tc>
          <w:tcPr>
            <w:tcW w:w="770" w:type="dxa"/>
            <w:tcBorders>
              <w:bottom w:val="nil"/>
            </w:tcBorders>
          </w:tcPr>
          <w:p w:rsidR="005E2BC0" w:rsidRPr="00911C7F" w:rsidRDefault="005E2BC0" w:rsidP="00911C7F">
            <w:pPr>
              <w:jc w:val="center"/>
              <w:rPr>
                <w:b/>
                <w:sz w:val="20"/>
                <w:szCs w:val="20"/>
                <w:lang w:val="kk-KZ"/>
              </w:rPr>
            </w:pPr>
          </w:p>
        </w:tc>
      </w:tr>
    </w:tbl>
    <w:p w:rsidR="005E2BC0" w:rsidRPr="00911C7F" w:rsidRDefault="005E2BC0" w:rsidP="00911C7F">
      <w:pPr>
        <w:spacing w:after="0" w:line="240" w:lineRule="auto"/>
        <w:ind w:firstLine="540"/>
        <w:jc w:val="center"/>
        <w:rPr>
          <w:rFonts w:ascii="Times New Roman" w:hAnsi="Times New Roman" w:cs="Times New Roman"/>
          <w:b/>
          <w:sz w:val="20"/>
          <w:szCs w:val="20"/>
          <w:lang w:val="kk-KZ"/>
        </w:rPr>
      </w:pPr>
    </w:p>
    <w:p w:rsidR="005E2BC0" w:rsidRPr="00911C7F" w:rsidRDefault="005E2BC0" w:rsidP="00911C7F">
      <w:pPr>
        <w:spacing w:after="0" w:line="240" w:lineRule="auto"/>
        <w:ind w:firstLine="540"/>
        <w:jc w:val="both"/>
        <w:rPr>
          <w:rFonts w:ascii="Times New Roman" w:hAnsi="Times New Roman" w:cs="Times New Roman"/>
          <w:b/>
          <w:sz w:val="20"/>
          <w:szCs w:val="20"/>
          <w:lang w:val="kk-KZ"/>
        </w:rPr>
      </w:pPr>
      <w:r w:rsidRPr="00911C7F">
        <w:rPr>
          <w:rFonts w:ascii="Times New Roman" w:hAnsi="Times New Roman" w:cs="Times New Roman"/>
          <w:sz w:val="20"/>
          <w:szCs w:val="20"/>
          <w:lang w:val="kk-KZ"/>
        </w:rPr>
        <w:t xml:space="preserve">                               </w:t>
      </w:r>
      <w:r w:rsidRPr="00911C7F">
        <w:rPr>
          <w:rFonts w:ascii="Times New Roman" w:hAnsi="Times New Roman" w:cs="Times New Roman"/>
          <w:b/>
          <w:sz w:val="20"/>
          <w:szCs w:val="20"/>
          <w:lang w:val="kk-KZ"/>
        </w:rPr>
        <w:t xml:space="preserve">                                   Барлығы </w:t>
      </w:r>
      <w:r w:rsidRPr="00911C7F">
        <w:rPr>
          <w:rFonts w:ascii="Times New Roman" w:hAnsi="Times New Roman" w:cs="Times New Roman"/>
          <w:b/>
          <w:sz w:val="20"/>
          <w:szCs w:val="20"/>
        </w:rPr>
        <w:t>__________________</w:t>
      </w:r>
    </w:p>
    <w:p w:rsidR="005E2BC0" w:rsidRPr="00911C7F" w:rsidRDefault="005E2BC0" w:rsidP="00911C7F">
      <w:pPr>
        <w:spacing w:after="0" w:line="240" w:lineRule="auto"/>
        <w:ind w:firstLine="540"/>
        <w:jc w:val="both"/>
        <w:rPr>
          <w:rFonts w:ascii="Times New Roman" w:hAnsi="Times New Roman" w:cs="Times New Roman"/>
          <w:b/>
          <w:sz w:val="20"/>
          <w:szCs w:val="20"/>
          <w:lang w:val="kk-KZ"/>
        </w:rPr>
      </w:pPr>
    </w:p>
    <w:p w:rsidR="005E2BC0" w:rsidRPr="00911C7F" w:rsidRDefault="005E2BC0" w:rsidP="00911C7F">
      <w:pPr>
        <w:spacing w:after="0" w:line="240" w:lineRule="auto"/>
        <w:ind w:firstLine="540"/>
        <w:jc w:val="center"/>
        <w:rPr>
          <w:rFonts w:ascii="Times New Roman" w:hAnsi="Times New Roman" w:cs="Times New Roman"/>
          <w:b/>
          <w:sz w:val="20"/>
          <w:szCs w:val="20"/>
          <w:lang w:val="kk-KZ"/>
        </w:rPr>
      </w:pPr>
      <w:r w:rsidRPr="00911C7F">
        <w:rPr>
          <w:rFonts w:ascii="Times New Roman" w:hAnsi="Times New Roman" w:cs="Times New Roman"/>
          <w:b/>
          <w:sz w:val="20"/>
          <w:szCs w:val="20"/>
          <w:lang w:val="kk-KZ"/>
        </w:rPr>
        <w:t>Босатылған қосалқы бөлшектер мен материалдар</w:t>
      </w:r>
    </w:p>
    <w:p w:rsidR="005E2BC0" w:rsidRPr="00911C7F" w:rsidRDefault="005E2BC0" w:rsidP="00911C7F">
      <w:pPr>
        <w:spacing w:after="0" w:line="240" w:lineRule="auto"/>
        <w:ind w:firstLine="540"/>
        <w:jc w:val="center"/>
        <w:rPr>
          <w:rFonts w:ascii="Times New Roman" w:hAnsi="Times New Roman" w:cs="Times New Roman"/>
          <w:b/>
          <w:sz w:val="20"/>
          <w:szCs w:val="20"/>
          <w:lang w:val="kk-KZ"/>
        </w:rPr>
      </w:pPr>
    </w:p>
    <w:tbl>
      <w:tblPr>
        <w:tblW w:w="0" w:type="auto"/>
        <w:tblInd w:w="648" w:type="dxa"/>
        <w:tblLook w:val="01E0" w:firstRow="1" w:lastRow="1" w:firstColumn="1" w:lastColumn="1" w:noHBand="0" w:noVBand="0"/>
      </w:tblPr>
      <w:tblGrid>
        <w:gridCol w:w="540"/>
        <w:gridCol w:w="2640"/>
        <w:gridCol w:w="1914"/>
        <w:gridCol w:w="1914"/>
        <w:gridCol w:w="1632"/>
      </w:tblGrid>
      <w:tr w:rsidR="005E2BC0" w:rsidRPr="00911C7F" w:rsidTr="005E2BC0">
        <w:tc>
          <w:tcPr>
            <w:tcW w:w="540" w:type="dxa"/>
          </w:tcPr>
          <w:p w:rsidR="005E2BC0" w:rsidRPr="00911C7F" w:rsidRDefault="005E2BC0" w:rsidP="00911C7F">
            <w:pPr>
              <w:jc w:val="center"/>
              <w:rPr>
                <w:b/>
                <w:sz w:val="20"/>
                <w:szCs w:val="20"/>
                <w:lang w:val="kk-KZ"/>
              </w:rPr>
            </w:pPr>
            <w:r w:rsidRPr="00911C7F">
              <w:rPr>
                <w:b/>
                <w:sz w:val="20"/>
                <w:szCs w:val="20"/>
                <w:lang w:val="kk-KZ"/>
              </w:rPr>
              <w:t>№</w:t>
            </w:r>
          </w:p>
        </w:tc>
        <w:tc>
          <w:tcPr>
            <w:tcW w:w="2640" w:type="dxa"/>
          </w:tcPr>
          <w:p w:rsidR="005E2BC0" w:rsidRPr="00911C7F" w:rsidRDefault="005E2BC0" w:rsidP="00911C7F">
            <w:pPr>
              <w:jc w:val="center"/>
              <w:rPr>
                <w:b/>
                <w:sz w:val="20"/>
                <w:szCs w:val="20"/>
                <w:lang w:val="kk-KZ"/>
              </w:rPr>
            </w:pPr>
            <w:r w:rsidRPr="00911C7F">
              <w:rPr>
                <w:b/>
                <w:sz w:val="20"/>
                <w:szCs w:val="20"/>
                <w:lang w:val="kk-KZ"/>
              </w:rPr>
              <w:t>Атаулары</w:t>
            </w:r>
          </w:p>
        </w:tc>
        <w:tc>
          <w:tcPr>
            <w:tcW w:w="1914" w:type="dxa"/>
          </w:tcPr>
          <w:p w:rsidR="005E2BC0" w:rsidRPr="00911C7F" w:rsidRDefault="005E2BC0" w:rsidP="00911C7F">
            <w:pPr>
              <w:jc w:val="center"/>
              <w:rPr>
                <w:b/>
                <w:sz w:val="20"/>
                <w:szCs w:val="20"/>
                <w:lang w:val="kk-KZ"/>
              </w:rPr>
            </w:pPr>
            <w:r w:rsidRPr="00911C7F">
              <w:rPr>
                <w:b/>
                <w:sz w:val="20"/>
                <w:szCs w:val="20"/>
                <w:lang w:val="kk-KZ"/>
              </w:rPr>
              <w:t>Шифры</w:t>
            </w:r>
          </w:p>
        </w:tc>
        <w:tc>
          <w:tcPr>
            <w:tcW w:w="1914" w:type="dxa"/>
          </w:tcPr>
          <w:p w:rsidR="005E2BC0" w:rsidRPr="00911C7F" w:rsidRDefault="005E2BC0" w:rsidP="00911C7F">
            <w:pPr>
              <w:jc w:val="center"/>
              <w:rPr>
                <w:b/>
                <w:sz w:val="20"/>
                <w:szCs w:val="20"/>
                <w:lang w:val="kk-KZ"/>
              </w:rPr>
            </w:pPr>
            <w:r w:rsidRPr="00911C7F">
              <w:rPr>
                <w:b/>
                <w:sz w:val="20"/>
                <w:szCs w:val="20"/>
                <w:lang w:val="kk-KZ"/>
              </w:rPr>
              <w:t>Талаптың №</w:t>
            </w:r>
          </w:p>
        </w:tc>
        <w:tc>
          <w:tcPr>
            <w:tcW w:w="1632" w:type="dxa"/>
          </w:tcPr>
          <w:p w:rsidR="005E2BC0" w:rsidRPr="00911C7F" w:rsidRDefault="005E2BC0" w:rsidP="00911C7F">
            <w:pPr>
              <w:jc w:val="center"/>
              <w:rPr>
                <w:b/>
                <w:sz w:val="20"/>
                <w:szCs w:val="20"/>
                <w:lang w:val="kk-KZ"/>
              </w:rPr>
            </w:pPr>
            <w:r w:rsidRPr="00911C7F">
              <w:rPr>
                <w:b/>
                <w:sz w:val="20"/>
                <w:szCs w:val="20"/>
                <w:lang w:val="kk-KZ"/>
              </w:rPr>
              <w:t>Саны</w:t>
            </w:r>
          </w:p>
        </w:tc>
      </w:tr>
      <w:tr w:rsidR="005E2BC0" w:rsidRPr="00911C7F" w:rsidTr="005E2BC0">
        <w:tc>
          <w:tcPr>
            <w:tcW w:w="540" w:type="dxa"/>
          </w:tcPr>
          <w:p w:rsidR="005E2BC0" w:rsidRPr="00911C7F" w:rsidRDefault="005E2BC0" w:rsidP="00911C7F">
            <w:pPr>
              <w:jc w:val="center"/>
              <w:rPr>
                <w:b/>
                <w:sz w:val="20"/>
                <w:szCs w:val="20"/>
                <w:lang w:val="kk-KZ"/>
              </w:rPr>
            </w:pPr>
          </w:p>
        </w:tc>
        <w:tc>
          <w:tcPr>
            <w:tcW w:w="2640" w:type="dxa"/>
          </w:tcPr>
          <w:p w:rsidR="005E2BC0" w:rsidRPr="00911C7F" w:rsidRDefault="005E2BC0" w:rsidP="00911C7F">
            <w:pPr>
              <w:jc w:val="center"/>
              <w:rPr>
                <w:b/>
                <w:sz w:val="20"/>
                <w:szCs w:val="20"/>
                <w:lang w:val="kk-KZ"/>
              </w:rPr>
            </w:pPr>
          </w:p>
        </w:tc>
        <w:tc>
          <w:tcPr>
            <w:tcW w:w="1914" w:type="dxa"/>
          </w:tcPr>
          <w:p w:rsidR="005E2BC0" w:rsidRPr="00911C7F" w:rsidRDefault="005E2BC0" w:rsidP="00911C7F">
            <w:pPr>
              <w:jc w:val="center"/>
              <w:rPr>
                <w:b/>
                <w:sz w:val="20"/>
                <w:szCs w:val="20"/>
                <w:lang w:val="kk-KZ"/>
              </w:rPr>
            </w:pPr>
          </w:p>
        </w:tc>
        <w:tc>
          <w:tcPr>
            <w:tcW w:w="1914" w:type="dxa"/>
          </w:tcPr>
          <w:p w:rsidR="005E2BC0" w:rsidRPr="00911C7F" w:rsidRDefault="005E2BC0" w:rsidP="00911C7F">
            <w:pPr>
              <w:jc w:val="center"/>
              <w:rPr>
                <w:b/>
                <w:sz w:val="20"/>
                <w:szCs w:val="20"/>
                <w:lang w:val="kk-KZ"/>
              </w:rPr>
            </w:pPr>
          </w:p>
        </w:tc>
        <w:tc>
          <w:tcPr>
            <w:tcW w:w="1632" w:type="dxa"/>
          </w:tcPr>
          <w:p w:rsidR="005E2BC0" w:rsidRPr="00911C7F" w:rsidRDefault="005E2BC0" w:rsidP="00911C7F">
            <w:pPr>
              <w:jc w:val="center"/>
              <w:rPr>
                <w:b/>
                <w:sz w:val="20"/>
                <w:szCs w:val="20"/>
                <w:lang w:val="kk-KZ"/>
              </w:rPr>
            </w:pPr>
          </w:p>
        </w:tc>
      </w:tr>
      <w:tr w:rsidR="005E2BC0" w:rsidRPr="00911C7F" w:rsidTr="005E2BC0">
        <w:tc>
          <w:tcPr>
            <w:tcW w:w="540" w:type="dxa"/>
          </w:tcPr>
          <w:p w:rsidR="005E2BC0" w:rsidRPr="00911C7F" w:rsidRDefault="005E2BC0" w:rsidP="00911C7F">
            <w:pPr>
              <w:jc w:val="center"/>
              <w:rPr>
                <w:b/>
                <w:sz w:val="20"/>
                <w:szCs w:val="20"/>
                <w:lang w:val="kk-KZ"/>
              </w:rPr>
            </w:pPr>
          </w:p>
        </w:tc>
        <w:tc>
          <w:tcPr>
            <w:tcW w:w="2640" w:type="dxa"/>
          </w:tcPr>
          <w:p w:rsidR="005E2BC0" w:rsidRPr="00911C7F" w:rsidRDefault="005E2BC0" w:rsidP="00911C7F">
            <w:pPr>
              <w:jc w:val="center"/>
              <w:rPr>
                <w:b/>
                <w:sz w:val="20"/>
                <w:szCs w:val="20"/>
                <w:lang w:val="kk-KZ"/>
              </w:rPr>
            </w:pPr>
          </w:p>
        </w:tc>
        <w:tc>
          <w:tcPr>
            <w:tcW w:w="1914" w:type="dxa"/>
          </w:tcPr>
          <w:p w:rsidR="005E2BC0" w:rsidRPr="00911C7F" w:rsidRDefault="005E2BC0" w:rsidP="00911C7F">
            <w:pPr>
              <w:jc w:val="center"/>
              <w:rPr>
                <w:b/>
                <w:sz w:val="20"/>
                <w:szCs w:val="20"/>
                <w:lang w:val="kk-KZ"/>
              </w:rPr>
            </w:pPr>
          </w:p>
        </w:tc>
        <w:tc>
          <w:tcPr>
            <w:tcW w:w="1914" w:type="dxa"/>
          </w:tcPr>
          <w:p w:rsidR="005E2BC0" w:rsidRPr="00911C7F" w:rsidRDefault="005E2BC0" w:rsidP="00911C7F">
            <w:pPr>
              <w:jc w:val="center"/>
              <w:rPr>
                <w:b/>
                <w:sz w:val="20"/>
                <w:szCs w:val="20"/>
                <w:lang w:val="kk-KZ"/>
              </w:rPr>
            </w:pPr>
          </w:p>
        </w:tc>
        <w:tc>
          <w:tcPr>
            <w:tcW w:w="1632" w:type="dxa"/>
          </w:tcPr>
          <w:p w:rsidR="005E2BC0" w:rsidRPr="00911C7F" w:rsidRDefault="005E2BC0" w:rsidP="00911C7F">
            <w:pPr>
              <w:jc w:val="center"/>
              <w:rPr>
                <w:b/>
                <w:sz w:val="20"/>
                <w:szCs w:val="20"/>
                <w:lang w:val="kk-KZ"/>
              </w:rPr>
            </w:pPr>
          </w:p>
        </w:tc>
      </w:tr>
    </w:tbl>
    <w:p w:rsidR="005E2BC0" w:rsidRPr="00911C7F" w:rsidRDefault="005E2BC0" w:rsidP="00911C7F">
      <w:pPr>
        <w:spacing w:after="0" w:line="240" w:lineRule="auto"/>
        <w:ind w:firstLine="540"/>
        <w:jc w:val="center"/>
        <w:rPr>
          <w:rFonts w:ascii="Times New Roman" w:hAnsi="Times New Roman" w:cs="Times New Roman"/>
          <w:b/>
          <w:sz w:val="20"/>
          <w:szCs w:val="20"/>
          <w:lang w:val="kk-KZ"/>
        </w:rPr>
      </w:pPr>
    </w:p>
    <w:p w:rsidR="005E2BC0" w:rsidRPr="00911C7F" w:rsidRDefault="005E2BC0" w:rsidP="00911C7F">
      <w:pPr>
        <w:spacing w:after="0" w:line="240" w:lineRule="auto"/>
        <w:ind w:firstLine="540"/>
        <w:jc w:val="both"/>
        <w:rPr>
          <w:rFonts w:ascii="Times New Roman" w:hAnsi="Times New Roman" w:cs="Times New Roman"/>
          <w:b/>
          <w:sz w:val="20"/>
          <w:szCs w:val="20"/>
          <w:lang w:val="kk-KZ"/>
        </w:rPr>
      </w:pPr>
      <w:r w:rsidRPr="00911C7F">
        <w:rPr>
          <w:rFonts w:ascii="Times New Roman" w:hAnsi="Times New Roman" w:cs="Times New Roman"/>
          <w:b/>
          <w:sz w:val="20"/>
          <w:szCs w:val="20"/>
          <w:lang w:val="kk-KZ"/>
        </w:rPr>
        <w:t xml:space="preserve">Өндіріс диспетчерінің                                      ТББ бақылаушысының </w:t>
      </w:r>
    </w:p>
    <w:p w:rsidR="005E2BC0" w:rsidRPr="00911C7F" w:rsidRDefault="005E2BC0" w:rsidP="00911C7F">
      <w:pPr>
        <w:spacing w:after="0" w:line="240" w:lineRule="auto"/>
        <w:jc w:val="both"/>
        <w:rPr>
          <w:rFonts w:ascii="Times New Roman" w:hAnsi="Times New Roman" w:cs="Times New Roman"/>
          <w:b/>
          <w:sz w:val="20"/>
          <w:szCs w:val="20"/>
        </w:rPr>
      </w:pPr>
      <w:r w:rsidRPr="00911C7F">
        <w:rPr>
          <w:rFonts w:ascii="Times New Roman" w:hAnsi="Times New Roman" w:cs="Times New Roman"/>
          <w:b/>
          <w:sz w:val="20"/>
          <w:szCs w:val="20"/>
          <w:lang w:val="kk-KZ"/>
        </w:rPr>
        <w:t xml:space="preserve">        қолы ______________                                       қолы ________________</w:t>
      </w:r>
    </w:p>
    <w:p w:rsidR="00911C7F" w:rsidRDefault="00911C7F" w:rsidP="00911C7F">
      <w:pPr>
        <w:spacing w:after="0" w:line="240" w:lineRule="auto"/>
        <w:ind w:firstLine="539"/>
        <w:jc w:val="center"/>
        <w:rPr>
          <w:rFonts w:ascii="Times New Roman" w:hAnsi="Times New Roman" w:cs="Times New Roman"/>
          <w:b/>
          <w:i/>
          <w:sz w:val="28"/>
          <w:szCs w:val="28"/>
          <w:lang w:val="en-US"/>
        </w:rPr>
      </w:pPr>
    </w:p>
    <w:p w:rsidR="005E2BC0" w:rsidRPr="00911C7F" w:rsidRDefault="005E2BC0" w:rsidP="00911C7F">
      <w:pPr>
        <w:spacing w:after="0" w:line="240" w:lineRule="auto"/>
        <w:ind w:firstLine="539"/>
        <w:jc w:val="center"/>
        <w:rPr>
          <w:rFonts w:ascii="Times New Roman" w:hAnsi="Times New Roman" w:cs="Times New Roman"/>
          <w:sz w:val="28"/>
          <w:szCs w:val="28"/>
          <w:lang w:val="kk-KZ"/>
        </w:rPr>
      </w:pPr>
      <w:r w:rsidRPr="00911C7F">
        <w:rPr>
          <w:rFonts w:ascii="Times New Roman" w:hAnsi="Times New Roman" w:cs="Times New Roman"/>
          <w:b/>
          <w:i/>
          <w:sz w:val="28"/>
          <w:szCs w:val="28"/>
          <w:lang w:val="kk-KZ"/>
        </w:rPr>
        <w:t xml:space="preserve"> </w:t>
      </w:r>
      <w:r w:rsidRPr="00911C7F">
        <w:rPr>
          <w:rFonts w:ascii="Times New Roman" w:hAnsi="Times New Roman" w:cs="Times New Roman"/>
          <w:sz w:val="28"/>
          <w:szCs w:val="28"/>
          <w:lang w:val="kk-KZ"/>
        </w:rPr>
        <w:t>Автомобильдерге техникалық қызмет көрсету мен жөндеуді есепке алу парағының артқы беті.</w:t>
      </w:r>
    </w:p>
    <w:p w:rsidR="005E2BC0" w:rsidRPr="00911C7F" w:rsidRDefault="005E2BC0" w:rsidP="00911C7F">
      <w:pPr>
        <w:spacing w:after="0" w:line="240" w:lineRule="auto"/>
        <w:ind w:firstLine="540"/>
        <w:jc w:val="both"/>
        <w:rPr>
          <w:rFonts w:ascii="Times New Roman" w:hAnsi="Times New Roman" w:cs="Times New Roman"/>
          <w:sz w:val="28"/>
          <w:szCs w:val="28"/>
          <w:lang w:val="kk-KZ"/>
        </w:rPr>
      </w:pPr>
    </w:p>
    <w:p w:rsidR="005E2BC0" w:rsidRPr="00911C7F" w:rsidRDefault="005E2BC0" w:rsidP="00911C7F">
      <w:pPr>
        <w:spacing w:after="0" w:line="240" w:lineRule="auto"/>
        <w:ind w:firstLine="539"/>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Автокөлік кәсіпорнының өндірісті басқару бөлімі диспетчерінің ауысымдық </w:t>
      </w:r>
      <w:r w:rsidRPr="00911C7F">
        <w:rPr>
          <w:rFonts w:ascii="Times New Roman" w:hAnsi="Times New Roman" w:cs="Times New Roman"/>
          <w:sz w:val="28"/>
          <w:szCs w:val="28"/>
          <w:lang w:val="kk-KZ"/>
        </w:rPr>
        <w:sym w:font="Symbol" w:char="F028"/>
      </w:r>
      <w:r w:rsidRPr="00911C7F">
        <w:rPr>
          <w:rFonts w:ascii="Times New Roman" w:hAnsi="Times New Roman" w:cs="Times New Roman"/>
          <w:sz w:val="28"/>
          <w:szCs w:val="28"/>
          <w:lang w:val="kk-KZ"/>
        </w:rPr>
        <w:t xml:space="preserve">тәуліктік) шұғыл жоспарын үнемі жүргізіп отыру, автокөлік кәсіпорнының техникалық қызметін басқарудың жалпы процесінің міндетті элементтерінің бірі болып табылады. Алдыңғы тәуліктегі аяқталмаған өндіріс туралы мәліметтер, есепке алу парағы мен диагностикалық карталардағы ақпараттар шұғыл жоспарды жасау үшін негіз болып есептеледі. </w:t>
      </w:r>
    </w:p>
    <w:p w:rsidR="005E2BC0" w:rsidRPr="00911C7F" w:rsidRDefault="005E2BC0" w:rsidP="00911C7F">
      <w:pPr>
        <w:spacing w:after="0" w:line="240" w:lineRule="auto"/>
        <w:ind w:firstLine="539"/>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lastRenderedPageBreak/>
        <w:t xml:space="preserve">Екінші техникалық қызмет көрсетуге, регламенттік жұмыстарға және ағымдағы жұмыстарға келіп түсуші әрбір автомобильге шұғыл жоспарда жеке қатар бөлінеді. </w:t>
      </w:r>
    </w:p>
    <w:p w:rsidR="005E2BC0" w:rsidRPr="00911C7F" w:rsidRDefault="005E2BC0" w:rsidP="00911C7F">
      <w:pPr>
        <w:spacing w:after="0" w:line="240" w:lineRule="auto"/>
        <w:ind w:left="1980" w:hanging="1440"/>
        <w:jc w:val="both"/>
        <w:rPr>
          <w:rFonts w:ascii="Times New Roman" w:hAnsi="Times New Roman" w:cs="Times New Roman"/>
          <w:sz w:val="28"/>
          <w:szCs w:val="28"/>
          <w:lang w:val="kk-KZ"/>
        </w:rPr>
      </w:pPr>
    </w:p>
    <w:p w:rsidR="005E2BC0" w:rsidRPr="00911C7F" w:rsidRDefault="005E2BC0" w:rsidP="00911C7F">
      <w:pPr>
        <w:spacing w:after="0" w:line="240" w:lineRule="auto"/>
        <w:ind w:left="1980" w:hanging="1440"/>
        <w:jc w:val="both"/>
        <w:rPr>
          <w:rFonts w:ascii="Times New Roman" w:hAnsi="Times New Roman" w:cs="Times New Roman"/>
          <w:sz w:val="28"/>
          <w:szCs w:val="28"/>
          <w:lang w:val="kk-KZ"/>
        </w:rPr>
      </w:pPr>
    </w:p>
    <w:p w:rsidR="005E2BC0" w:rsidRPr="00911C7F" w:rsidRDefault="005E2BC0" w:rsidP="00911C7F">
      <w:pPr>
        <w:spacing w:after="0" w:line="240" w:lineRule="auto"/>
        <w:ind w:left="1980" w:hanging="1440"/>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Автокөлік кәсіпорыны </w:t>
      </w:r>
      <w:r w:rsidRPr="00911C7F">
        <w:rPr>
          <w:rFonts w:ascii="Times New Roman" w:hAnsi="Times New Roman" w:cs="Times New Roman"/>
          <w:sz w:val="28"/>
          <w:szCs w:val="28"/>
        </w:rPr>
        <w:t xml:space="preserve">__________________ </w:t>
      </w:r>
    </w:p>
    <w:p w:rsidR="005E2BC0" w:rsidRPr="00911C7F" w:rsidRDefault="005E2BC0" w:rsidP="00911C7F">
      <w:pPr>
        <w:spacing w:after="0" w:line="240" w:lineRule="auto"/>
        <w:ind w:left="1980" w:hanging="1440"/>
        <w:jc w:val="both"/>
        <w:rPr>
          <w:rFonts w:ascii="Times New Roman" w:hAnsi="Times New Roman" w:cs="Times New Roman"/>
          <w:sz w:val="28"/>
          <w:szCs w:val="28"/>
        </w:rPr>
      </w:pPr>
      <w:r w:rsidRPr="00911C7F">
        <w:rPr>
          <w:rFonts w:ascii="Times New Roman" w:hAnsi="Times New Roman" w:cs="Times New Roman"/>
          <w:sz w:val="28"/>
          <w:szCs w:val="28"/>
          <w:lang w:val="kk-KZ"/>
        </w:rPr>
        <w:t xml:space="preserve">Автоколонна __________________________  </w:t>
      </w:r>
      <w:r w:rsidRPr="00911C7F">
        <w:rPr>
          <w:rFonts w:ascii="Times New Roman" w:hAnsi="Times New Roman" w:cs="Times New Roman"/>
          <w:sz w:val="28"/>
          <w:szCs w:val="28"/>
        </w:rPr>
        <w:t>1-ауысым (Фамилиясы)</w:t>
      </w:r>
    </w:p>
    <w:p w:rsidR="005E2BC0" w:rsidRPr="00911C7F" w:rsidRDefault="005E2BC0" w:rsidP="00911C7F">
      <w:pPr>
        <w:spacing w:after="0" w:line="240" w:lineRule="auto"/>
        <w:ind w:left="1980" w:hanging="1440"/>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                                                                              2-ауысым (Фамилиясы)</w:t>
      </w:r>
    </w:p>
    <w:p w:rsidR="005E2BC0" w:rsidRPr="00911C7F" w:rsidRDefault="005E2BC0" w:rsidP="00911C7F">
      <w:pPr>
        <w:spacing w:after="0" w:line="240" w:lineRule="auto"/>
        <w:ind w:left="1980" w:hanging="1440"/>
        <w:jc w:val="both"/>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                                                                              3-ауысым (Фамилиясы)</w:t>
      </w:r>
    </w:p>
    <w:p w:rsidR="005E2BC0" w:rsidRPr="00911C7F" w:rsidRDefault="005E2BC0" w:rsidP="00911C7F">
      <w:pPr>
        <w:spacing w:after="0" w:line="240" w:lineRule="auto"/>
        <w:ind w:left="1980" w:hanging="1440"/>
        <w:jc w:val="both"/>
        <w:rPr>
          <w:rFonts w:ascii="Times New Roman" w:hAnsi="Times New Roman" w:cs="Times New Roman"/>
          <w:sz w:val="28"/>
          <w:szCs w:val="28"/>
          <w:lang w:val="kk-KZ"/>
        </w:rPr>
      </w:pPr>
    </w:p>
    <w:p w:rsidR="005E2BC0" w:rsidRPr="00911C7F" w:rsidRDefault="005E2BC0" w:rsidP="00911C7F">
      <w:pPr>
        <w:spacing w:after="0" w:line="240" w:lineRule="auto"/>
        <w:jc w:val="center"/>
        <w:rPr>
          <w:rFonts w:ascii="Times New Roman" w:hAnsi="Times New Roman" w:cs="Times New Roman"/>
          <w:b/>
          <w:sz w:val="28"/>
          <w:szCs w:val="28"/>
          <w:lang w:val="kk-KZ"/>
        </w:rPr>
      </w:pPr>
      <w:r w:rsidRPr="00911C7F">
        <w:rPr>
          <w:rFonts w:ascii="Times New Roman" w:hAnsi="Times New Roman" w:cs="Times New Roman"/>
          <w:b/>
          <w:sz w:val="28"/>
          <w:szCs w:val="28"/>
          <w:lang w:val="kk-KZ"/>
        </w:rPr>
        <w:t>Автокөлік кәсіпорнының өндірісті басқару бөлімінің</w:t>
      </w:r>
    </w:p>
    <w:p w:rsidR="005E2BC0" w:rsidRPr="00911C7F" w:rsidRDefault="005E2BC0" w:rsidP="00911C7F">
      <w:pPr>
        <w:spacing w:after="0" w:line="240" w:lineRule="auto"/>
        <w:jc w:val="center"/>
        <w:rPr>
          <w:rFonts w:ascii="Times New Roman" w:hAnsi="Times New Roman" w:cs="Times New Roman"/>
          <w:b/>
          <w:sz w:val="28"/>
          <w:szCs w:val="28"/>
          <w:lang w:val="kk-KZ"/>
        </w:rPr>
      </w:pPr>
      <w:r w:rsidRPr="00911C7F">
        <w:rPr>
          <w:rFonts w:ascii="Times New Roman" w:hAnsi="Times New Roman" w:cs="Times New Roman"/>
          <w:b/>
          <w:sz w:val="28"/>
          <w:szCs w:val="28"/>
          <w:lang w:val="kk-KZ"/>
        </w:rPr>
        <w:t xml:space="preserve">диспетчерінің ауысымдық </w:t>
      </w:r>
      <w:r w:rsidRPr="00911C7F">
        <w:rPr>
          <w:rFonts w:ascii="Times New Roman" w:hAnsi="Times New Roman" w:cs="Times New Roman"/>
          <w:b/>
          <w:sz w:val="28"/>
          <w:szCs w:val="28"/>
          <w:lang w:val="kk-KZ"/>
        </w:rPr>
        <w:sym w:font="Symbol" w:char="F028"/>
      </w:r>
      <w:r w:rsidRPr="00911C7F">
        <w:rPr>
          <w:rFonts w:ascii="Times New Roman" w:hAnsi="Times New Roman" w:cs="Times New Roman"/>
          <w:b/>
          <w:sz w:val="28"/>
          <w:szCs w:val="28"/>
          <w:lang w:val="kk-KZ"/>
        </w:rPr>
        <w:t>тәуліктік) шұғыл жоспары</w:t>
      </w:r>
    </w:p>
    <w:p w:rsidR="005E2BC0" w:rsidRPr="00911C7F" w:rsidRDefault="005E2BC0" w:rsidP="00911C7F">
      <w:pPr>
        <w:spacing w:after="0" w:line="240" w:lineRule="auto"/>
        <w:jc w:val="center"/>
        <w:rPr>
          <w:rFonts w:ascii="Times New Roman" w:hAnsi="Times New Roman" w:cs="Times New Roman"/>
          <w:b/>
          <w:sz w:val="28"/>
          <w:szCs w:val="28"/>
          <w:lang w:val="kk-KZ"/>
        </w:rPr>
      </w:pPr>
      <w:r w:rsidRPr="00911C7F">
        <w:rPr>
          <w:rFonts w:ascii="Times New Roman" w:hAnsi="Times New Roman" w:cs="Times New Roman"/>
          <w:b/>
          <w:sz w:val="28"/>
          <w:szCs w:val="28"/>
          <w:lang w:val="kk-KZ"/>
        </w:rPr>
        <w:t>______________200__ жыл</w:t>
      </w:r>
    </w:p>
    <w:p w:rsidR="005E2BC0" w:rsidRPr="00911C7F" w:rsidRDefault="005E2BC0" w:rsidP="00911C7F">
      <w:pPr>
        <w:spacing w:after="0" w:line="240" w:lineRule="auto"/>
        <w:jc w:val="center"/>
        <w:rPr>
          <w:rFonts w:ascii="Times New Roman" w:hAnsi="Times New Roman" w:cs="Times New Roman"/>
          <w:b/>
          <w:sz w:val="28"/>
          <w:szCs w:val="28"/>
          <w:lang w:val="kk-KZ"/>
        </w:rPr>
      </w:pPr>
    </w:p>
    <w:tbl>
      <w:tblPr>
        <w:tblW w:w="8460" w:type="dxa"/>
        <w:tblInd w:w="648" w:type="dxa"/>
        <w:tblLayout w:type="fixed"/>
        <w:tblLook w:val="01E0" w:firstRow="1" w:lastRow="1" w:firstColumn="1" w:lastColumn="1" w:noHBand="0" w:noVBand="0"/>
      </w:tblPr>
      <w:tblGrid>
        <w:gridCol w:w="720"/>
        <w:gridCol w:w="720"/>
        <w:gridCol w:w="720"/>
        <w:gridCol w:w="540"/>
        <w:gridCol w:w="720"/>
        <w:gridCol w:w="720"/>
        <w:gridCol w:w="720"/>
        <w:gridCol w:w="720"/>
        <w:gridCol w:w="720"/>
        <w:gridCol w:w="720"/>
        <w:gridCol w:w="720"/>
        <w:gridCol w:w="720"/>
      </w:tblGrid>
      <w:tr w:rsidR="005E2BC0" w:rsidRPr="00911C7F" w:rsidTr="005E2BC0">
        <w:tc>
          <w:tcPr>
            <w:tcW w:w="720"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Тапсырыс №</w:t>
            </w:r>
          </w:p>
        </w:tc>
        <w:tc>
          <w:tcPr>
            <w:tcW w:w="720"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Автомобиль</w:t>
            </w:r>
          </w:p>
        </w:tc>
        <w:tc>
          <w:tcPr>
            <w:tcW w:w="720" w:type="dxa"/>
            <w:vMerge w:val="restart"/>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Есеп парағы №</w:t>
            </w:r>
          </w:p>
        </w:tc>
        <w:tc>
          <w:tcPr>
            <w:tcW w:w="1260" w:type="dxa"/>
            <w:gridSpan w:val="2"/>
          </w:tcPr>
          <w:p w:rsidR="005E2BC0" w:rsidRPr="00911C7F" w:rsidRDefault="005E2BC0" w:rsidP="00911C7F">
            <w:pPr>
              <w:ind w:left="-108" w:right="-108"/>
              <w:jc w:val="center"/>
              <w:rPr>
                <w:b/>
                <w:sz w:val="20"/>
                <w:szCs w:val="20"/>
                <w:lang w:val="kk-KZ"/>
              </w:rPr>
            </w:pPr>
            <w:r w:rsidRPr="00911C7F">
              <w:rPr>
                <w:b/>
                <w:sz w:val="20"/>
                <w:szCs w:val="20"/>
                <w:lang w:val="kk-KZ"/>
              </w:rPr>
              <w:t>Парақ алынды</w:t>
            </w:r>
          </w:p>
        </w:tc>
        <w:tc>
          <w:tcPr>
            <w:tcW w:w="1440" w:type="dxa"/>
            <w:gridSpan w:val="2"/>
          </w:tcPr>
          <w:p w:rsidR="005E2BC0" w:rsidRPr="00911C7F" w:rsidRDefault="005E2BC0" w:rsidP="00911C7F">
            <w:pPr>
              <w:ind w:left="-108" w:right="-108"/>
              <w:jc w:val="center"/>
              <w:rPr>
                <w:b/>
                <w:sz w:val="20"/>
                <w:szCs w:val="20"/>
                <w:lang w:val="kk-KZ"/>
              </w:rPr>
            </w:pPr>
            <w:r w:rsidRPr="00911C7F">
              <w:rPr>
                <w:b/>
                <w:sz w:val="20"/>
                <w:szCs w:val="20"/>
                <w:lang w:val="kk-KZ"/>
              </w:rPr>
              <w:t>ТҚКмЖ басталуы</w:t>
            </w:r>
          </w:p>
        </w:tc>
        <w:tc>
          <w:tcPr>
            <w:tcW w:w="3600" w:type="dxa"/>
            <w:gridSpan w:val="5"/>
            <w:vAlign w:val="center"/>
          </w:tcPr>
          <w:p w:rsidR="005E2BC0" w:rsidRPr="00911C7F" w:rsidRDefault="005E2BC0" w:rsidP="00911C7F">
            <w:pPr>
              <w:jc w:val="center"/>
              <w:rPr>
                <w:b/>
                <w:sz w:val="20"/>
                <w:szCs w:val="20"/>
                <w:lang w:val="kk-KZ"/>
              </w:rPr>
            </w:pPr>
            <w:r w:rsidRPr="00911C7F">
              <w:rPr>
                <w:b/>
                <w:sz w:val="20"/>
                <w:szCs w:val="20"/>
                <w:lang w:val="kk-KZ"/>
              </w:rPr>
              <w:t xml:space="preserve">Топтар </w:t>
            </w:r>
            <w:r w:rsidRPr="00911C7F">
              <w:rPr>
                <w:b/>
                <w:sz w:val="20"/>
                <w:szCs w:val="20"/>
                <w:lang w:val="kk-KZ"/>
              </w:rPr>
              <w:sym w:font="Symbol" w:char="F028"/>
            </w:r>
            <w:r w:rsidRPr="00911C7F">
              <w:rPr>
                <w:b/>
                <w:sz w:val="20"/>
                <w:szCs w:val="20"/>
                <w:lang w:val="kk-KZ"/>
              </w:rPr>
              <w:t>жүйелер)</w:t>
            </w:r>
          </w:p>
        </w:tc>
      </w:tr>
      <w:tr w:rsidR="005E2BC0" w:rsidRPr="00911C7F" w:rsidTr="005E2BC0">
        <w:trPr>
          <w:cantSplit/>
          <w:trHeight w:val="1843"/>
        </w:trPr>
        <w:tc>
          <w:tcPr>
            <w:tcW w:w="720" w:type="dxa"/>
            <w:vMerge/>
            <w:textDirection w:val="btLr"/>
            <w:vAlign w:val="center"/>
          </w:tcPr>
          <w:p w:rsidR="005E2BC0" w:rsidRPr="00911C7F" w:rsidRDefault="005E2BC0" w:rsidP="00911C7F">
            <w:pPr>
              <w:ind w:left="113" w:right="113"/>
              <w:jc w:val="center"/>
              <w:rPr>
                <w:b/>
                <w:sz w:val="20"/>
                <w:szCs w:val="20"/>
                <w:lang w:val="kk-KZ"/>
              </w:rPr>
            </w:pPr>
          </w:p>
        </w:tc>
        <w:tc>
          <w:tcPr>
            <w:tcW w:w="720" w:type="dxa"/>
            <w:vMerge/>
            <w:textDirection w:val="btLr"/>
            <w:vAlign w:val="center"/>
          </w:tcPr>
          <w:p w:rsidR="005E2BC0" w:rsidRPr="00911C7F" w:rsidRDefault="005E2BC0" w:rsidP="00911C7F">
            <w:pPr>
              <w:ind w:left="113" w:right="113"/>
              <w:jc w:val="center"/>
              <w:rPr>
                <w:b/>
                <w:sz w:val="20"/>
                <w:szCs w:val="20"/>
                <w:lang w:val="kk-KZ"/>
              </w:rPr>
            </w:pPr>
          </w:p>
        </w:tc>
        <w:tc>
          <w:tcPr>
            <w:tcW w:w="720" w:type="dxa"/>
            <w:vMerge/>
            <w:textDirection w:val="btLr"/>
          </w:tcPr>
          <w:p w:rsidR="005E2BC0" w:rsidRPr="00911C7F" w:rsidRDefault="005E2BC0" w:rsidP="00911C7F">
            <w:pPr>
              <w:ind w:left="113" w:right="113"/>
              <w:jc w:val="center"/>
              <w:rPr>
                <w:b/>
                <w:sz w:val="20"/>
                <w:szCs w:val="20"/>
                <w:lang w:val="kk-KZ"/>
              </w:rPr>
            </w:pP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Күні</w:t>
            </w:r>
          </w:p>
        </w:tc>
        <w:tc>
          <w:tcPr>
            <w:tcW w:w="72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Уақыты</w:t>
            </w:r>
          </w:p>
        </w:tc>
        <w:tc>
          <w:tcPr>
            <w:tcW w:w="72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Күні</w:t>
            </w:r>
          </w:p>
        </w:tc>
        <w:tc>
          <w:tcPr>
            <w:tcW w:w="720" w:type="dxa"/>
            <w:shd w:val="clear" w:color="auto" w:fill="auto"/>
            <w:textDirection w:val="btLr"/>
          </w:tcPr>
          <w:p w:rsidR="005E2BC0" w:rsidRPr="00911C7F" w:rsidRDefault="005E2BC0" w:rsidP="00911C7F">
            <w:pPr>
              <w:ind w:left="113" w:right="113"/>
              <w:jc w:val="center"/>
              <w:rPr>
                <w:b/>
                <w:sz w:val="20"/>
                <w:szCs w:val="20"/>
                <w:lang w:val="kk-KZ"/>
              </w:rPr>
            </w:pPr>
            <w:r w:rsidRPr="00911C7F">
              <w:rPr>
                <w:b/>
                <w:sz w:val="20"/>
                <w:szCs w:val="20"/>
                <w:lang w:val="kk-KZ"/>
              </w:rPr>
              <w:t>Уақыты</w:t>
            </w:r>
          </w:p>
        </w:tc>
        <w:tc>
          <w:tcPr>
            <w:tcW w:w="72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Қ озғалтқыш</w:t>
            </w:r>
          </w:p>
        </w:tc>
        <w:tc>
          <w:tcPr>
            <w:tcW w:w="72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Қоректендіру  жүйесі</w:t>
            </w:r>
          </w:p>
        </w:tc>
        <w:tc>
          <w:tcPr>
            <w:tcW w:w="72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 xml:space="preserve">Суыту жүйесі </w:t>
            </w:r>
          </w:p>
        </w:tc>
        <w:tc>
          <w:tcPr>
            <w:tcW w:w="72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Электржаб-дықтары</w:t>
            </w:r>
          </w:p>
        </w:tc>
        <w:tc>
          <w:tcPr>
            <w:tcW w:w="72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Алдыңғы көпір</w:t>
            </w:r>
          </w:p>
        </w:tc>
      </w:tr>
      <w:tr w:rsidR="005E2BC0" w:rsidRPr="00911C7F" w:rsidTr="005E2BC0">
        <w:tc>
          <w:tcPr>
            <w:tcW w:w="720" w:type="dxa"/>
          </w:tcPr>
          <w:p w:rsidR="005E2BC0" w:rsidRPr="00911C7F" w:rsidRDefault="005E2BC0" w:rsidP="00911C7F">
            <w:pPr>
              <w:jc w:val="center"/>
              <w:rPr>
                <w:b/>
                <w:sz w:val="20"/>
                <w:szCs w:val="20"/>
                <w:lang w:val="kk-KZ"/>
              </w:rPr>
            </w:pPr>
            <w:r w:rsidRPr="00911C7F">
              <w:rPr>
                <w:b/>
                <w:sz w:val="20"/>
                <w:szCs w:val="20"/>
                <w:lang w:val="kk-KZ"/>
              </w:rPr>
              <w:t>1</w:t>
            </w:r>
          </w:p>
        </w:tc>
        <w:tc>
          <w:tcPr>
            <w:tcW w:w="720" w:type="dxa"/>
          </w:tcPr>
          <w:p w:rsidR="005E2BC0" w:rsidRPr="00911C7F" w:rsidRDefault="005E2BC0" w:rsidP="00911C7F">
            <w:pPr>
              <w:jc w:val="center"/>
              <w:rPr>
                <w:b/>
                <w:sz w:val="20"/>
                <w:szCs w:val="20"/>
                <w:lang w:val="kk-KZ"/>
              </w:rPr>
            </w:pPr>
            <w:r w:rsidRPr="00911C7F">
              <w:rPr>
                <w:b/>
                <w:sz w:val="20"/>
                <w:szCs w:val="20"/>
                <w:lang w:val="kk-KZ"/>
              </w:rPr>
              <w:t>2</w:t>
            </w:r>
          </w:p>
        </w:tc>
        <w:tc>
          <w:tcPr>
            <w:tcW w:w="720" w:type="dxa"/>
          </w:tcPr>
          <w:p w:rsidR="005E2BC0" w:rsidRPr="00911C7F" w:rsidRDefault="005E2BC0" w:rsidP="00911C7F">
            <w:pPr>
              <w:jc w:val="center"/>
              <w:rPr>
                <w:b/>
                <w:sz w:val="20"/>
                <w:szCs w:val="20"/>
                <w:lang w:val="kk-KZ"/>
              </w:rPr>
            </w:pPr>
            <w:r w:rsidRPr="00911C7F">
              <w:rPr>
                <w:b/>
                <w:sz w:val="20"/>
                <w:szCs w:val="20"/>
                <w:lang w:val="kk-KZ"/>
              </w:rPr>
              <w:t>3</w:t>
            </w:r>
          </w:p>
        </w:tc>
        <w:tc>
          <w:tcPr>
            <w:tcW w:w="540" w:type="dxa"/>
          </w:tcPr>
          <w:p w:rsidR="005E2BC0" w:rsidRPr="00911C7F" w:rsidRDefault="005E2BC0" w:rsidP="00911C7F">
            <w:pPr>
              <w:jc w:val="center"/>
              <w:rPr>
                <w:b/>
                <w:sz w:val="20"/>
                <w:szCs w:val="20"/>
                <w:lang w:val="kk-KZ"/>
              </w:rPr>
            </w:pPr>
            <w:r w:rsidRPr="00911C7F">
              <w:rPr>
                <w:b/>
                <w:sz w:val="20"/>
                <w:szCs w:val="20"/>
                <w:lang w:val="kk-KZ"/>
              </w:rPr>
              <w:t>4</w:t>
            </w:r>
          </w:p>
        </w:tc>
        <w:tc>
          <w:tcPr>
            <w:tcW w:w="720" w:type="dxa"/>
          </w:tcPr>
          <w:p w:rsidR="005E2BC0" w:rsidRPr="00911C7F" w:rsidRDefault="005E2BC0" w:rsidP="00911C7F">
            <w:pPr>
              <w:jc w:val="center"/>
              <w:rPr>
                <w:b/>
                <w:sz w:val="20"/>
                <w:szCs w:val="20"/>
                <w:lang w:val="kk-KZ"/>
              </w:rPr>
            </w:pPr>
            <w:r w:rsidRPr="00911C7F">
              <w:rPr>
                <w:b/>
                <w:sz w:val="20"/>
                <w:szCs w:val="20"/>
                <w:lang w:val="kk-KZ"/>
              </w:rPr>
              <w:t>5</w:t>
            </w:r>
          </w:p>
        </w:tc>
        <w:tc>
          <w:tcPr>
            <w:tcW w:w="720" w:type="dxa"/>
          </w:tcPr>
          <w:p w:rsidR="005E2BC0" w:rsidRPr="00911C7F" w:rsidRDefault="005E2BC0" w:rsidP="00911C7F">
            <w:pPr>
              <w:jc w:val="center"/>
              <w:rPr>
                <w:b/>
                <w:sz w:val="20"/>
                <w:szCs w:val="20"/>
                <w:lang w:val="kk-KZ"/>
              </w:rPr>
            </w:pPr>
            <w:r w:rsidRPr="00911C7F">
              <w:rPr>
                <w:b/>
                <w:sz w:val="20"/>
                <w:szCs w:val="20"/>
                <w:lang w:val="kk-KZ"/>
              </w:rPr>
              <w:t>6</w:t>
            </w:r>
          </w:p>
        </w:tc>
        <w:tc>
          <w:tcPr>
            <w:tcW w:w="720" w:type="dxa"/>
          </w:tcPr>
          <w:p w:rsidR="005E2BC0" w:rsidRPr="00911C7F" w:rsidRDefault="005E2BC0" w:rsidP="00911C7F">
            <w:pPr>
              <w:jc w:val="center"/>
              <w:rPr>
                <w:b/>
                <w:sz w:val="20"/>
                <w:szCs w:val="20"/>
                <w:lang w:val="kk-KZ"/>
              </w:rPr>
            </w:pPr>
            <w:r w:rsidRPr="00911C7F">
              <w:rPr>
                <w:b/>
                <w:sz w:val="20"/>
                <w:szCs w:val="20"/>
                <w:lang w:val="kk-KZ"/>
              </w:rPr>
              <w:t>7</w:t>
            </w:r>
          </w:p>
        </w:tc>
        <w:tc>
          <w:tcPr>
            <w:tcW w:w="720" w:type="dxa"/>
          </w:tcPr>
          <w:p w:rsidR="005E2BC0" w:rsidRPr="00911C7F" w:rsidRDefault="005E2BC0" w:rsidP="00911C7F">
            <w:pPr>
              <w:jc w:val="center"/>
              <w:rPr>
                <w:b/>
                <w:sz w:val="20"/>
                <w:szCs w:val="20"/>
                <w:lang w:val="kk-KZ"/>
              </w:rPr>
            </w:pPr>
            <w:r w:rsidRPr="00911C7F">
              <w:rPr>
                <w:b/>
                <w:sz w:val="20"/>
                <w:szCs w:val="20"/>
                <w:lang w:val="kk-KZ"/>
              </w:rPr>
              <w:t>8</w:t>
            </w:r>
          </w:p>
        </w:tc>
        <w:tc>
          <w:tcPr>
            <w:tcW w:w="720" w:type="dxa"/>
          </w:tcPr>
          <w:p w:rsidR="005E2BC0" w:rsidRPr="00911C7F" w:rsidRDefault="005E2BC0" w:rsidP="00911C7F">
            <w:pPr>
              <w:jc w:val="center"/>
              <w:rPr>
                <w:b/>
                <w:sz w:val="20"/>
                <w:szCs w:val="20"/>
                <w:lang w:val="kk-KZ"/>
              </w:rPr>
            </w:pPr>
            <w:r w:rsidRPr="00911C7F">
              <w:rPr>
                <w:b/>
                <w:sz w:val="20"/>
                <w:szCs w:val="20"/>
                <w:lang w:val="kk-KZ"/>
              </w:rPr>
              <w:t>9</w:t>
            </w:r>
          </w:p>
        </w:tc>
        <w:tc>
          <w:tcPr>
            <w:tcW w:w="720" w:type="dxa"/>
          </w:tcPr>
          <w:p w:rsidR="005E2BC0" w:rsidRPr="00911C7F" w:rsidRDefault="005E2BC0" w:rsidP="00911C7F">
            <w:pPr>
              <w:jc w:val="center"/>
              <w:rPr>
                <w:b/>
                <w:sz w:val="20"/>
                <w:szCs w:val="20"/>
                <w:lang w:val="kk-KZ"/>
              </w:rPr>
            </w:pPr>
            <w:r w:rsidRPr="00911C7F">
              <w:rPr>
                <w:b/>
                <w:sz w:val="20"/>
                <w:szCs w:val="20"/>
                <w:lang w:val="kk-KZ"/>
              </w:rPr>
              <w:t>10</w:t>
            </w:r>
          </w:p>
        </w:tc>
        <w:tc>
          <w:tcPr>
            <w:tcW w:w="720" w:type="dxa"/>
          </w:tcPr>
          <w:p w:rsidR="005E2BC0" w:rsidRPr="00911C7F" w:rsidRDefault="005E2BC0" w:rsidP="00911C7F">
            <w:pPr>
              <w:jc w:val="center"/>
              <w:rPr>
                <w:b/>
                <w:sz w:val="20"/>
                <w:szCs w:val="20"/>
                <w:lang w:val="kk-KZ"/>
              </w:rPr>
            </w:pPr>
            <w:r w:rsidRPr="00911C7F">
              <w:rPr>
                <w:b/>
                <w:sz w:val="20"/>
                <w:szCs w:val="20"/>
                <w:lang w:val="kk-KZ"/>
              </w:rPr>
              <w:t>11</w:t>
            </w:r>
          </w:p>
        </w:tc>
        <w:tc>
          <w:tcPr>
            <w:tcW w:w="720" w:type="dxa"/>
          </w:tcPr>
          <w:p w:rsidR="005E2BC0" w:rsidRPr="00911C7F" w:rsidRDefault="005E2BC0" w:rsidP="00911C7F">
            <w:pPr>
              <w:jc w:val="center"/>
              <w:rPr>
                <w:b/>
                <w:sz w:val="20"/>
                <w:szCs w:val="20"/>
                <w:lang w:val="en-US"/>
              </w:rPr>
            </w:pPr>
            <w:r w:rsidRPr="00911C7F">
              <w:rPr>
                <w:b/>
                <w:sz w:val="20"/>
                <w:szCs w:val="20"/>
                <w:lang w:val="kk-KZ"/>
              </w:rPr>
              <w:t>12</w:t>
            </w:r>
          </w:p>
        </w:tc>
      </w:tr>
    </w:tbl>
    <w:p w:rsidR="005E2BC0" w:rsidRPr="00911C7F" w:rsidRDefault="005E2BC0" w:rsidP="00911C7F">
      <w:pPr>
        <w:spacing w:after="0" w:line="240" w:lineRule="auto"/>
        <w:jc w:val="center"/>
        <w:rPr>
          <w:rFonts w:ascii="Times New Roman" w:hAnsi="Times New Roman" w:cs="Times New Roman"/>
          <w:b/>
          <w:sz w:val="20"/>
          <w:szCs w:val="20"/>
          <w:lang w:val="kk-KZ"/>
        </w:rPr>
      </w:pPr>
    </w:p>
    <w:tbl>
      <w:tblPr>
        <w:tblW w:w="8460" w:type="dxa"/>
        <w:tblInd w:w="648" w:type="dxa"/>
        <w:tblLayout w:type="fixed"/>
        <w:tblLook w:val="01E0" w:firstRow="1" w:lastRow="1" w:firstColumn="1" w:lastColumn="1" w:noHBand="0" w:noVBand="0"/>
      </w:tblPr>
      <w:tblGrid>
        <w:gridCol w:w="540"/>
        <w:gridCol w:w="540"/>
        <w:gridCol w:w="540"/>
        <w:gridCol w:w="540"/>
        <w:gridCol w:w="540"/>
        <w:gridCol w:w="540"/>
        <w:gridCol w:w="540"/>
        <w:gridCol w:w="540"/>
        <w:gridCol w:w="540"/>
        <w:gridCol w:w="540"/>
        <w:gridCol w:w="720"/>
        <w:gridCol w:w="720"/>
        <w:gridCol w:w="540"/>
        <w:gridCol w:w="540"/>
        <w:gridCol w:w="540"/>
      </w:tblGrid>
      <w:tr w:rsidR="005E2BC0" w:rsidRPr="00911C7F" w:rsidTr="005E2BC0">
        <w:tc>
          <w:tcPr>
            <w:tcW w:w="8460" w:type="dxa"/>
            <w:gridSpan w:val="15"/>
          </w:tcPr>
          <w:p w:rsidR="005E2BC0" w:rsidRPr="00911C7F" w:rsidRDefault="005E2BC0" w:rsidP="00911C7F">
            <w:pPr>
              <w:jc w:val="center"/>
              <w:rPr>
                <w:b/>
                <w:sz w:val="20"/>
                <w:szCs w:val="20"/>
                <w:lang w:val="kk-KZ"/>
              </w:rPr>
            </w:pPr>
            <w:r w:rsidRPr="00911C7F">
              <w:rPr>
                <w:b/>
                <w:sz w:val="20"/>
                <w:szCs w:val="20"/>
                <w:lang w:val="kk-KZ"/>
              </w:rPr>
              <w:t>бойынша жұмыстар</w:t>
            </w:r>
          </w:p>
        </w:tc>
      </w:tr>
      <w:tr w:rsidR="005E2BC0" w:rsidRPr="00911C7F" w:rsidTr="005E2BC0">
        <w:trPr>
          <w:cantSplit/>
          <w:trHeight w:val="1906"/>
        </w:trPr>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Рулдік басқару</w:t>
            </w: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Ілініс</w:t>
            </w: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Беріліс қорабы</w:t>
            </w: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Тұрақ тежегіші</w:t>
            </w: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Кардан білігі</w:t>
            </w: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Артқы көпір</w:t>
            </w: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Алқа</w:t>
            </w:r>
          </w:p>
        </w:tc>
        <w:tc>
          <w:tcPr>
            <w:tcW w:w="54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Тежеу жүйесі</w:t>
            </w:r>
          </w:p>
        </w:tc>
        <w:tc>
          <w:tcPr>
            <w:tcW w:w="54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Есіктер</w:t>
            </w:r>
          </w:p>
        </w:tc>
        <w:tc>
          <w:tcPr>
            <w:tcW w:w="54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Шанақ</w:t>
            </w:r>
          </w:p>
        </w:tc>
        <w:tc>
          <w:tcPr>
            <w:tcW w:w="72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Радиоқабылда-ғыш</w:t>
            </w:r>
          </w:p>
        </w:tc>
        <w:tc>
          <w:tcPr>
            <w:tcW w:w="72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Дәнекерлеу, қаңылтырлау</w:t>
            </w:r>
          </w:p>
        </w:tc>
        <w:tc>
          <w:tcPr>
            <w:tcW w:w="54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Түс қағаз</w:t>
            </w:r>
          </w:p>
        </w:tc>
        <w:tc>
          <w:tcPr>
            <w:tcW w:w="540" w:type="dxa"/>
            <w:textDirection w:val="btLr"/>
          </w:tcPr>
          <w:p w:rsidR="005E2BC0" w:rsidRPr="00911C7F" w:rsidRDefault="005E2BC0" w:rsidP="00911C7F">
            <w:pPr>
              <w:ind w:left="113" w:right="113"/>
              <w:jc w:val="center"/>
              <w:rPr>
                <w:b/>
                <w:sz w:val="20"/>
                <w:szCs w:val="20"/>
                <w:lang w:val="kk-KZ"/>
              </w:rPr>
            </w:pPr>
            <w:r w:rsidRPr="00911C7F">
              <w:rPr>
                <w:b/>
                <w:sz w:val="20"/>
                <w:szCs w:val="20"/>
                <w:lang w:val="kk-KZ"/>
              </w:rPr>
              <w:t>Доңғалақтар</w:t>
            </w:r>
          </w:p>
        </w:tc>
        <w:tc>
          <w:tcPr>
            <w:tcW w:w="540"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Сырлау</w:t>
            </w:r>
          </w:p>
        </w:tc>
      </w:tr>
      <w:tr w:rsidR="005E2BC0" w:rsidRPr="00911C7F" w:rsidTr="005E2BC0">
        <w:trPr>
          <w:trHeight w:val="336"/>
        </w:trPr>
        <w:tc>
          <w:tcPr>
            <w:tcW w:w="540" w:type="dxa"/>
          </w:tcPr>
          <w:p w:rsidR="005E2BC0" w:rsidRPr="00911C7F" w:rsidRDefault="005E2BC0" w:rsidP="00911C7F">
            <w:pPr>
              <w:jc w:val="center"/>
              <w:rPr>
                <w:b/>
                <w:sz w:val="20"/>
                <w:szCs w:val="20"/>
              </w:rPr>
            </w:pPr>
            <w:r w:rsidRPr="00911C7F">
              <w:rPr>
                <w:b/>
                <w:sz w:val="20"/>
                <w:szCs w:val="20"/>
                <w:lang w:val="en-US"/>
              </w:rPr>
              <w:t>13</w:t>
            </w:r>
          </w:p>
        </w:tc>
        <w:tc>
          <w:tcPr>
            <w:tcW w:w="540" w:type="dxa"/>
          </w:tcPr>
          <w:p w:rsidR="005E2BC0" w:rsidRPr="00911C7F" w:rsidRDefault="005E2BC0" w:rsidP="00911C7F">
            <w:pPr>
              <w:jc w:val="center"/>
              <w:rPr>
                <w:b/>
                <w:sz w:val="20"/>
                <w:szCs w:val="20"/>
                <w:lang w:val="kk-KZ"/>
              </w:rPr>
            </w:pPr>
            <w:r w:rsidRPr="00911C7F">
              <w:rPr>
                <w:b/>
                <w:sz w:val="20"/>
                <w:szCs w:val="20"/>
                <w:lang w:val="en-US"/>
              </w:rPr>
              <w:t>14</w:t>
            </w:r>
          </w:p>
        </w:tc>
        <w:tc>
          <w:tcPr>
            <w:tcW w:w="540" w:type="dxa"/>
          </w:tcPr>
          <w:p w:rsidR="005E2BC0" w:rsidRPr="00911C7F" w:rsidRDefault="005E2BC0" w:rsidP="00911C7F">
            <w:pPr>
              <w:jc w:val="center"/>
              <w:rPr>
                <w:b/>
                <w:sz w:val="20"/>
                <w:szCs w:val="20"/>
                <w:lang w:val="kk-KZ"/>
              </w:rPr>
            </w:pPr>
            <w:r w:rsidRPr="00911C7F">
              <w:rPr>
                <w:b/>
                <w:sz w:val="20"/>
                <w:szCs w:val="20"/>
                <w:lang w:val="en-US"/>
              </w:rPr>
              <w:t>15</w:t>
            </w:r>
          </w:p>
        </w:tc>
        <w:tc>
          <w:tcPr>
            <w:tcW w:w="540" w:type="dxa"/>
          </w:tcPr>
          <w:p w:rsidR="005E2BC0" w:rsidRPr="00911C7F" w:rsidRDefault="005E2BC0" w:rsidP="00911C7F">
            <w:pPr>
              <w:jc w:val="center"/>
              <w:rPr>
                <w:b/>
                <w:sz w:val="20"/>
                <w:szCs w:val="20"/>
                <w:lang w:val="kk-KZ"/>
              </w:rPr>
            </w:pPr>
            <w:r w:rsidRPr="00911C7F">
              <w:rPr>
                <w:b/>
                <w:sz w:val="20"/>
                <w:szCs w:val="20"/>
                <w:lang w:val="en-US"/>
              </w:rPr>
              <w:t>16</w:t>
            </w:r>
          </w:p>
        </w:tc>
        <w:tc>
          <w:tcPr>
            <w:tcW w:w="540" w:type="dxa"/>
          </w:tcPr>
          <w:p w:rsidR="005E2BC0" w:rsidRPr="00911C7F" w:rsidRDefault="005E2BC0" w:rsidP="00911C7F">
            <w:pPr>
              <w:jc w:val="center"/>
              <w:rPr>
                <w:b/>
                <w:sz w:val="20"/>
                <w:szCs w:val="20"/>
              </w:rPr>
            </w:pPr>
            <w:r w:rsidRPr="00911C7F">
              <w:rPr>
                <w:b/>
                <w:sz w:val="20"/>
                <w:szCs w:val="20"/>
              </w:rPr>
              <w:t>17</w:t>
            </w:r>
          </w:p>
        </w:tc>
        <w:tc>
          <w:tcPr>
            <w:tcW w:w="540" w:type="dxa"/>
          </w:tcPr>
          <w:p w:rsidR="005E2BC0" w:rsidRPr="00911C7F" w:rsidRDefault="005E2BC0" w:rsidP="00911C7F">
            <w:pPr>
              <w:jc w:val="center"/>
              <w:rPr>
                <w:b/>
                <w:sz w:val="20"/>
                <w:szCs w:val="20"/>
                <w:lang w:val="kk-KZ"/>
              </w:rPr>
            </w:pPr>
            <w:r w:rsidRPr="00911C7F">
              <w:rPr>
                <w:b/>
                <w:sz w:val="20"/>
                <w:szCs w:val="20"/>
                <w:lang w:val="kk-KZ"/>
              </w:rPr>
              <w:t>18</w:t>
            </w:r>
          </w:p>
        </w:tc>
        <w:tc>
          <w:tcPr>
            <w:tcW w:w="540" w:type="dxa"/>
          </w:tcPr>
          <w:p w:rsidR="005E2BC0" w:rsidRPr="00911C7F" w:rsidRDefault="005E2BC0" w:rsidP="00911C7F">
            <w:pPr>
              <w:jc w:val="center"/>
              <w:rPr>
                <w:b/>
                <w:sz w:val="20"/>
                <w:szCs w:val="20"/>
                <w:lang w:val="kk-KZ"/>
              </w:rPr>
            </w:pPr>
            <w:r w:rsidRPr="00911C7F">
              <w:rPr>
                <w:b/>
                <w:sz w:val="20"/>
                <w:szCs w:val="20"/>
                <w:lang w:val="kk-KZ"/>
              </w:rPr>
              <w:t>19</w:t>
            </w:r>
          </w:p>
        </w:tc>
        <w:tc>
          <w:tcPr>
            <w:tcW w:w="540" w:type="dxa"/>
          </w:tcPr>
          <w:p w:rsidR="005E2BC0" w:rsidRPr="00911C7F" w:rsidRDefault="005E2BC0" w:rsidP="00911C7F">
            <w:pPr>
              <w:jc w:val="center"/>
              <w:rPr>
                <w:b/>
                <w:sz w:val="20"/>
                <w:szCs w:val="20"/>
                <w:lang w:val="kk-KZ"/>
              </w:rPr>
            </w:pPr>
            <w:r w:rsidRPr="00911C7F">
              <w:rPr>
                <w:b/>
                <w:sz w:val="20"/>
                <w:szCs w:val="20"/>
                <w:lang w:val="kk-KZ"/>
              </w:rPr>
              <w:t>20</w:t>
            </w:r>
          </w:p>
        </w:tc>
        <w:tc>
          <w:tcPr>
            <w:tcW w:w="540" w:type="dxa"/>
          </w:tcPr>
          <w:p w:rsidR="005E2BC0" w:rsidRPr="00911C7F" w:rsidRDefault="005E2BC0" w:rsidP="00911C7F">
            <w:pPr>
              <w:jc w:val="center"/>
              <w:rPr>
                <w:b/>
                <w:sz w:val="20"/>
                <w:szCs w:val="20"/>
                <w:lang w:val="kk-KZ"/>
              </w:rPr>
            </w:pPr>
            <w:r w:rsidRPr="00911C7F">
              <w:rPr>
                <w:b/>
                <w:sz w:val="20"/>
                <w:szCs w:val="20"/>
                <w:lang w:val="kk-KZ"/>
              </w:rPr>
              <w:t>21</w:t>
            </w:r>
          </w:p>
        </w:tc>
        <w:tc>
          <w:tcPr>
            <w:tcW w:w="540" w:type="dxa"/>
          </w:tcPr>
          <w:p w:rsidR="005E2BC0" w:rsidRPr="00911C7F" w:rsidRDefault="005E2BC0" w:rsidP="00911C7F">
            <w:pPr>
              <w:jc w:val="center"/>
              <w:rPr>
                <w:b/>
                <w:sz w:val="20"/>
                <w:szCs w:val="20"/>
              </w:rPr>
            </w:pPr>
            <w:r w:rsidRPr="00911C7F">
              <w:rPr>
                <w:b/>
                <w:sz w:val="20"/>
                <w:szCs w:val="20"/>
              </w:rPr>
              <w:t>22</w:t>
            </w:r>
          </w:p>
        </w:tc>
        <w:tc>
          <w:tcPr>
            <w:tcW w:w="720" w:type="dxa"/>
          </w:tcPr>
          <w:p w:rsidR="005E2BC0" w:rsidRPr="00911C7F" w:rsidRDefault="005E2BC0" w:rsidP="00911C7F">
            <w:pPr>
              <w:jc w:val="center"/>
              <w:rPr>
                <w:b/>
                <w:sz w:val="20"/>
                <w:szCs w:val="20"/>
              </w:rPr>
            </w:pPr>
            <w:r w:rsidRPr="00911C7F">
              <w:rPr>
                <w:b/>
                <w:sz w:val="20"/>
                <w:szCs w:val="20"/>
              </w:rPr>
              <w:t>23</w:t>
            </w:r>
          </w:p>
        </w:tc>
        <w:tc>
          <w:tcPr>
            <w:tcW w:w="720" w:type="dxa"/>
          </w:tcPr>
          <w:p w:rsidR="005E2BC0" w:rsidRPr="00911C7F" w:rsidRDefault="005E2BC0" w:rsidP="00911C7F">
            <w:pPr>
              <w:jc w:val="center"/>
              <w:rPr>
                <w:b/>
                <w:sz w:val="20"/>
                <w:szCs w:val="20"/>
              </w:rPr>
            </w:pPr>
            <w:r w:rsidRPr="00911C7F">
              <w:rPr>
                <w:b/>
                <w:sz w:val="20"/>
                <w:szCs w:val="20"/>
              </w:rPr>
              <w:t>24</w:t>
            </w:r>
          </w:p>
        </w:tc>
        <w:tc>
          <w:tcPr>
            <w:tcW w:w="540" w:type="dxa"/>
          </w:tcPr>
          <w:p w:rsidR="005E2BC0" w:rsidRPr="00911C7F" w:rsidRDefault="005E2BC0" w:rsidP="00911C7F">
            <w:pPr>
              <w:jc w:val="center"/>
              <w:rPr>
                <w:b/>
                <w:sz w:val="20"/>
                <w:szCs w:val="20"/>
              </w:rPr>
            </w:pPr>
            <w:r w:rsidRPr="00911C7F">
              <w:rPr>
                <w:b/>
                <w:sz w:val="20"/>
                <w:szCs w:val="20"/>
              </w:rPr>
              <w:t>25</w:t>
            </w:r>
          </w:p>
        </w:tc>
        <w:tc>
          <w:tcPr>
            <w:tcW w:w="540" w:type="dxa"/>
          </w:tcPr>
          <w:p w:rsidR="005E2BC0" w:rsidRPr="00911C7F" w:rsidRDefault="005E2BC0" w:rsidP="00911C7F">
            <w:pPr>
              <w:jc w:val="center"/>
              <w:rPr>
                <w:b/>
                <w:sz w:val="20"/>
                <w:szCs w:val="20"/>
              </w:rPr>
            </w:pPr>
            <w:r w:rsidRPr="00911C7F">
              <w:rPr>
                <w:b/>
                <w:sz w:val="20"/>
                <w:szCs w:val="20"/>
              </w:rPr>
              <w:t>26</w:t>
            </w:r>
          </w:p>
        </w:tc>
        <w:tc>
          <w:tcPr>
            <w:tcW w:w="540" w:type="dxa"/>
          </w:tcPr>
          <w:p w:rsidR="005E2BC0" w:rsidRPr="00911C7F" w:rsidRDefault="005E2BC0" w:rsidP="00911C7F">
            <w:pPr>
              <w:jc w:val="center"/>
              <w:rPr>
                <w:b/>
                <w:sz w:val="20"/>
                <w:szCs w:val="20"/>
              </w:rPr>
            </w:pPr>
            <w:r w:rsidRPr="00911C7F">
              <w:rPr>
                <w:b/>
                <w:sz w:val="20"/>
                <w:szCs w:val="20"/>
              </w:rPr>
              <w:t>27</w:t>
            </w:r>
          </w:p>
        </w:tc>
      </w:tr>
    </w:tbl>
    <w:p w:rsidR="005E2BC0" w:rsidRPr="00911C7F" w:rsidRDefault="005E2BC0" w:rsidP="00911C7F">
      <w:pPr>
        <w:spacing w:after="0" w:line="240" w:lineRule="auto"/>
        <w:jc w:val="center"/>
        <w:rPr>
          <w:rFonts w:ascii="Times New Roman" w:hAnsi="Times New Roman" w:cs="Times New Roman"/>
          <w:b/>
          <w:sz w:val="20"/>
          <w:szCs w:val="20"/>
          <w:lang w:val="kk-KZ"/>
        </w:rPr>
      </w:pPr>
    </w:p>
    <w:tbl>
      <w:tblPr>
        <w:tblW w:w="0" w:type="auto"/>
        <w:tblInd w:w="646" w:type="dxa"/>
        <w:tblLayout w:type="fixed"/>
        <w:tblLook w:val="01E0" w:firstRow="1" w:lastRow="1" w:firstColumn="1" w:lastColumn="1" w:noHBand="0" w:noVBand="0"/>
      </w:tblPr>
      <w:tblGrid>
        <w:gridCol w:w="362"/>
        <w:gridCol w:w="353"/>
        <w:gridCol w:w="353"/>
        <w:gridCol w:w="354"/>
        <w:gridCol w:w="354"/>
        <w:gridCol w:w="354"/>
        <w:gridCol w:w="354"/>
        <w:gridCol w:w="354"/>
        <w:gridCol w:w="354"/>
        <w:gridCol w:w="355"/>
        <w:gridCol w:w="355"/>
        <w:gridCol w:w="355"/>
        <w:gridCol w:w="355"/>
        <w:gridCol w:w="355"/>
        <w:gridCol w:w="355"/>
        <w:gridCol w:w="355"/>
        <w:gridCol w:w="355"/>
        <w:gridCol w:w="355"/>
        <w:gridCol w:w="355"/>
        <w:gridCol w:w="355"/>
        <w:gridCol w:w="355"/>
        <w:gridCol w:w="355"/>
        <w:gridCol w:w="355"/>
        <w:gridCol w:w="355"/>
      </w:tblGrid>
      <w:tr w:rsidR="005E2BC0" w:rsidRPr="00911C7F" w:rsidTr="005E2BC0">
        <w:tc>
          <w:tcPr>
            <w:tcW w:w="8517" w:type="dxa"/>
            <w:gridSpan w:val="24"/>
          </w:tcPr>
          <w:p w:rsidR="005E2BC0" w:rsidRPr="00911C7F" w:rsidRDefault="005E2BC0" w:rsidP="00911C7F">
            <w:pPr>
              <w:jc w:val="center"/>
              <w:rPr>
                <w:b/>
                <w:sz w:val="20"/>
                <w:szCs w:val="20"/>
                <w:lang w:val="kk-KZ"/>
              </w:rPr>
            </w:pPr>
            <w:r w:rsidRPr="00911C7F">
              <w:rPr>
                <w:b/>
                <w:sz w:val="20"/>
                <w:szCs w:val="20"/>
                <w:lang w:val="kk-KZ"/>
              </w:rPr>
              <w:t>Уақыт</w:t>
            </w:r>
          </w:p>
        </w:tc>
      </w:tr>
      <w:tr w:rsidR="005E2BC0" w:rsidRPr="00911C7F" w:rsidTr="005E2BC0">
        <w:trPr>
          <w:cantSplit/>
          <w:trHeight w:val="791"/>
        </w:trPr>
        <w:tc>
          <w:tcPr>
            <w:tcW w:w="362"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8-00</w:t>
            </w:r>
          </w:p>
        </w:tc>
        <w:tc>
          <w:tcPr>
            <w:tcW w:w="353"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8-30</w:t>
            </w:r>
          </w:p>
        </w:tc>
        <w:tc>
          <w:tcPr>
            <w:tcW w:w="353"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9-00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9-30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10-00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10-30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11-00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11-30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12-00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12-30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13-00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13-30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14-00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14-30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15-00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15-30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16-00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16-30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17-00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17-30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18-00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18-30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19-00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19-30</w:t>
            </w:r>
          </w:p>
        </w:tc>
      </w:tr>
      <w:tr w:rsidR="005E2BC0" w:rsidRPr="00911C7F" w:rsidTr="005E2BC0">
        <w:tc>
          <w:tcPr>
            <w:tcW w:w="8517" w:type="dxa"/>
            <w:gridSpan w:val="24"/>
          </w:tcPr>
          <w:p w:rsidR="005E2BC0" w:rsidRPr="00911C7F" w:rsidRDefault="005E2BC0" w:rsidP="00911C7F">
            <w:pPr>
              <w:jc w:val="center"/>
              <w:rPr>
                <w:b/>
                <w:sz w:val="20"/>
                <w:szCs w:val="20"/>
              </w:rPr>
            </w:pPr>
            <w:r w:rsidRPr="00911C7F">
              <w:rPr>
                <w:b/>
                <w:sz w:val="20"/>
                <w:szCs w:val="20"/>
              </w:rPr>
              <w:t>28</w:t>
            </w:r>
          </w:p>
        </w:tc>
      </w:tr>
      <w:tr w:rsidR="005E2BC0" w:rsidRPr="00911C7F" w:rsidTr="005E2BC0">
        <w:trPr>
          <w:trHeight w:val="250"/>
        </w:trPr>
        <w:tc>
          <w:tcPr>
            <w:tcW w:w="362" w:type="dxa"/>
          </w:tcPr>
          <w:p w:rsidR="005E2BC0" w:rsidRPr="00911C7F" w:rsidRDefault="005E2BC0" w:rsidP="00911C7F">
            <w:pPr>
              <w:jc w:val="center"/>
              <w:rPr>
                <w:b/>
                <w:sz w:val="20"/>
                <w:szCs w:val="20"/>
                <w:lang w:val="kk-KZ"/>
              </w:rPr>
            </w:pPr>
          </w:p>
        </w:tc>
        <w:tc>
          <w:tcPr>
            <w:tcW w:w="353" w:type="dxa"/>
          </w:tcPr>
          <w:p w:rsidR="005E2BC0" w:rsidRPr="00911C7F" w:rsidRDefault="005E2BC0" w:rsidP="00911C7F">
            <w:pPr>
              <w:jc w:val="center"/>
              <w:rPr>
                <w:b/>
                <w:sz w:val="20"/>
                <w:szCs w:val="20"/>
                <w:lang w:val="kk-KZ"/>
              </w:rPr>
            </w:pPr>
          </w:p>
        </w:tc>
        <w:tc>
          <w:tcPr>
            <w:tcW w:w="353"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r>
    </w:tbl>
    <w:p w:rsidR="005E2BC0" w:rsidRPr="00911C7F" w:rsidRDefault="005E2BC0" w:rsidP="00911C7F">
      <w:pPr>
        <w:spacing w:after="0" w:line="240" w:lineRule="auto"/>
        <w:jc w:val="center"/>
        <w:rPr>
          <w:rFonts w:ascii="Times New Roman" w:hAnsi="Times New Roman" w:cs="Times New Roman"/>
          <w:b/>
          <w:sz w:val="20"/>
          <w:szCs w:val="20"/>
          <w:lang w:val="kk-KZ"/>
        </w:rPr>
      </w:pPr>
    </w:p>
    <w:p w:rsidR="005E2BC0" w:rsidRPr="00911C7F" w:rsidRDefault="005E2BC0" w:rsidP="00911C7F">
      <w:pPr>
        <w:spacing w:after="0" w:line="240" w:lineRule="auto"/>
        <w:jc w:val="center"/>
        <w:rPr>
          <w:rFonts w:ascii="Times New Roman" w:hAnsi="Times New Roman" w:cs="Times New Roman"/>
          <w:b/>
          <w:sz w:val="20"/>
          <w:szCs w:val="20"/>
          <w:lang w:val="kk-KZ"/>
        </w:rPr>
      </w:pPr>
    </w:p>
    <w:tbl>
      <w:tblPr>
        <w:tblW w:w="0" w:type="auto"/>
        <w:tblInd w:w="646" w:type="dxa"/>
        <w:tblLayout w:type="fixed"/>
        <w:tblLook w:val="01E0" w:firstRow="1" w:lastRow="1" w:firstColumn="1" w:lastColumn="1" w:noHBand="0" w:noVBand="0"/>
      </w:tblPr>
      <w:tblGrid>
        <w:gridCol w:w="362"/>
        <w:gridCol w:w="353"/>
        <w:gridCol w:w="353"/>
        <w:gridCol w:w="354"/>
        <w:gridCol w:w="354"/>
        <w:gridCol w:w="354"/>
        <w:gridCol w:w="354"/>
        <w:gridCol w:w="354"/>
        <w:gridCol w:w="354"/>
        <w:gridCol w:w="355"/>
        <w:gridCol w:w="355"/>
        <w:gridCol w:w="355"/>
        <w:gridCol w:w="355"/>
        <w:gridCol w:w="355"/>
        <w:gridCol w:w="355"/>
        <w:gridCol w:w="355"/>
        <w:gridCol w:w="355"/>
        <w:gridCol w:w="355"/>
        <w:gridCol w:w="355"/>
        <w:gridCol w:w="355"/>
        <w:gridCol w:w="355"/>
        <w:gridCol w:w="355"/>
        <w:gridCol w:w="355"/>
        <w:gridCol w:w="355"/>
      </w:tblGrid>
      <w:tr w:rsidR="005E2BC0" w:rsidRPr="00911C7F" w:rsidTr="005E2BC0">
        <w:tc>
          <w:tcPr>
            <w:tcW w:w="8517" w:type="dxa"/>
            <w:gridSpan w:val="24"/>
          </w:tcPr>
          <w:p w:rsidR="005E2BC0" w:rsidRPr="00911C7F" w:rsidRDefault="005E2BC0" w:rsidP="00911C7F">
            <w:pPr>
              <w:jc w:val="center"/>
              <w:rPr>
                <w:b/>
                <w:sz w:val="20"/>
                <w:szCs w:val="20"/>
                <w:lang w:val="kk-KZ"/>
              </w:rPr>
            </w:pPr>
            <w:r w:rsidRPr="00911C7F">
              <w:rPr>
                <w:b/>
                <w:sz w:val="20"/>
                <w:szCs w:val="20"/>
                <w:lang w:val="kk-KZ"/>
              </w:rPr>
              <w:t>Уақыт</w:t>
            </w:r>
          </w:p>
        </w:tc>
      </w:tr>
      <w:tr w:rsidR="005E2BC0" w:rsidRPr="00911C7F" w:rsidTr="005E2BC0">
        <w:trPr>
          <w:cantSplit/>
          <w:trHeight w:val="791"/>
        </w:trPr>
        <w:tc>
          <w:tcPr>
            <w:tcW w:w="362"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lastRenderedPageBreak/>
              <w:t>20-00</w:t>
            </w:r>
          </w:p>
        </w:tc>
        <w:tc>
          <w:tcPr>
            <w:tcW w:w="353"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20-30</w:t>
            </w:r>
          </w:p>
        </w:tc>
        <w:tc>
          <w:tcPr>
            <w:tcW w:w="353"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21-00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21-30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22-00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22-30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23-00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23-30</w:t>
            </w:r>
          </w:p>
        </w:tc>
        <w:tc>
          <w:tcPr>
            <w:tcW w:w="354"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24-00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00-30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01-00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01-30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02-00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02-30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03-00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03-30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04-00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04-30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05-00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05-30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06-00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06-30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07-00</w:t>
            </w:r>
          </w:p>
        </w:tc>
        <w:tc>
          <w:tcPr>
            <w:tcW w:w="355" w:type="dxa"/>
            <w:textDirection w:val="btLr"/>
            <w:vAlign w:val="center"/>
          </w:tcPr>
          <w:p w:rsidR="005E2BC0" w:rsidRPr="00911C7F" w:rsidRDefault="005E2BC0" w:rsidP="00911C7F">
            <w:pPr>
              <w:ind w:left="113" w:right="113"/>
              <w:jc w:val="center"/>
              <w:rPr>
                <w:b/>
                <w:sz w:val="20"/>
                <w:szCs w:val="20"/>
                <w:lang w:val="kk-KZ"/>
              </w:rPr>
            </w:pPr>
            <w:r w:rsidRPr="00911C7F">
              <w:rPr>
                <w:b/>
                <w:sz w:val="20"/>
                <w:szCs w:val="20"/>
                <w:lang w:val="kk-KZ"/>
              </w:rPr>
              <w:t>07-30</w:t>
            </w:r>
          </w:p>
        </w:tc>
      </w:tr>
      <w:tr w:rsidR="005E2BC0" w:rsidRPr="00911C7F" w:rsidTr="005E2BC0">
        <w:tc>
          <w:tcPr>
            <w:tcW w:w="8517" w:type="dxa"/>
            <w:gridSpan w:val="24"/>
          </w:tcPr>
          <w:p w:rsidR="005E2BC0" w:rsidRPr="00911C7F" w:rsidRDefault="005E2BC0" w:rsidP="00911C7F">
            <w:pPr>
              <w:jc w:val="center"/>
              <w:rPr>
                <w:b/>
                <w:sz w:val="20"/>
                <w:szCs w:val="20"/>
              </w:rPr>
            </w:pPr>
            <w:r w:rsidRPr="00911C7F">
              <w:rPr>
                <w:b/>
                <w:sz w:val="20"/>
                <w:szCs w:val="20"/>
              </w:rPr>
              <w:t>28</w:t>
            </w:r>
          </w:p>
        </w:tc>
      </w:tr>
      <w:tr w:rsidR="005E2BC0" w:rsidRPr="00911C7F" w:rsidTr="005E2BC0">
        <w:tc>
          <w:tcPr>
            <w:tcW w:w="362" w:type="dxa"/>
          </w:tcPr>
          <w:p w:rsidR="005E2BC0" w:rsidRPr="00911C7F" w:rsidRDefault="005E2BC0" w:rsidP="00911C7F">
            <w:pPr>
              <w:jc w:val="center"/>
              <w:rPr>
                <w:b/>
                <w:sz w:val="20"/>
                <w:szCs w:val="20"/>
                <w:lang w:val="kk-KZ"/>
              </w:rPr>
            </w:pPr>
          </w:p>
        </w:tc>
        <w:tc>
          <w:tcPr>
            <w:tcW w:w="353" w:type="dxa"/>
          </w:tcPr>
          <w:p w:rsidR="005E2BC0" w:rsidRPr="00911C7F" w:rsidRDefault="005E2BC0" w:rsidP="00911C7F">
            <w:pPr>
              <w:jc w:val="center"/>
              <w:rPr>
                <w:b/>
                <w:sz w:val="20"/>
                <w:szCs w:val="20"/>
                <w:lang w:val="kk-KZ"/>
              </w:rPr>
            </w:pPr>
          </w:p>
        </w:tc>
        <w:tc>
          <w:tcPr>
            <w:tcW w:w="353"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4"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c>
          <w:tcPr>
            <w:tcW w:w="355" w:type="dxa"/>
          </w:tcPr>
          <w:p w:rsidR="005E2BC0" w:rsidRPr="00911C7F" w:rsidRDefault="005E2BC0" w:rsidP="00911C7F">
            <w:pPr>
              <w:jc w:val="center"/>
              <w:rPr>
                <w:b/>
                <w:sz w:val="20"/>
                <w:szCs w:val="20"/>
                <w:lang w:val="kk-KZ"/>
              </w:rPr>
            </w:pPr>
          </w:p>
        </w:tc>
      </w:tr>
    </w:tbl>
    <w:p w:rsidR="005E2BC0" w:rsidRPr="0007466E" w:rsidRDefault="005E2BC0" w:rsidP="00911C7F">
      <w:pPr>
        <w:spacing w:after="0" w:line="240" w:lineRule="auto"/>
        <w:ind w:left="1980" w:hanging="1440"/>
        <w:jc w:val="center"/>
        <w:rPr>
          <w:rFonts w:ascii="Times New Roman" w:hAnsi="Times New Roman" w:cs="Times New Roman"/>
          <w:sz w:val="28"/>
          <w:szCs w:val="28"/>
          <w:lang w:val="kk-KZ"/>
        </w:rPr>
      </w:pPr>
      <w:r w:rsidRPr="00911C7F">
        <w:rPr>
          <w:rFonts w:ascii="Times New Roman" w:hAnsi="Times New Roman" w:cs="Times New Roman"/>
          <w:sz w:val="28"/>
          <w:szCs w:val="28"/>
          <w:lang w:val="kk-KZ"/>
        </w:rPr>
        <w:t xml:space="preserve">Автокөлік кәсіпорнының өндірісті басқару бөлімінің диспетчерінің </w:t>
      </w:r>
      <w:r w:rsidRPr="0007466E">
        <w:rPr>
          <w:rFonts w:ascii="Times New Roman" w:hAnsi="Times New Roman" w:cs="Times New Roman"/>
          <w:sz w:val="28"/>
          <w:szCs w:val="28"/>
          <w:lang w:val="kk-KZ"/>
        </w:rPr>
        <w:t xml:space="preserve">ауысымдық </w:t>
      </w:r>
      <w:r w:rsidRPr="0007466E">
        <w:rPr>
          <w:rFonts w:ascii="Times New Roman" w:hAnsi="Times New Roman" w:cs="Times New Roman"/>
          <w:sz w:val="28"/>
          <w:szCs w:val="28"/>
          <w:lang w:val="kk-KZ"/>
        </w:rPr>
        <w:sym w:font="Symbol" w:char="F028"/>
      </w:r>
      <w:r w:rsidRPr="0007466E">
        <w:rPr>
          <w:rFonts w:ascii="Times New Roman" w:hAnsi="Times New Roman" w:cs="Times New Roman"/>
          <w:sz w:val="28"/>
          <w:szCs w:val="28"/>
          <w:lang w:val="kk-KZ"/>
        </w:rPr>
        <w:t>тәуліктік) шұғыл жоспары.</w:t>
      </w:r>
    </w:p>
    <w:p w:rsidR="005E2BC0" w:rsidRPr="0007466E" w:rsidRDefault="005E2BC0" w:rsidP="00911C7F">
      <w:pPr>
        <w:spacing w:after="0" w:line="240" w:lineRule="auto"/>
        <w:ind w:firstLine="539"/>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Екінші техникалық қызмет көрсетуді, регламенттік жұмыстарды және ағымдағы жөндеу жұмыстарын орындауға арналған тапсырыстың номері бірінші бағанаға жазылады. Тапсырыстардың номерлері бір ай ішінде үздіксіз болады. Егер қандай да бір жұмысты орындау мерзімі келесі айға өтетін болса, онда тапсырыстың номерінен кейін квадраттық жақшалар ішіне ай номері қойылады. Шұғыл жоспардың мәліметтерін өңдеу мен талдауды ыңғайлы ету үшін тапсырыстар номерлері келесі тәртіппен қалыптастырылады.</w:t>
      </w:r>
    </w:p>
    <w:p w:rsidR="005E2BC0" w:rsidRPr="0007466E" w:rsidRDefault="005E2BC0" w:rsidP="00911C7F">
      <w:pPr>
        <w:spacing w:after="0" w:line="240" w:lineRule="auto"/>
        <w:ind w:firstLine="539"/>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Екінші техникалық қызмет көрсетуге немесе ағымдағы жөндеуге келіп түсуші жекелеген автомобильге тапсырыстың кезекті номері ешқандай қосымша индекстерсіз беріледі, мысалы 5, 33, 251 және т.с.с. Ал екінші техникалық қызмет көрсетуге немесе ағымдағы жөндеуге тіркемесімен немесе жартылай тіркемесімен бірге келіп түсуші автомобильге тапсырыстың кезекті номері </w:t>
      </w:r>
      <w:r w:rsidRPr="0007466E">
        <w:rPr>
          <w:rFonts w:ascii="Times New Roman" w:hAnsi="Times New Roman" w:cs="Times New Roman"/>
          <w:b/>
          <w:sz w:val="28"/>
          <w:szCs w:val="28"/>
          <w:lang w:val="kk-KZ"/>
        </w:rPr>
        <w:t>Т</w:t>
      </w:r>
      <w:r w:rsidRPr="0007466E">
        <w:rPr>
          <w:rFonts w:ascii="Times New Roman" w:hAnsi="Times New Roman" w:cs="Times New Roman"/>
          <w:sz w:val="28"/>
          <w:szCs w:val="28"/>
          <w:lang w:val="kk-KZ"/>
        </w:rPr>
        <w:t xml:space="preserve"> индексімен бірге беріледі, мысалы 5-Т, 33-Т, 251-Т және т.с.с.</w:t>
      </w:r>
    </w:p>
    <w:p w:rsidR="005E2BC0" w:rsidRPr="0007466E" w:rsidRDefault="005E2BC0" w:rsidP="00911C7F">
      <w:pPr>
        <w:spacing w:after="0" w:line="240" w:lineRule="auto"/>
        <w:ind w:firstLine="539"/>
        <w:jc w:val="both"/>
        <w:rPr>
          <w:rFonts w:ascii="Times New Roman" w:hAnsi="Times New Roman" w:cs="Times New Roman"/>
          <w:sz w:val="28"/>
          <w:szCs w:val="28"/>
          <w:lang w:val="kk-KZ"/>
        </w:rPr>
      </w:pPr>
      <w:r w:rsidRPr="0007466E">
        <w:rPr>
          <w:rFonts w:ascii="Times New Roman" w:hAnsi="Times New Roman" w:cs="Times New Roman"/>
          <w:sz w:val="28"/>
          <w:szCs w:val="28"/>
          <w:lang w:val="kk-KZ"/>
        </w:rPr>
        <w:t>Екінші техникалық қызмет көрсетуге немесе ағымдағы жөндеуге автомобильден тыс келіп түсуші жекелеген тіркемеге немесе жартылай тіркемеге тапсырыстың кезекті номері келесі сандық индекстермен бірге беріледі. Бір білікті тіркемелерге – 1; мысалы, 5-1, 33-1, 251-1 және т.с.с. Екі білікті тіркемелерге - 2; мысалы, 5-2, 33-2, 251-2 және т.с.с. Жартылай тіркемелерге - 3; мысалы, 5-3, 33-3, 251-3 және т.с.с.</w:t>
      </w:r>
    </w:p>
    <w:p w:rsidR="005E2BC0" w:rsidRPr="0007466E" w:rsidRDefault="005E2BC0" w:rsidP="00911C7F">
      <w:pPr>
        <w:spacing w:after="0" w:line="240" w:lineRule="auto"/>
        <w:ind w:left="720" w:hanging="180"/>
        <w:rPr>
          <w:rFonts w:ascii="Times New Roman" w:hAnsi="Times New Roman" w:cs="Times New Roman"/>
          <w:b/>
          <w:sz w:val="28"/>
          <w:szCs w:val="28"/>
          <w:lang w:val="kk-KZ"/>
        </w:rPr>
      </w:pPr>
    </w:p>
    <w:p w:rsidR="005E2BC0" w:rsidRPr="0007466E" w:rsidRDefault="005E2BC0" w:rsidP="00911C7F">
      <w:pPr>
        <w:spacing w:after="0" w:line="240" w:lineRule="auto"/>
        <w:ind w:left="720" w:hanging="180"/>
        <w:rPr>
          <w:rFonts w:ascii="Times New Roman" w:hAnsi="Times New Roman" w:cs="Times New Roman"/>
          <w:b/>
          <w:sz w:val="28"/>
          <w:szCs w:val="28"/>
          <w:lang w:val="kk-KZ"/>
        </w:rPr>
      </w:pPr>
    </w:p>
    <w:p w:rsidR="005E2BC0" w:rsidRPr="0007466E" w:rsidRDefault="005E2BC0" w:rsidP="00911C7F">
      <w:pPr>
        <w:spacing w:after="0" w:line="240" w:lineRule="auto"/>
        <w:ind w:left="720" w:hanging="180"/>
        <w:rPr>
          <w:rFonts w:ascii="Times New Roman" w:hAnsi="Times New Roman" w:cs="Times New Roman"/>
          <w:b/>
          <w:sz w:val="28"/>
          <w:szCs w:val="28"/>
          <w:lang w:val="kk-KZ"/>
        </w:rPr>
      </w:pPr>
      <w:r w:rsidRPr="0007466E">
        <w:rPr>
          <w:rFonts w:ascii="Times New Roman" w:hAnsi="Times New Roman" w:cs="Times New Roman"/>
          <w:b/>
          <w:sz w:val="28"/>
          <w:szCs w:val="28"/>
          <w:lang w:val="kk-KZ"/>
        </w:rPr>
        <w:t>Бақылау сұрақтары:</w:t>
      </w:r>
    </w:p>
    <w:p w:rsidR="005E2BC0" w:rsidRPr="0007466E" w:rsidRDefault="005E2BC0" w:rsidP="00911C7F">
      <w:pPr>
        <w:spacing w:after="0" w:line="240" w:lineRule="auto"/>
        <w:ind w:left="720" w:hanging="180"/>
        <w:rPr>
          <w:rFonts w:ascii="Times New Roman" w:hAnsi="Times New Roman" w:cs="Times New Roman"/>
          <w:b/>
          <w:sz w:val="28"/>
          <w:szCs w:val="28"/>
          <w:lang w:val="kk-KZ"/>
        </w:rPr>
      </w:pPr>
    </w:p>
    <w:tbl>
      <w:tblPr>
        <w:tblW w:w="0" w:type="auto"/>
        <w:tblLook w:val="01E0" w:firstRow="1" w:lastRow="1" w:firstColumn="1" w:lastColumn="1" w:noHBand="0" w:noVBand="0"/>
      </w:tblPr>
      <w:tblGrid>
        <w:gridCol w:w="468"/>
        <w:gridCol w:w="9000"/>
      </w:tblGrid>
      <w:tr w:rsidR="005E2BC0" w:rsidRPr="0007466E" w:rsidTr="005E2BC0">
        <w:tc>
          <w:tcPr>
            <w:tcW w:w="468" w:type="dxa"/>
          </w:tcPr>
          <w:p w:rsidR="005E2BC0" w:rsidRPr="0007466E" w:rsidRDefault="005E2BC0" w:rsidP="00911C7F">
            <w:pPr>
              <w:rPr>
                <w:rFonts w:ascii="Times New Roman" w:hAnsi="Times New Roman" w:cs="Times New Roman"/>
                <w:sz w:val="28"/>
                <w:szCs w:val="28"/>
              </w:rPr>
            </w:pPr>
            <w:r w:rsidRPr="0007466E">
              <w:rPr>
                <w:rFonts w:ascii="Times New Roman" w:hAnsi="Times New Roman" w:cs="Times New Roman"/>
                <w:sz w:val="28"/>
                <w:szCs w:val="28"/>
              </w:rPr>
              <w:t>1.</w:t>
            </w:r>
          </w:p>
        </w:tc>
        <w:tc>
          <w:tcPr>
            <w:tcW w:w="9000" w:type="dxa"/>
          </w:tcPr>
          <w:p w:rsidR="005E2BC0" w:rsidRPr="0007466E" w:rsidRDefault="005E2BC0" w:rsidP="00911C7F">
            <w:pPr>
              <w:rPr>
                <w:rFonts w:ascii="Times New Roman" w:hAnsi="Times New Roman" w:cs="Times New Roman"/>
                <w:b/>
                <w:sz w:val="28"/>
                <w:szCs w:val="28"/>
                <w:lang w:val="kk-KZ"/>
              </w:rPr>
            </w:pPr>
            <w:r w:rsidRPr="0007466E">
              <w:rPr>
                <w:rFonts w:ascii="Times New Roman" w:hAnsi="Times New Roman" w:cs="Times New Roman"/>
                <w:sz w:val="28"/>
                <w:szCs w:val="28"/>
                <w:lang w:val="kk-KZ"/>
              </w:rPr>
              <w:t>Өндірісті басқару кезіндегі ақпараттардың қозғалысы.</w:t>
            </w:r>
          </w:p>
        </w:tc>
      </w:tr>
      <w:tr w:rsidR="005E2BC0" w:rsidRPr="0007466E" w:rsidTr="005E2BC0">
        <w:tc>
          <w:tcPr>
            <w:tcW w:w="468"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2.</w:t>
            </w:r>
          </w:p>
        </w:tc>
        <w:tc>
          <w:tcPr>
            <w:tcW w:w="900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Өндірісті басқару бөлімінің журналына сипаттама беріңіз. </w:t>
            </w:r>
          </w:p>
        </w:tc>
      </w:tr>
      <w:tr w:rsidR="005E2BC0" w:rsidRPr="0007466E" w:rsidTr="005E2BC0">
        <w:tc>
          <w:tcPr>
            <w:tcW w:w="468"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3.</w:t>
            </w:r>
          </w:p>
        </w:tc>
        <w:tc>
          <w:tcPr>
            <w:tcW w:w="900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Жылжымалы құрамға техникалық қызмет көрсетудің жоспар-есебінің мақсаты не?</w:t>
            </w:r>
          </w:p>
        </w:tc>
      </w:tr>
      <w:tr w:rsidR="005E2BC0" w:rsidRPr="0007466E" w:rsidTr="005E2BC0">
        <w:tc>
          <w:tcPr>
            <w:tcW w:w="468"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4.</w:t>
            </w:r>
          </w:p>
        </w:tc>
        <w:tc>
          <w:tcPr>
            <w:tcW w:w="900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Автомобильдерге техникалық қызмет көрсету мен жөндеуді есепке алу  парағы қандай құжат болып табылады?</w:t>
            </w:r>
          </w:p>
        </w:tc>
      </w:tr>
      <w:tr w:rsidR="005E2BC0" w:rsidRPr="0007466E" w:rsidTr="005E2BC0">
        <w:tc>
          <w:tcPr>
            <w:tcW w:w="468"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5.</w:t>
            </w:r>
          </w:p>
        </w:tc>
        <w:tc>
          <w:tcPr>
            <w:tcW w:w="9000" w:type="dxa"/>
          </w:tcPr>
          <w:p w:rsidR="005E2BC0" w:rsidRPr="0007466E" w:rsidRDefault="005E2BC0" w:rsidP="00911C7F">
            <w:pPr>
              <w:rPr>
                <w:rFonts w:ascii="Times New Roman" w:hAnsi="Times New Roman" w:cs="Times New Roman"/>
                <w:sz w:val="28"/>
                <w:szCs w:val="28"/>
                <w:lang w:val="kk-KZ"/>
              </w:rPr>
            </w:pPr>
            <w:r w:rsidRPr="0007466E">
              <w:rPr>
                <w:rFonts w:ascii="Times New Roman" w:hAnsi="Times New Roman" w:cs="Times New Roman"/>
                <w:sz w:val="28"/>
                <w:szCs w:val="28"/>
                <w:lang w:val="kk-KZ"/>
              </w:rPr>
              <w:t xml:space="preserve">Автокөлік кәсіпорнының өндірісті басқару бөлімінің диспетчерінің ауысымдық </w:t>
            </w:r>
            <w:r w:rsidRPr="0007466E">
              <w:rPr>
                <w:rFonts w:ascii="Times New Roman" w:hAnsi="Times New Roman" w:cs="Times New Roman"/>
                <w:sz w:val="28"/>
                <w:szCs w:val="28"/>
                <w:lang w:val="kk-KZ"/>
              </w:rPr>
              <w:sym w:font="Symbol" w:char="F028"/>
            </w:r>
            <w:r w:rsidRPr="0007466E">
              <w:rPr>
                <w:rFonts w:ascii="Times New Roman" w:hAnsi="Times New Roman" w:cs="Times New Roman"/>
                <w:sz w:val="28"/>
                <w:szCs w:val="28"/>
                <w:lang w:val="kk-KZ"/>
              </w:rPr>
              <w:t>тәуліктік) шұғыл жоспары қандай жұмыстардың орындалу барысын бейнелейді?</w:t>
            </w:r>
          </w:p>
        </w:tc>
      </w:tr>
    </w:tbl>
    <w:p w:rsidR="005E2BC0" w:rsidRPr="0007466E" w:rsidRDefault="005E2BC0" w:rsidP="005E2BC0">
      <w:pPr>
        <w:ind w:left="720" w:hanging="180"/>
        <w:rPr>
          <w:rFonts w:ascii="Times New Roman" w:hAnsi="Times New Roman" w:cs="Times New Roman"/>
          <w:b/>
          <w:sz w:val="24"/>
          <w:szCs w:val="24"/>
          <w:lang w:val="kk-KZ"/>
        </w:rPr>
      </w:pPr>
    </w:p>
    <w:p w:rsidR="0008464F" w:rsidRPr="0007466E" w:rsidRDefault="00202A48" w:rsidP="00202A48">
      <w:pPr>
        <w:spacing w:after="0" w:line="240" w:lineRule="auto"/>
        <w:ind w:firstLine="425"/>
        <w:jc w:val="both"/>
        <w:rPr>
          <w:rFonts w:ascii="Times New Roman" w:eastAsia="Times New Roman" w:hAnsi="Times New Roman" w:cs="Times New Roman"/>
          <w:sz w:val="28"/>
          <w:szCs w:val="28"/>
          <w:lang w:val="kk-KZ" w:eastAsia="zh-CN"/>
        </w:rPr>
      </w:pPr>
      <w:r w:rsidRPr="0007466E">
        <w:rPr>
          <w:rFonts w:ascii="Times New Roman" w:eastAsia="Times New Roman" w:hAnsi="Times New Roman" w:cs="Times New Roman"/>
          <w:sz w:val="28"/>
          <w:szCs w:val="28"/>
          <w:lang w:val="kk-KZ" w:eastAsia="zh-CN"/>
        </w:rPr>
        <w:lastRenderedPageBreak/>
        <w:t>Пайдаланылған әдебиеттер тізімі</w:t>
      </w:r>
    </w:p>
    <w:p w:rsidR="00202A48" w:rsidRPr="0007466E" w:rsidRDefault="00202A48" w:rsidP="00202A48">
      <w:pPr>
        <w:spacing w:after="0" w:line="240" w:lineRule="auto"/>
        <w:ind w:firstLine="425"/>
        <w:jc w:val="both"/>
        <w:rPr>
          <w:rFonts w:ascii="Times New Roman" w:hAnsi="Times New Roman" w:cs="Times New Roman"/>
          <w:sz w:val="28"/>
          <w:szCs w:val="28"/>
          <w:lang w:val="kk-KZ"/>
        </w:rPr>
      </w:pPr>
    </w:p>
    <w:p w:rsidR="00202A48" w:rsidRPr="0007466E" w:rsidRDefault="00202A48" w:rsidP="00202A48">
      <w:pPr>
        <w:numPr>
          <w:ilvl w:val="0"/>
          <w:numId w:val="46"/>
        </w:numPr>
        <w:spacing w:after="0" w:line="360" w:lineRule="auto"/>
        <w:ind w:left="357" w:hanging="357"/>
        <w:rPr>
          <w:rFonts w:ascii="Times New Roman" w:hAnsi="Times New Roman" w:cs="Times New Roman"/>
          <w:sz w:val="28"/>
        </w:rPr>
      </w:pPr>
      <w:r w:rsidRPr="0007466E">
        <w:rPr>
          <w:rFonts w:ascii="Times New Roman" w:hAnsi="Times New Roman" w:cs="Times New Roman"/>
          <w:sz w:val="28"/>
        </w:rPr>
        <w:t>Закон Республики Казахстан «</w:t>
      </w:r>
      <w:r w:rsidRPr="0007466E">
        <w:rPr>
          <w:rFonts w:ascii="Times New Roman" w:hAnsi="Times New Roman" w:cs="Times New Roman"/>
          <w:b/>
          <w:sz w:val="28"/>
        </w:rPr>
        <w:t>О безопасности дорожного движения</w:t>
      </w:r>
      <w:r w:rsidRPr="0007466E">
        <w:rPr>
          <w:rFonts w:ascii="Times New Roman" w:hAnsi="Times New Roman" w:cs="Times New Roman"/>
          <w:sz w:val="28"/>
        </w:rPr>
        <w:t>» от 15.06.1999г.</w:t>
      </w:r>
    </w:p>
    <w:p w:rsidR="00202A48" w:rsidRPr="0007466E" w:rsidRDefault="00202A48" w:rsidP="00202A48">
      <w:pPr>
        <w:numPr>
          <w:ilvl w:val="0"/>
          <w:numId w:val="46"/>
        </w:numPr>
        <w:spacing w:after="0" w:line="360" w:lineRule="auto"/>
        <w:ind w:left="357" w:hanging="357"/>
        <w:rPr>
          <w:rFonts w:ascii="Times New Roman" w:hAnsi="Times New Roman" w:cs="Times New Roman"/>
          <w:sz w:val="28"/>
        </w:rPr>
      </w:pPr>
      <w:r w:rsidRPr="0007466E">
        <w:rPr>
          <w:rFonts w:ascii="Times New Roman" w:hAnsi="Times New Roman" w:cs="Times New Roman"/>
          <w:b/>
          <w:sz w:val="28"/>
        </w:rPr>
        <w:t>Правила дорожного движения Республики Казахстан,</w:t>
      </w:r>
      <w:r w:rsidRPr="0007466E">
        <w:rPr>
          <w:rFonts w:ascii="Times New Roman" w:hAnsi="Times New Roman" w:cs="Times New Roman"/>
          <w:sz w:val="28"/>
        </w:rPr>
        <w:t xml:space="preserve"> Алматы: ТОО «Руслан», 1998г. – 98 с.</w:t>
      </w:r>
    </w:p>
    <w:p w:rsidR="00202A48" w:rsidRPr="0007466E" w:rsidRDefault="00202A48" w:rsidP="00202A48">
      <w:pPr>
        <w:numPr>
          <w:ilvl w:val="0"/>
          <w:numId w:val="46"/>
        </w:numPr>
        <w:spacing w:after="0" w:line="360" w:lineRule="auto"/>
        <w:ind w:left="357" w:hanging="357"/>
        <w:rPr>
          <w:rFonts w:ascii="Times New Roman" w:hAnsi="Times New Roman" w:cs="Times New Roman"/>
          <w:sz w:val="28"/>
        </w:rPr>
      </w:pPr>
      <w:r w:rsidRPr="0007466E">
        <w:rPr>
          <w:rFonts w:ascii="Times New Roman" w:hAnsi="Times New Roman" w:cs="Times New Roman"/>
          <w:sz w:val="28"/>
        </w:rPr>
        <w:t xml:space="preserve">Бочаров Е.В. и др. </w:t>
      </w:r>
      <w:r w:rsidRPr="0007466E">
        <w:rPr>
          <w:rFonts w:ascii="Times New Roman" w:hAnsi="Times New Roman" w:cs="Times New Roman"/>
          <w:b/>
          <w:sz w:val="28"/>
        </w:rPr>
        <w:t>Безопасность дорожного движения</w:t>
      </w:r>
      <w:r w:rsidRPr="0007466E">
        <w:rPr>
          <w:rFonts w:ascii="Times New Roman" w:hAnsi="Times New Roman" w:cs="Times New Roman"/>
          <w:sz w:val="28"/>
        </w:rPr>
        <w:t xml:space="preserve">: Справочник ,М.: Росагропромиздат, </w:t>
      </w:r>
      <w:smartTag w:uri="urn:schemas-microsoft-com:office:smarttags" w:element="metricconverter">
        <w:smartTagPr>
          <w:attr w:name="ProductID" w:val="1998 г"/>
        </w:smartTagPr>
        <w:r w:rsidRPr="0007466E">
          <w:rPr>
            <w:rFonts w:ascii="Times New Roman" w:hAnsi="Times New Roman" w:cs="Times New Roman"/>
            <w:sz w:val="28"/>
          </w:rPr>
          <w:t>1998 г</w:t>
        </w:r>
      </w:smartTag>
      <w:r w:rsidRPr="0007466E">
        <w:rPr>
          <w:rFonts w:ascii="Times New Roman" w:hAnsi="Times New Roman" w:cs="Times New Roman"/>
          <w:sz w:val="28"/>
        </w:rPr>
        <w:t>., 311 с.</w:t>
      </w:r>
    </w:p>
    <w:p w:rsidR="00202A48" w:rsidRPr="00202A48" w:rsidRDefault="00202A48" w:rsidP="00202A48">
      <w:pPr>
        <w:numPr>
          <w:ilvl w:val="0"/>
          <w:numId w:val="46"/>
        </w:numPr>
        <w:spacing w:after="0" w:line="360" w:lineRule="auto"/>
        <w:ind w:left="357" w:hanging="357"/>
        <w:rPr>
          <w:rFonts w:ascii="Times New Roman" w:hAnsi="Times New Roman" w:cs="Times New Roman"/>
          <w:sz w:val="28"/>
        </w:rPr>
      </w:pPr>
      <w:r w:rsidRPr="0007466E">
        <w:rPr>
          <w:rFonts w:ascii="Times New Roman" w:hAnsi="Times New Roman" w:cs="Times New Roman"/>
          <w:sz w:val="28"/>
        </w:rPr>
        <w:t xml:space="preserve">Клинковштейн Г.И., Луковецкий М.А., Кульсеитов Ж.О. </w:t>
      </w:r>
      <w:r w:rsidRPr="0007466E">
        <w:rPr>
          <w:rFonts w:ascii="Times New Roman" w:hAnsi="Times New Roman" w:cs="Times New Roman"/>
          <w:b/>
          <w:sz w:val="28"/>
        </w:rPr>
        <w:t>Организация</w:t>
      </w:r>
      <w:r w:rsidRPr="00202A48">
        <w:rPr>
          <w:rFonts w:ascii="Times New Roman" w:hAnsi="Times New Roman" w:cs="Times New Roman"/>
          <w:b/>
          <w:sz w:val="28"/>
        </w:rPr>
        <w:t xml:space="preserve"> работы службы безопасности движения на автомобильном транспорте</w:t>
      </w:r>
      <w:r w:rsidRPr="00202A48">
        <w:rPr>
          <w:rFonts w:ascii="Times New Roman" w:hAnsi="Times New Roman" w:cs="Times New Roman"/>
          <w:sz w:val="28"/>
        </w:rPr>
        <w:t xml:space="preserve">: Учебное пособие. М.: МАДИ, 1987, 88 с. </w:t>
      </w:r>
    </w:p>
    <w:p w:rsidR="00202A48" w:rsidRPr="00202A48" w:rsidRDefault="00202A48" w:rsidP="00202A48">
      <w:pPr>
        <w:numPr>
          <w:ilvl w:val="0"/>
          <w:numId w:val="46"/>
        </w:numPr>
        <w:spacing w:after="0" w:line="360" w:lineRule="auto"/>
        <w:ind w:left="357" w:hanging="357"/>
        <w:rPr>
          <w:rFonts w:ascii="Times New Roman" w:hAnsi="Times New Roman" w:cs="Times New Roman"/>
          <w:sz w:val="28"/>
        </w:rPr>
      </w:pPr>
      <w:r w:rsidRPr="00202A48">
        <w:rPr>
          <w:rFonts w:ascii="Times New Roman" w:hAnsi="Times New Roman" w:cs="Times New Roman"/>
          <w:sz w:val="28"/>
        </w:rPr>
        <w:t xml:space="preserve">Клинковштейн Г.И. </w:t>
      </w:r>
      <w:r w:rsidRPr="00202A48">
        <w:rPr>
          <w:rFonts w:ascii="Times New Roman" w:hAnsi="Times New Roman" w:cs="Times New Roman"/>
          <w:b/>
          <w:sz w:val="28"/>
        </w:rPr>
        <w:t>Организация дорожного движения,</w:t>
      </w:r>
      <w:r w:rsidRPr="00202A48">
        <w:rPr>
          <w:rFonts w:ascii="Times New Roman" w:hAnsi="Times New Roman" w:cs="Times New Roman"/>
          <w:sz w:val="28"/>
        </w:rPr>
        <w:t xml:space="preserve"> М.: Транспорт, </w:t>
      </w:r>
      <w:smartTag w:uri="urn:schemas-microsoft-com:office:smarttags" w:element="metricconverter">
        <w:smartTagPr>
          <w:attr w:name="ProductID" w:val="1997 г"/>
        </w:smartTagPr>
        <w:r w:rsidRPr="00202A48">
          <w:rPr>
            <w:rFonts w:ascii="Times New Roman" w:hAnsi="Times New Roman" w:cs="Times New Roman"/>
            <w:sz w:val="28"/>
          </w:rPr>
          <w:t>1997 г</w:t>
        </w:r>
      </w:smartTag>
      <w:r w:rsidRPr="00202A48">
        <w:rPr>
          <w:rFonts w:ascii="Times New Roman" w:hAnsi="Times New Roman" w:cs="Times New Roman"/>
          <w:sz w:val="28"/>
        </w:rPr>
        <w:t>., 231 с.</w:t>
      </w:r>
    </w:p>
    <w:p w:rsidR="00202A48" w:rsidRPr="00202A48" w:rsidRDefault="00202A48" w:rsidP="00202A48">
      <w:pPr>
        <w:numPr>
          <w:ilvl w:val="0"/>
          <w:numId w:val="46"/>
        </w:numPr>
        <w:spacing w:after="0" w:line="360" w:lineRule="auto"/>
        <w:ind w:left="357" w:hanging="357"/>
        <w:rPr>
          <w:rFonts w:ascii="Times New Roman" w:hAnsi="Times New Roman" w:cs="Times New Roman"/>
          <w:sz w:val="28"/>
        </w:rPr>
      </w:pPr>
      <w:r w:rsidRPr="00202A48">
        <w:rPr>
          <w:rFonts w:ascii="Times New Roman" w:hAnsi="Times New Roman" w:cs="Times New Roman"/>
          <w:sz w:val="28"/>
        </w:rPr>
        <w:t xml:space="preserve">Пенежко Г.И. </w:t>
      </w:r>
      <w:r w:rsidRPr="00202A48">
        <w:rPr>
          <w:rFonts w:ascii="Times New Roman" w:hAnsi="Times New Roman" w:cs="Times New Roman"/>
          <w:b/>
          <w:sz w:val="28"/>
        </w:rPr>
        <w:t>Безопасность движения на автомобильном транспорте</w:t>
      </w:r>
      <w:r w:rsidRPr="00202A48">
        <w:rPr>
          <w:rFonts w:ascii="Times New Roman" w:hAnsi="Times New Roman" w:cs="Times New Roman"/>
          <w:sz w:val="28"/>
        </w:rPr>
        <w:t xml:space="preserve"> . М.: Транспорт, </w:t>
      </w:r>
      <w:smartTag w:uri="urn:schemas-microsoft-com:office:smarttags" w:element="metricconverter">
        <w:smartTagPr>
          <w:attr w:name="ProductID" w:val="1976 г"/>
        </w:smartTagPr>
        <w:r w:rsidRPr="00202A48">
          <w:rPr>
            <w:rFonts w:ascii="Times New Roman" w:hAnsi="Times New Roman" w:cs="Times New Roman"/>
            <w:sz w:val="28"/>
          </w:rPr>
          <w:t>1976 г</w:t>
        </w:r>
      </w:smartTag>
      <w:r w:rsidRPr="00202A48">
        <w:rPr>
          <w:rFonts w:ascii="Times New Roman" w:hAnsi="Times New Roman" w:cs="Times New Roman"/>
          <w:sz w:val="28"/>
        </w:rPr>
        <w:t xml:space="preserve">., 216 с. </w:t>
      </w:r>
    </w:p>
    <w:p w:rsidR="00202A48" w:rsidRPr="00202A48" w:rsidRDefault="00202A48" w:rsidP="00202A48">
      <w:pPr>
        <w:spacing w:after="0" w:line="360" w:lineRule="auto"/>
        <w:rPr>
          <w:rFonts w:ascii="Times New Roman" w:hAnsi="Times New Roman" w:cs="Times New Roman"/>
          <w:sz w:val="28"/>
        </w:rPr>
      </w:pPr>
    </w:p>
    <w:p w:rsidR="00202A48" w:rsidRDefault="00202A48" w:rsidP="00202A48">
      <w:pPr>
        <w:spacing w:after="0" w:line="240" w:lineRule="auto"/>
        <w:ind w:firstLine="425"/>
        <w:jc w:val="both"/>
        <w:rPr>
          <w:rFonts w:ascii="Times New Roman" w:hAnsi="Times New Roman" w:cs="Times New Roman"/>
          <w:sz w:val="28"/>
          <w:szCs w:val="28"/>
          <w:lang w:val="kk-KZ"/>
        </w:rPr>
      </w:pPr>
    </w:p>
    <w:p w:rsidR="0008464F" w:rsidRDefault="0008464F" w:rsidP="00CD6E19">
      <w:pPr>
        <w:spacing w:after="0" w:line="240" w:lineRule="auto"/>
        <w:ind w:firstLine="425"/>
        <w:jc w:val="center"/>
        <w:rPr>
          <w:rFonts w:ascii="Times New Roman" w:hAnsi="Times New Roman" w:cs="Times New Roman"/>
          <w:sz w:val="28"/>
          <w:szCs w:val="28"/>
          <w:lang w:val="kk-KZ"/>
        </w:rPr>
      </w:pPr>
    </w:p>
    <w:p w:rsidR="0008464F" w:rsidRDefault="0008464F" w:rsidP="00CD6E19">
      <w:pPr>
        <w:spacing w:after="0" w:line="240" w:lineRule="auto"/>
        <w:ind w:firstLine="425"/>
        <w:jc w:val="center"/>
        <w:rPr>
          <w:rFonts w:ascii="Times New Roman" w:hAnsi="Times New Roman" w:cs="Times New Roman"/>
          <w:sz w:val="28"/>
          <w:szCs w:val="28"/>
          <w:lang w:val="kk-KZ"/>
        </w:rPr>
      </w:pPr>
    </w:p>
    <w:p w:rsidR="0008464F" w:rsidRDefault="0008464F" w:rsidP="00CD6E19">
      <w:pPr>
        <w:spacing w:after="0" w:line="240" w:lineRule="auto"/>
        <w:ind w:firstLine="425"/>
        <w:jc w:val="center"/>
        <w:rPr>
          <w:rFonts w:ascii="Times New Roman" w:hAnsi="Times New Roman" w:cs="Times New Roman"/>
          <w:sz w:val="28"/>
          <w:szCs w:val="28"/>
          <w:lang w:val="kk-KZ"/>
        </w:rPr>
      </w:pPr>
    </w:p>
    <w:p w:rsidR="0008464F" w:rsidRDefault="0008464F" w:rsidP="00CD6E19">
      <w:pPr>
        <w:spacing w:after="0" w:line="240" w:lineRule="auto"/>
        <w:ind w:firstLine="425"/>
        <w:jc w:val="center"/>
        <w:rPr>
          <w:rFonts w:ascii="Times New Roman" w:hAnsi="Times New Roman" w:cs="Times New Roman"/>
          <w:sz w:val="28"/>
          <w:szCs w:val="28"/>
          <w:lang w:val="kk-KZ"/>
        </w:rPr>
      </w:pPr>
    </w:p>
    <w:p w:rsidR="0008464F" w:rsidRDefault="0008464F" w:rsidP="00CD6E19">
      <w:pPr>
        <w:spacing w:after="0" w:line="240" w:lineRule="auto"/>
        <w:ind w:firstLine="425"/>
        <w:jc w:val="center"/>
        <w:rPr>
          <w:rFonts w:ascii="Times New Roman" w:hAnsi="Times New Roman" w:cs="Times New Roman"/>
          <w:sz w:val="28"/>
          <w:szCs w:val="28"/>
          <w:lang w:val="kk-KZ"/>
        </w:rPr>
      </w:pPr>
    </w:p>
    <w:p w:rsidR="0008464F" w:rsidRDefault="0008464F" w:rsidP="00CD6E19">
      <w:pPr>
        <w:spacing w:after="0" w:line="240" w:lineRule="auto"/>
        <w:ind w:firstLine="425"/>
        <w:jc w:val="center"/>
        <w:rPr>
          <w:rFonts w:ascii="Times New Roman" w:hAnsi="Times New Roman" w:cs="Times New Roman"/>
          <w:sz w:val="28"/>
          <w:szCs w:val="28"/>
          <w:lang w:val="kk-KZ"/>
        </w:rPr>
      </w:pPr>
    </w:p>
    <w:p w:rsidR="0007466E" w:rsidRDefault="0007466E">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08464F" w:rsidRDefault="0008464F" w:rsidP="00CD6E19">
      <w:pPr>
        <w:spacing w:after="0" w:line="240" w:lineRule="auto"/>
        <w:ind w:firstLine="425"/>
        <w:jc w:val="center"/>
        <w:rPr>
          <w:rFonts w:ascii="Times New Roman" w:hAnsi="Times New Roman" w:cs="Times New Roman"/>
          <w:sz w:val="28"/>
          <w:szCs w:val="28"/>
          <w:lang w:val="kk-KZ"/>
        </w:rPr>
      </w:pPr>
    </w:p>
    <w:p w:rsidR="00985D9E" w:rsidRPr="008714EB" w:rsidRDefault="00985D9E" w:rsidP="00CD6E19">
      <w:pPr>
        <w:spacing w:after="0" w:line="240" w:lineRule="auto"/>
        <w:ind w:firstLine="425"/>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Сейдалиев Нұрлан Түймебекұлы</w:t>
      </w:r>
    </w:p>
    <w:p w:rsidR="00985D9E" w:rsidRPr="008714EB" w:rsidRDefault="00985D9E" w:rsidP="00CD6E19">
      <w:pPr>
        <w:spacing w:after="0" w:line="240" w:lineRule="auto"/>
        <w:ind w:firstLine="425"/>
        <w:jc w:val="center"/>
        <w:rPr>
          <w:rFonts w:ascii="Times New Roman" w:hAnsi="Times New Roman" w:cs="Times New Roman"/>
          <w:sz w:val="28"/>
          <w:szCs w:val="28"/>
          <w:lang w:val="kk-KZ"/>
        </w:rPr>
      </w:pPr>
    </w:p>
    <w:p w:rsidR="00985D9E" w:rsidRPr="008714EB" w:rsidRDefault="00985D9E" w:rsidP="00CD6E19">
      <w:pPr>
        <w:spacing w:after="0" w:line="240" w:lineRule="auto"/>
        <w:ind w:firstLine="425"/>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Әдістемелік нұсқаулардың атауы</w:t>
      </w: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i/>
          <w:sz w:val="28"/>
          <w:szCs w:val="28"/>
          <w:lang w:val="kk-KZ" w:eastAsia="ko-KR"/>
        </w:rPr>
      </w:pPr>
    </w:p>
    <w:p w:rsidR="00985D9E" w:rsidRPr="008714EB" w:rsidRDefault="00985D9E" w:rsidP="00985D9E">
      <w:pPr>
        <w:spacing w:after="0" w:line="240" w:lineRule="auto"/>
        <w:ind w:firstLine="709"/>
        <w:jc w:val="center"/>
        <w:rPr>
          <w:rFonts w:ascii="Times New Roman" w:hAnsi="Times New Roman" w:cs="Times New Roman"/>
          <w:i/>
          <w:sz w:val="28"/>
          <w:szCs w:val="28"/>
          <w:lang w:val="kk-KZ" w:eastAsia="ko-KR"/>
        </w:rPr>
      </w:pPr>
    </w:p>
    <w:p w:rsidR="00985D9E" w:rsidRPr="008714EB" w:rsidRDefault="00985D9E" w:rsidP="00985D9E">
      <w:pPr>
        <w:spacing w:after="0" w:line="240" w:lineRule="auto"/>
        <w:ind w:firstLine="709"/>
        <w:jc w:val="center"/>
        <w:rPr>
          <w:rFonts w:ascii="Times New Roman" w:hAnsi="Times New Roman" w:cs="Times New Roman"/>
          <w:i/>
          <w:sz w:val="28"/>
          <w:szCs w:val="28"/>
          <w:lang w:val="kk-KZ" w:eastAsia="ko-KR"/>
        </w:rPr>
      </w:pPr>
    </w:p>
    <w:p w:rsidR="00985D9E" w:rsidRPr="008714EB" w:rsidRDefault="00985D9E" w:rsidP="00985D9E">
      <w:pPr>
        <w:spacing w:after="0" w:line="240" w:lineRule="auto"/>
        <w:ind w:firstLine="709"/>
        <w:jc w:val="center"/>
        <w:rPr>
          <w:rFonts w:ascii="Times New Roman" w:hAnsi="Times New Roman" w:cs="Times New Roman"/>
          <w:i/>
          <w:sz w:val="28"/>
          <w:szCs w:val="28"/>
          <w:lang w:val="kk-KZ" w:eastAsia="ko-KR"/>
        </w:rPr>
      </w:pPr>
    </w:p>
    <w:p w:rsidR="00985D9E" w:rsidRPr="008714EB" w:rsidRDefault="00985D9E" w:rsidP="00985D9E">
      <w:pPr>
        <w:spacing w:after="0" w:line="240" w:lineRule="auto"/>
        <w:ind w:firstLine="709"/>
        <w:jc w:val="center"/>
        <w:rPr>
          <w:rFonts w:ascii="Times New Roman" w:hAnsi="Times New Roman" w:cs="Times New Roman"/>
          <w:i/>
          <w:sz w:val="28"/>
          <w:szCs w:val="28"/>
          <w:lang w:val="kk-KZ" w:eastAsia="ko-KR"/>
        </w:rPr>
      </w:pPr>
    </w:p>
    <w:p w:rsidR="00985D9E" w:rsidRPr="008714EB" w:rsidRDefault="00985D9E" w:rsidP="00985D9E">
      <w:pPr>
        <w:spacing w:after="0" w:line="240" w:lineRule="auto"/>
        <w:ind w:firstLine="709"/>
        <w:jc w:val="center"/>
        <w:rPr>
          <w:rFonts w:ascii="Times New Roman" w:hAnsi="Times New Roman" w:cs="Times New Roman"/>
          <w:i/>
          <w:sz w:val="28"/>
          <w:szCs w:val="28"/>
          <w:lang w:val="kk-KZ" w:eastAsia="ko-KR"/>
        </w:rPr>
      </w:pP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Баспаға қол қойылды. күні.айы.жылы</w:t>
      </w: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Қағаз форматы X</w:t>
      </w:r>
      <w:r w:rsidRPr="008714EB">
        <w:rPr>
          <w:rFonts w:ascii="Times New Roman" w:hAnsi="Times New Roman" w:cs="Times New Roman"/>
          <w:sz w:val="28"/>
          <w:szCs w:val="28"/>
          <w:vertAlign w:val="superscript"/>
          <w:lang w:val="kk-KZ"/>
        </w:rPr>
        <w:t>x</w:t>
      </w:r>
      <w:r w:rsidRPr="008714EB">
        <w:rPr>
          <w:rFonts w:ascii="Times New Roman" w:hAnsi="Times New Roman" w:cs="Times New Roman"/>
          <w:sz w:val="28"/>
          <w:szCs w:val="28"/>
          <w:lang w:val="kk-KZ"/>
        </w:rPr>
        <w:t>Y  1/16</w:t>
      </w: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Типографиялық қағаз. Офсеттік баспа. Көлемі …б.п.</w:t>
      </w: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r w:rsidRPr="008714EB">
        <w:rPr>
          <w:rFonts w:ascii="Times New Roman" w:hAnsi="Times New Roman" w:cs="Times New Roman"/>
          <w:sz w:val="28"/>
          <w:szCs w:val="28"/>
          <w:lang w:val="kk-KZ"/>
        </w:rPr>
        <w:t>Тираж ….дана. Тапсырыс № …*</w:t>
      </w: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bookmarkStart w:id="4" w:name="_GoBack"/>
      <w:bookmarkEnd w:id="4"/>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i/>
          <w:color w:val="FF0000"/>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  М.Әуезов атындағы Оңтүстік Қазақстан мемлекеттік университетінің баспасы</w:t>
      </w: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М.Әуезов атындағы  ОҚМУ  баспа орталығы,</w:t>
      </w:r>
    </w:p>
    <w:p w:rsidR="00985D9E" w:rsidRPr="008714EB" w:rsidRDefault="00985D9E" w:rsidP="00985D9E">
      <w:pPr>
        <w:spacing w:after="0" w:line="240" w:lineRule="auto"/>
        <w:ind w:firstLine="709"/>
        <w:jc w:val="center"/>
        <w:rPr>
          <w:rFonts w:ascii="Times New Roman" w:hAnsi="Times New Roman" w:cs="Times New Roman"/>
          <w:sz w:val="28"/>
          <w:szCs w:val="28"/>
          <w:lang w:val="kk-KZ"/>
        </w:rPr>
      </w:pPr>
      <w:r w:rsidRPr="008714EB">
        <w:rPr>
          <w:rFonts w:ascii="Times New Roman" w:hAnsi="Times New Roman" w:cs="Times New Roman"/>
          <w:sz w:val="28"/>
          <w:szCs w:val="28"/>
          <w:lang w:val="kk-KZ"/>
        </w:rPr>
        <w:t>Шымкент қ., Тауке хан даңғылы, 5</w:t>
      </w:r>
    </w:p>
    <w:p w:rsidR="00985D9E" w:rsidRPr="008714EB" w:rsidRDefault="00985D9E" w:rsidP="00985D9E">
      <w:pPr>
        <w:spacing w:after="0" w:line="240" w:lineRule="auto"/>
        <w:ind w:firstLine="709"/>
        <w:jc w:val="both"/>
        <w:rPr>
          <w:rFonts w:ascii="Times New Roman" w:hAnsi="Times New Roman" w:cs="Times New Roman"/>
          <w:i/>
          <w:sz w:val="28"/>
          <w:szCs w:val="28"/>
          <w:lang w:val="kk-KZ"/>
        </w:rPr>
      </w:pPr>
    </w:p>
    <w:p w:rsidR="000D1033" w:rsidRPr="000D1033" w:rsidRDefault="00B91514" w:rsidP="000D1033">
      <w:pPr>
        <w:spacing w:after="0" w:line="240" w:lineRule="auto"/>
        <w:ind w:firstLine="709"/>
        <w:rPr>
          <w:rFonts w:ascii="Times New Roman" w:hAnsi="Times New Roman" w:cs="Times New Roman"/>
          <w:sz w:val="28"/>
          <w:szCs w:val="28"/>
          <w:lang w:val="kk-KZ"/>
        </w:rPr>
      </w:pPr>
      <w:r>
        <w:rPr>
          <w:rFonts w:ascii="Times New Roman" w:hAnsi="Times New Roman" w:cs="Times New Roman"/>
          <w:noProof/>
          <w:sz w:val="28"/>
          <w:szCs w:val="28"/>
        </w:rPr>
        <mc:AlternateContent>
          <mc:Choice Requires="wps">
            <w:drawing>
              <wp:anchor distT="0" distB="0" distL="114300" distR="114300" simplePos="0" relativeHeight="251703296" behindDoc="0" locked="0" layoutInCell="1" allowOverlap="1">
                <wp:simplePos x="0" y="0"/>
                <wp:positionH relativeFrom="column">
                  <wp:posOffset>2680335</wp:posOffset>
                </wp:positionH>
                <wp:positionV relativeFrom="paragraph">
                  <wp:posOffset>2428875</wp:posOffset>
                </wp:positionV>
                <wp:extent cx="800100" cy="728980"/>
                <wp:effectExtent l="9525" t="9525" r="9525" b="13970"/>
                <wp:wrapNone/>
                <wp:docPr id="1" name="Rectangle 3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72898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4F88C" id="Rectangle 366" o:spid="_x0000_s1026" style="position:absolute;margin-left:211.05pt;margin-top:191.25pt;width:63pt;height:57.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" strokecolor="white [3212]"/>
            </w:pict>
          </mc:Fallback>
        </mc:AlternateContent>
      </w:r>
    </w:p>
    <w:sectPr w:rsidR="000D1033" w:rsidRPr="000D1033" w:rsidSect="0007466E">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3D6A" w:rsidRDefault="00B93D6A" w:rsidP="0007466E">
      <w:pPr>
        <w:spacing w:after="0" w:line="240" w:lineRule="auto"/>
      </w:pPr>
      <w:r>
        <w:separator/>
      </w:r>
    </w:p>
  </w:endnote>
  <w:endnote w:type="continuationSeparator" w:id="0">
    <w:p w:rsidR="00B93D6A" w:rsidRDefault="00B93D6A" w:rsidP="000746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KZ Times New Roman">
    <w:altName w:val="Times New Roman"/>
    <w:panose1 w:val="02020603050405020304"/>
    <w:charset w:val="CC"/>
    <w:family w:val="roman"/>
    <w:pitch w:val="variable"/>
    <w:sig w:usb0="00000287" w:usb1="00000000"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Kazakh">
    <w:altName w:val="Times New Roman"/>
    <w:panose1 w:val="00000000000000000000"/>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tarSymbol">
    <w:altName w:val="Arial Unicode MS"/>
    <w:charset w:val="02"/>
    <w:family w:val="auto"/>
    <w:pitch w:val="default"/>
  </w:font>
  <w:font w:name="MS Mincho">
    <w:altName w:val="ＭＳ 明朝"/>
    <w:panose1 w:val="02020609040205080304"/>
    <w:charset w:val="80"/>
    <w:family w:val="modern"/>
    <w:pitch w:val="fixed"/>
    <w:sig w:usb0="A00002BF" w:usb1="68C7FCFB" w:usb2="00000010" w:usb3="00000000" w:csb0="0002009F" w:csb1="00000000"/>
  </w:font>
  <w:font w:name="Times Kaz">
    <w:altName w:val="Times New Roman"/>
    <w:panose1 w:val="02020500000000000000"/>
    <w:charset w:val="00"/>
    <w:family w:val="roman"/>
    <w:pitch w:val="variable"/>
    <w:sig w:usb0="00000203" w:usb1="00000000" w:usb2="00000000" w:usb3="00000000" w:csb0="00000005" w:csb1="00000000"/>
  </w:font>
  <w:font w:name="Times New Roman KZ">
    <w:altName w:val="Times New Roman"/>
    <w:panose1 w:val="02020603050405020304"/>
    <w:charset w:val="CC"/>
    <w:family w:val="roman"/>
    <w:pitch w:val="variable"/>
    <w:sig w:usb0="800002A7" w:usb1="0000387A" w:usb2="0000002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682677"/>
      <w:docPartObj>
        <w:docPartGallery w:val="Page Numbers (Bottom of Page)"/>
        <w:docPartUnique/>
      </w:docPartObj>
    </w:sdtPr>
    <w:sdtContent>
      <w:p w:rsidR="0007466E" w:rsidRDefault="0007466E">
        <w:pPr>
          <w:pStyle w:val="ab"/>
          <w:jc w:val="center"/>
        </w:pPr>
        <w:r>
          <w:fldChar w:fldCharType="begin"/>
        </w:r>
        <w:r>
          <w:instrText>PAGE   \* MERGEFORMAT</w:instrText>
        </w:r>
        <w:r>
          <w:fldChar w:fldCharType="separate"/>
        </w:r>
        <w:r w:rsidR="00BD569E">
          <w:rPr>
            <w:noProof/>
          </w:rPr>
          <w:t>130</w:t>
        </w:r>
        <w:r>
          <w:fldChar w:fldCharType="end"/>
        </w:r>
      </w:p>
    </w:sdtContent>
  </w:sdt>
  <w:p w:rsidR="0007466E" w:rsidRDefault="0007466E">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3D6A" w:rsidRDefault="00B93D6A" w:rsidP="0007466E">
      <w:pPr>
        <w:spacing w:after="0" w:line="240" w:lineRule="auto"/>
      </w:pPr>
      <w:r>
        <w:separator/>
      </w:r>
    </w:p>
  </w:footnote>
  <w:footnote w:type="continuationSeparator" w:id="0">
    <w:p w:rsidR="00B93D6A" w:rsidRDefault="00B93D6A" w:rsidP="000746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01463"/>
    <w:multiLevelType w:val="hybridMultilevel"/>
    <w:tmpl w:val="BF60604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5DC777A"/>
    <w:multiLevelType w:val="multilevel"/>
    <w:tmpl w:val="AD46E430"/>
    <w:lvl w:ilvl="0">
      <w:start w:val="1"/>
      <w:numFmt w:val="bullet"/>
      <w:lvlText w:val=""/>
      <w:lvlJc w:val="left"/>
      <w:pPr>
        <w:tabs>
          <w:tab w:val="num" w:pos="1260"/>
        </w:tabs>
        <w:ind w:left="1260" w:hanging="360"/>
      </w:pPr>
      <w:rPr>
        <w:rFonts w:ascii="Symbol" w:hAnsi="Symbol"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5E83BAB"/>
    <w:multiLevelType w:val="hybridMultilevel"/>
    <w:tmpl w:val="698C98A6"/>
    <w:lvl w:ilvl="0" w:tplc="119852D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065C385F"/>
    <w:multiLevelType w:val="hybridMultilevel"/>
    <w:tmpl w:val="45CC0F26"/>
    <w:lvl w:ilvl="0" w:tplc="306E3FF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083A477B"/>
    <w:multiLevelType w:val="singleLevel"/>
    <w:tmpl w:val="13BC9B10"/>
    <w:lvl w:ilvl="0">
      <w:start w:val="1"/>
      <w:numFmt w:val="bullet"/>
      <w:lvlText w:val="-"/>
      <w:lvlJc w:val="left"/>
      <w:pPr>
        <w:tabs>
          <w:tab w:val="num" w:pos="927"/>
        </w:tabs>
        <w:ind w:left="927" w:hanging="360"/>
      </w:pPr>
      <w:rPr>
        <w:rFonts w:ascii="Times New Roman" w:hAnsi="Times New Roman" w:hint="default"/>
      </w:rPr>
    </w:lvl>
  </w:abstractNum>
  <w:abstractNum w:abstractNumId="5">
    <w:nsid w:val="084869C5"/>
    <w:multiLevelType w:val="singleLevel"/>
    <w:tmpl w:val="876CC1C8"/>
    <w:lvl w:ilvl="0">
      <w:numFmt w:val="bullet"/>
      <w:lvlText w:val=""/>
      <w:lvlJc w:val="left"/>
      <w:pPr>
        <w:tabs>
          <w:tab w:val="num" w:pos="1032"/>
        </w:tabs>
        <w:ind w:left="1032" w:hanging="465"/>
      </w:pPr>
      <w:rPr>
        <w:rFonts w:ascii="Symbol" w:hAnsi="Symbol" w:cs="Times New Roman" w:hint="default"/>
      </w:rPr>
    </w:lvl>
  </w:abstractNum>
  <w:abstractNum w:abstractNumId="6">
    <w:nsid w:val="0B532322"/>
    <w:multiLevelType w:val="hybridMultilevel"/>
    <w:tmpl w:val="792636DA"/>
    <w:lvl w:ilvl="0" w:tplc="D56C36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0B5D27D1"/>
    <w:multiLevelType w:val="singleLevel"/>
    <w:tmpl w:val="876CC1C8"/>
    <w:lvl w:ilvl="0">
      <w:numFmt w:val="bullet"/>
      <w:lvlText w:val=""/>
      <w:lvlJc w:val="left"/>
      <w:pPr>
        <w:tabs>
          <w:tab w:val="num" w:pos="1032"/>
        </w:tabs>
        <w:ind w:left="1032" w:hanging="465"/>
      </w:pPr>
      <w:rPr>
        <w:rFonts w:ascii="Symbol" w:hAnsi="Symbol" w:cs="Times New Roman" w:hint="default"/>
      </w:rPr>
    </w:lvl>
  </w:abstractNum>
  <w:abstractNum w:abstractNumId="8">
    <w:nsid w:val="1E6A7DBA"/>
    <w:multiLevelType w:val="multilevel"/>
    <w:tmpl w:val="DB887016"/>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9">
    <w:nsid w:val="204E1952"/>
    <w:multiLevelType w:val="multilevel"/>
    <w:tmpl w:val="3F1C669A"/>
    <w:lvl w:ilvl="0">
      <w:start w:val="1"/>
      <w:numFmt w:val="bullet"/>
      <w:lvlText w:val=""/>
      <w:lvlJc w:val="left"/>
      <w:pPr>
        <w:tabs>
          <w:tab w:val="num" w:pos="1260"/>
        </w:tabs>
        <w:ind w:left="126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nsid w:val="230372E8"/>
    <w:multiLevelType w:val="multilevel"/>
    <w:tmpl w:val="E3C6C3A8"/>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nsid w:val="254E5668"/>
    <w:multiLevelType w:val="hybridMultilevel"/>
    <w:tmpl w:val="2408C3F8"/>
    <w:lvl w:ilvl="0" w:tplc="FFFFFFFF">
      <w:start w:val="1"/>
      <w:numFmt w:val="bullet"/>
      <w:lvlText w:val=""/>
      <w:lvlJc w:val="left"/>
      <w:pPr>
        <w:tabs>
          <w:tab w:val="num" w:pos="1260"/>
        </w:tabs>
        <w:ind w:left="1260" w:hanging="360"/>
      </w:pPr>
      <w:rPr>
        <w:rFonts w:ascii="Wingdings" w:hAnsi="Wingdings" w:cs="Times New Roman"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start w:val="1"/>
      <w:numFmt w:val="bullet"/>
      <w:lvlText w:val=""/>
      <w:lvlJc w:val="left"/>
      <w:pPr>
        <w:tabs>
          <w:tab w:val="num" w:pos="2700"/>
        </w:tabs>
        <w:ind w:left="2700" w:hanging="360"/>
      </w:pPr>
      <w:rPr>
        <w:rFonts w:ascii="Wingdings" w:hAnsi="Wingdings" w:cs="Times New Roman" w:hint="default"/>
      </w:rPr>
    </w:lvl>
    <w:lvl w:ilvl="3" w:tplc="FFFFFFFF">
      <w:start w:val="1"/>
      <w:numFmt w:val="bullet"/>
      <w:lvlText w:val=""/>
      <w:lvlJc w:val="left"/>
      <w:pPr>
        <w:tabs>
          <w:tab w:val="num" w:pos="3420"/>
        </w:tabs>
        <w:ind w:left="3420" w:hanging="360"/>
      </w:pPr>
      <w:rPr>
        <w:rFonts w:ascii="Symbol" w:hAnsi="Symbol" w:cs="Times New Roman" w:hint="default"/>
      </w:rPr>
    </w:lvl>
    <w:lvl w:ilvl="4" w:tplc="FFFFFFFF">
      <w:start w:val="1"/>
      <w:numFmt w:val="bullet"/>
      <w:lvlText w:val="o"/>
      <w:lvlJc w:val="left"/>
      <w:pPr>
        <w:tabs>
          <w:tab w:val="num" w:pos="4140"/>
        </w:tabs>
        <w:ind w:left="4140" w:hanging="360"/>
      </w:pPr>
      <w:rPr>
        <w:rFonts w:ascii="Courier New" w:hAnsi="Courier New" w:cs="Courier New" w:hint="default"/>
      </w:rPr>
    </w:lvl>
    <w:lvl w:ilvl="5" w:tplc="FFFFFFFF">
      <w:start w:val="1"/>
      <w:numFmt w:val="bullet"/>
      <w:lvlText w:val=""/>
      <w:lvlJc w:val="left"/>
      <w:pPr>
        <w:tabs>
          <w:tab w:val="num" w:pos="4860"/>
        </w:tabs>
        <w:ind w:left="4860" w:hanging="360"/>
      </w:pPr>
      <w:rPr>
        <w:rFonts w:ascii="Wingdings" w:hAnsi="Wingdings" w:cs="Times New Roman" w:hint="default"/>
      </w:rPr>
    </w:lvl>
    <w:lvl w:ilvl="6" w:tplc="FFFFFFFF">
      <w:start w:val="1"/>
      <w:numFmt w:val="bullet"/>
      <w:lvlText w:val=""/>
      <w:lvlJc w:val="left"/>
      <w:pPr>
        <w:tabs>
          <w:tab w:val="num" w:pos="5580"/>
        </w:tabs>
        <w:ind w:left="5580" w:hanging="360"/>
      </w:pPr>
      <w:rPr>
        <w:rFonts w:ascii="Symbol" w:hAnsi="Symbol" w:cs="Times New Roman" w:hint="default"/>
      </w:rPr>
    </w:lvl>
    <w:lvl w:ilvl="7" w:tplc="FFFFFFFF">
      <w:start w:val="1"/>
      <w:numFmt w:val="bullet"/>
      <w:lvlText w:val="o"/>
      <w:lvlJc w:val="left"/>
      <w:pPr>
        <w:tabs>
          <w:tab w:val="num" w:pos="6300"/>
        </w:tabs>
        <w:ind w:left="6300" w:hanging="360"/>
      </w:pPr>
      <w:rPr>
        <w:rFonts w:ascii="Courier New" w:hAnsi="Courier New" w:cs="Courier New" w:hint="default"/>
      </w:rPr>
    </w:lvl>
    <w:lvl w:ilvl="8" w:tplc="FFFFFFFF">
      <w:start w:val="1"/>
      <w:numFmt w:val="bullet"/>
      <w:lvlText w:val=""/>
      <w:lvlJc w:val="left"/>
      <w:pPr>
        <w:tabs>
          <w:tab w:val="num" w:pos="7020"/>
        </w:tabs>
        <w:ind w:left="7020" w:hanging="360"/>
      </w:pPr>
      <w:rPr>
        <w:rFonts w:ascii="Wingdings" w:hAnsi="Wingdings" w:cs="Times New Roman" w:hint="default"/>
      </w:rPr>
    </w:lvl>
  </w:abstractNum>
  <w:abstractNum w:abstractNumId="12">
    <w:nsid w:val="2A245871"/>
    <w:multiLevelType w:val="multilevel"/>
    <w:tmpl w:val="193C5832"/>
    <w:lvl w:ilvl="0">
      <w:start w:val="1"/>
      <w:numFmt w:val="bullet"/>
      <w:lvlText w:val=""/>
      <w:lvlJc w:val="left"/>
      <w:pPr>
        <w:tabs>
          <w:tab w:val="num" w:pos="1260"/>
        </w:tabs>
        <w:ind w:left="1260" w:hanging="360"/>
      </w:pPr>
      <w:rPr>
        <w:rFonts w:ascii="Wingdings" w:hAnsi="Wingdings" w:cs="Times New Roman" w:hint="default"/>
      </w:rPr>
    </w:lvl>
    <w:lvl w:ilvl="1">
      <w:start w:val="1"/>
      <w:numFmt w:val="lowerLetter"/>
      <w:lvlText w:val="%2."/>
      <w:lvlJc w:val="left"/>
      <w:pPr>
        <w:tabs>
          <w:tab w:val="num" w:pos="1515"/>
        </w:tabs>
        <w:ind w:left="1515" w:hanging="360"/>
      </w:pPr>
    </w:lvl>
    <w:lvl w:ilvl="2">
      <w:start w:val="1"/>
      <w:numFmt w:val="lowerRoman"/>
      <w:lvlText w:val="%3."/>
      <w:lvlJc w:val="right"/>
      <w:pPr>
        <w:tabs>
          <w:tab w:val="num" w:pos="2235"/>
        </w:tabs>
        <w:ind w:left="2235" w:hanging="180"/>
      </w:pPr>
    </w:lvl>
    <w:lvl w:ilvl="3">
      <w:start w:val="1"/>
      <w:numFmt w:val="decimal"/>
      <w:lvlText w:val="%4."/>
      <w:lvlJc w:val="left"/>
      <w:pPr>
        <w:tabs>
          <w:tab w:val="num" w:pos="2955"/>
        </w:tabs>
        <w:ind w:left="2955" w:hanging="360"/>
      </w:pPr>
    </w:lvl>
    <w:lvl w:ilvl="4">
      <w:start w:val="1"/>
      <w:numFmt w:val="lowerLetter"/>
      <w:lvlText w:val="%5."/>
      <w:lvlJc w:val="left"/>
      <w:pPr>
        <w:tabs>
          <w:tab w:val="num" w:pos="3675"/>
        </w:tabs>
        <w:ind w:left="3675" w:hanging="360"/>
      </w:pPr>
    </w:lvl>
    <w:lvl w:ilvl="5">
      <w:start w:val="1"/>
      <w:numFmt w:val="lowerRoman"/>
      <w:lvlText w:val="%6."/>
      <w:lvlJc w:val="right"/>
      <w:pPr>
        <w:tabs>
          <w:tab w:val="num" w:pos="4395"/>
        </w:tabs>
        <w:ind w:left="4395" w:hanging="180"/>
      </w:pPr>
    </w:lvl>
    <w:lvl w:ilvl="6">
      <w:start w:val="1"/>
      <w:numFmt w:val="decimal"/>
      <w:lvlText w:val="%7."/>
      <w:lvlJc w:val="left"/>
      <w:pPr>
        <w:tabs>
          <w:tab w:val="num" w:pos="5115"/>
        </w:tabs>
        <w:ind w:left="5115" w:hanging="360"/>
      </w:pPr>
    </w:lvl>
    <w:lvl w:ilvl="7">
      <w:start w:val="1"/>
      <w:numFmt w:val="lowerLetter"/>
      <w:lvlText w:val="%8."/>
      <w:lvlJc w:val="left"/>
      <w:pPr>
        <w:tabs>
          <w:tab w:val="num" w:pos="5835"/>
        </w:tabs>
        <w:ind w:left="5835" w:hanging="360"/>
      </w:pPr>
    </w:lvl>
    <w:lvl w:ilvl="8">
      <w:start w:val="1"/>
      <w:numFmt w:val="lowerRoman"/>
      <w:lvlText w:val="%9."/>
      <w:lvlJc w:val="right"/>
      <w:pPr>
        <w:tabs>
          <w:tab w:val="num" w:pos="6555"/>
        </w:tabs>
        <w:ind w:left="6555" w:hanging="180"/>
      </w:pPr>
    </w:lvl>
  </w:abstractNum>
  <w:abstractNum w:abstractNumId="13">
    <w:nsid w:val="2E2618EF"/>
    <w:multiLevelType w:val="hybridMultilevel"/>
    <w:tmpl w:val="8332A75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16D6B95"/>
    <w:multiLevelType w:val="singleLevel"/>
    <w:tmpl w:val="0419000F"/>
    <w:lvl w:ilvl="0">
      <w:start w:val="1"/>
      <w:numFmt w:val="decimal"/>
      <w:lvlText w:val="%1."/>
      <w:lvlJc w:val="left"/>
      <w:pPr>
        <w:tabs>
          <w:tab w:val="num" w:pos="360"/>
        </w:tabs>
        <w:ind w:left="360" w:hanging="360"/>
      </w:pPr>
    </w:lvl>
  </w:abstractNum>
  <w:abstractNum w:abstractNumId="15">
    <w:nsid w:val="34473F65"/>
    <w:multiLevelType w:val="hybridMultilevel"/>
    <w:tmpl w:val="6A0236CE"/>
    <w:lvl w:ilvl="0" w:tplc="FFFFFFFF">
      <w:start w:val="1"/>
      <w:numFmt w:val="bullet"/>
      <w:lvlText w:val=""/>
      <w:lvlJc w:val="left"/>
      <w:pPr>
        <w:tabs>
          <w:tab w:val="num" w:pos="1260"/>
        </w:tabs>
        <w:ind w:left="1260" w:hanging="360"/>
      </w:pPr>
      <w:rPr>
        <w:rFonts w:ascii="Symbol" w:hAnsi="Symbol" w:cs="Times New Roman"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start w:val="1"/>
      <w:numFmt w:val="bullet"/>
      <w:lvlText w:val=""/>
      <w:lvlJc w:val="left"/>
      <w:pPr>
        <w:tabs>
          <w:tab w:val="num" w:pos="2700"/>
        </w:tabs>
        <w:ind w:left="2700" w:hanging="360"/>
      </w:pPr>
      <w:rPr>
        <w:rFonts w:ascii="Wingdings" w:hAnsi="Wingdings" w:cs="Times New Roman" w:hint="default"/>
      </w:rPr>
    </w:lvl>
    <w:lvl w:ilvl="3" w:tplc="FFFFFFFF">
      <w:start w:val="1"/>
      <w:numFmt w:val="bullet"/>
      <w:lvlText w:val=""/>
      <w:lvlJc w:val="left"/>
      <w:pPr>
        <w:tabs>
          <w:tab w:val="num" w:pos="3420"/>
        </w:tabs>
        <w:ind w:left="3420" w:hanging="360"/>
      </w:pPr>
      <w:rPr>
        <w:rFonts w:ascii="Symbol" w:hAnsi="Symbol" w:cs="Times New Roman" w:hint="default"/>
      </w:rPr>
    </w:lvl>
    <w:lvl w:ilvl="4" w:tplc="FFFFFFFF">
      <w:start w:val="1"/>
      <w:numFmt w:val="bullet"/>
      <w:lvlText w:val="o"/>
      <w:lvlJc w:val="left"/>
      <w:pPr>
        <w:tabs>
          <w:tab w:val="num" w:pos="4140"/>
        </w:tabs>
        <w:ind w:left="4140" w:hanging="360"/>
      </w:pPr>
      <w:rPr>
        <w:rFonts w:ascii="Courier New" w:hAnsi="Courier New" w:cs="Courier New" w:hint="default"/>
      </w:rPr>
    </w:lvl>
    <w:lvl w:ilvl="5" w:tplc="FFFFFFFF">
      <w:start w:val="1"/>
      <w:numFmt w:val="bullet"/>
      <w:lvlText w:val=""/>
      <w:lvlJc w:val="left"/>
      <w:pPr>
        <w:tabs>
          <w:tab w:val="num" w:pos="4860"/>
        </w:tabs>
        <w:ind w:left="4860" w:hanging="360"/>
      </w:pPr>
      <w:rPr>
        <w:rFonts w:ascii="Wingdings" w:hAnsi="Wingdings" w:cs="Times New Roman" w:hint="default"/>
      </w:rPr>
    </w:lvl>
    <w:lvl w:ilvl="6" w:tplc="FFFFFFFF">
      <w:start w:val="1"/>
      <w:numFmt w:val="bullet"/>
      <w:lvlText w:val=""/>
      <w:lvlJc w:val="left"/>
      <w:pPr>
        <w:tabs>
          <w:tab w:val="num" w:pos="5580"/>
        </w:tabs>
        <w:ind w:left="5580" w:hanging="360"/>
      </w:pPr>
      <w:rPr>
        <w:rFonts w:ascii="Symbol" w:hAnsi="Symbol" w:cs="Times New Roman" w:hint="default"/>
      </w:rPr>
    </w:lvl>
    <w:lvl w:ilvl="7" w:tplc="FFFFFFFF">
      <w:start w:val="1"/>
      <w:numFmt w:val="bullet"/>
      <w:lvlText w:val="o"/>
      <w:lvlJc w:val="left"/>
      <w:pPr>
        <w:tabs>
          <w:tab w:val="num" w:pos="6300"/>
        </w:tabs>
        <w:ind w:left="6300" w:hanging="360"/>
      </w:pPr>
      <w:rPr>
        <w:rFonts w:ascii="Courier New" w:hAnsi="Courier New" w:cs="Courier New" w:hint="default"/>
      </w:rPr>
    </w:lvl>
    <w:lvl w:ilvl="8" w:tplc="FFFFFFFF">
      <w:start w:val="1"/>
      <w:numFmt w:val="bullet"/>
      <w:lvlText w:val=""/>
      <w:lvlJc w:val="left"/>
      <w:pPr>
        <w:tabs>
          <w:tab w:val="num" w:pos="7020"/>
        </w:tabs>
        <w:ind w:left="7020" w:hanging="360"/>
      </w:pPr>
      <w:rPr>
        <w:rFonts w:ascii="Wingdings" w:hAnsi="Wingdings" w:cs="Times New Roman" w:hint="default"/>
      </w:rPr>
    </w:lvl>
  </w:abstractNum>
  <w:abstractNum w:abstractNumId="16">
    <w:nsid w:val="37253769"/>
    <w:multiLevelType w:val="singleLevel"/>
    <w:tmpl w:val="876CC1C8"/>
    <w:lvl w:ilvl="0">
      <w:numFmt w:val="bullet"/>
      <w:lvlText w:val=""/>
      <w:lvlJc w:val="left"/>
      <w:pPr>
        <w:tabs>
          <w:tab w:val="num" w:pos="1032"/>
        </w:tabs>
        <w:ind w:left="1032" w:hanging="465"/>
      </w:pPr>
      <w:rPr>
        <w:rFonts w:ascii="Symbol" w:hAnsi="Symbol" w:cs="Times New Roman" w:hint="default"/>
      </w:rPr>
    </w:lvl>
  </w:abstractNum>
  <w:abstractNum w:abstractNumId="17">
    <w:nsid w:val="37B72FB4"/>
    <w:multiLevelType w:val="multilevel"/>
    <w:tmpl w:val="0D70DAB0"/>
    <w:lvl w:ilvl="0">
      <w:start w:val="1"/>
      <w:numFmt w:val="bullet"/>
      <w:lvlText w:val=""/>
      <w:lvlJc w:val="left"/>
      <w:pPr>
        <w:tabs>
          <w:tab w:val="num" w:pos="2007"/>
        </w:tabs>
        <w:ind w:left="2007"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18">
    <w:nsid w:val="38C5233B"/>
    <w:multiLevelType w:val="hybridMultilevel"/>
    <w:tmpl w:val="059A608C"/>
    <w:lvl w:ilvl="0" w:tplc="FFFFFFFF">
      <w:start w:val="1"/>
      <w:numFmt w:val="bullet"/>
      <w:lvlText w:val=""/>
      <w:lvlJc w:val="left"/>
      <w:pPr>
        <w:tabs>
          <w:tab w:val="num" w:pos="1260"/>
        </w:tabs>
        <w:ind w:left="1260" w:hanging="360"/>
      </w:pPr>
      <w:rPr>
        <w:rFonts w:ascii="Symbol" w:hAnsi="Symbol" w:cs="Times New Roman"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start w:val="1"/>
      <w:numFmt w:val="bullet"/>
      <w:lvlText w:val=""/>
      <w:lvlJc w:val="left"/>
      <w:pPr>
        <w:tabs>
          <w:tab w:val="num" w:pos="2700"/>
        </w:tabs>
        <w:ind w:left="2700" w:hanging="360"/>
      </w:pPr>
      <w:rPr>
        <w:rFonts w:ascii="Wingdings" w:hAnsi="Wingdings" w:cs="Times New Roman" w:hint="default"/>
      </w:rPr>
    </w:lvl>
    <w:lvl w:ilvl="3" w:tplc="FFFFFFFF">
      <w:start w:val="1"/>
      <w:numFmt w:val="bullet"/>
      <w:lvlText w:val=""/>
      <w:lvlJc w:val="left"/>
      <w:pPr>
        <w:tabs>
          <w:tab w:val="num" w:pos="3420"/>
        </w:tabs>
        <w:ind w:left="3420" w:hanging="360"/>
      </w:pPr>
      <w:rPr>
        <w:rFonts w:ascii="Symbol" w:hAnsi="Symbol" w:cs="Times New Roman" w:hint="default"/>
      </w:rPr>
    </w:lvl>
    <w:lvl w:ilvl="4" w:tplc="FFFFFFFF">
      <w:start w:val="1"/>
      <w:numFmt w:val="bullet"/>
      <w:lvlText w:val="o"/>
      <w:lvlJc w:val="left"/>
      <w:pPr>
        <w:tabs>
          <w:tab w:val="num" w:pos="4140"/>
        </w:tabs>
        <w:ind w:left="4140" w:hanging="360"/>
      </w:pPr>
      <w:rPr>
        <w:rFonts w:ascii="Courier New" w:hAnsi="Courier New" w:cs="Courier New" w:hint="default"/>
      </w:rPr>
    </w:lvl>
    <w:lvl w:ilvl="5" w:tplc="FFFFFFFF">
      <w:start w:val="1"/>
      <w:numFmt w:val="bullet"/>
      <w:lvlText w:val=""/>
      <w:lvlJc w:val="left"/>
      <w:pPr>
        <w:tabs>
          <w:tab w:val="num" w:pos="4860"/>
        </w:tabs>
        <w:ind w:left="4860" w:hanging="360"/>
      </w:pPr>
      <w:rPr>
        <w:rFonts w:ascii="Wingdings" w:hAnsi="Wingdings" w:cs="Times New Roman" w:hint="default"/>
      </w:rPr>
    </w:lvl>
    <w:lvl w:ilvl="6" w:tplc="FFFFFFFF">
      <w:start w:val="1"/>
      <w:numFmt w:val="bullet"/>
      <w:lvlText w:val=""/>
      <w:lvlJc w:val="left"/>
      <w:pPr>
        <w:tabs>
          <w:tab w:val="num" w:pos="5580"/>
        </w:tabs>
        <w:ind w:left="5580" w:hanging="360"/>
      </w:pPr>
      <w:rPr>
        <w:rFonts w:ascii="Symbol" w:hAnsi="Symbol" w:cs="Times New Roman" w:hint="default"/>
      </w:rPr>
    </w:lvl>
    <w:lvl w:ilvl="7" w:tplc="FFFFFFFF">
      <w:start w:val="1"/>
      <w:numFmt w:val="bullet"/>
      <w:lvlText w:val="o"/>
      <w:lvlJc w:val="left"/>
      <w:pPr>
        <w:tabs>
          <w:tab w:val="num" w:pos="6300"/>
        </w:tabs>
        <w:ind w:left="6300" w:hanging="360"/>
      </w:pPr>
      <w:rPr>
        <w:rFonts w:ascii="Courier New" w:hAnsi="Courier New" w:cs="Courier New" w:hint="default"/>
      </w:rPr>
    </w:lvl>
    <w:lvl w:ilvl="8" w:tplc="FFFFFFFF">
      <w:start w:val="1"/>
      <w:numFmt w:val="bullet"/>
      <w:lvlText w:val=""/>
      <w:lvlJc w:val="left"/>
      <w:pPr>
        <w:tabs>
          <w:tab w:val="num" w:pos="7020"/>
        </w:tabs>
        <w:ind w:left="7020" w:hanging="360"/>
      </w:pPr>
      <w:rPr>
        <w:rFonts w:ascii="Wingdings" w:hAnsi="Wingdings" w:cs="Times New Roman" w:hint="default"/>
      </w:rPr>
    </w:lvl>
  </w:abstractNum>
  <w:abstractNum w:abstractNumId="19">
    <w:nsid w:val="397A2EF6"/>
    <w:multiLevelType w:val="hybridMultilevel"/>
    <w:tmpl w:val="7BAAC866"/>
    <w:lvl w:ilvl="0" w:tplc="E8F471B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0">
    <w:nsid w:val="3C5E112F"/>
    <w:multiLevelType w:val="hybridMultilevel"/>
    <w:tmpl w:val="867CBF04"/>
    <w:lvl w:ilvl="0" w:tplc="99665356">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21">
    <w:nsid w:val="3D0942FA"/>
    <w:multiLevelType w:val="multilevel"/>
    <w:tmpl w:val="1B8C4B24"/>
    <w:lvl w:ilvl="0">
      <w:start w:val="1"/>
      <w:numFmt w:val="bullet"/>
      <w:lvlText w:val=""/>
      <w:lvlJc w:val="left"/>
      <w:pPr>
        <w:tabs>
          <w:tab w:val="num" w:pos="2007"/>
        </w:tabs>
        <w:ind w:left="2007"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22">
    <w:nsid w:val="3F247E49"/>
    <w:multiLevelType w:val="hybridMultilevel"/>
    <w:tmpl w:val="9976AEF6"/>
    <w:lvl w:ilvl="0" w:tplc="157EE264">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3">
    <w:nsid w:val="412A1E39"/>
    <w:multiLevelType w:val="multilevel"/>
    <w:tmpl w:val="56C67CA0"/>
    <w:lvl w:ilvl="0">
      <w:start w:val="1"/>
      <w:numFmt w:val="decimal"/>
      <w:lvlText w:val="%1."/>
      <w:lvlJc w:val="left"/>
      <w:pPr>
        <w:tabs>
          <w:tab w:val="num" w:pos="585"/>
        </w:tabs>
        <w:ind w:left="585" w:hanging="585"/>
      </w:pPr>
      <w:rPr>
        <w:rFonts w:hint="eastAsia"/>
      </w:rPr>
    </w:lvl>
    <w:lvl w:ilvl="1">
      <w:start w:val="1"/>
      <w:numFmt w:val="decimal"/>
      <w:lvlText w:val="%1.%2."/>
      <w:lvlJc w:val="left"/>
      <w:pPr>
        <w:tabs>
          <w:tab w:val="num" w:pos="1146"/>
        </w:tabs>
        <w:ind w:left="1146" w:hanging="720"/>
      </w:pPr>
      <w:rPr>
        <w:rFonts w:hint="eastAsia"/>
      </w:rPr>
    </w:lvl>
    <w:lvl w:ilvl="2">
      <w:start w:val="1"/>
      <w:numFmt w:val="decimal"/>
      <w:lvlText w:val="%1.%2.%3."/>
      <w:lvlJc w:val="left"/>
      <w:pPr>
        <w:tabs>
          <w:tab w:val="num" w:pos="2782"/>
        </w:tabs>
        <w:ind w:left="2782" w:hanging="1080"/>
      </w:pPr>
      <w:rPr>
        <w:rFonts w:hint="eastAsia"/>
      </w:rPr>
    </w:lvl>
    <w:lvl w:ilvl="3">
      <w:start w:val="1"/>
      <w:numFmt w:val="decimal"/>
      <w:lvlText w:val="%1.%2.%3.%4."/>
      <w:lvlJc w:val="left"/>
      <w:pPr>
        <w:tabs>
          <w:tab w:val="num" w:pos="3633"/>
        </w:tabs>
        <w:ind w:left="3633" w:hanging="1080"/>
      </w:pPr>
      <w:rPr>
        <w:rFonts w:hint="eastAsia"/>
      </w:rPr>
    </w:lvl>
    <w:lvl w:ilvl="4">
      <w:start w:val="1"/>
      <w:numFmt w:val="decimal"/>
      <w:lvlText w:val="%1.%2.%3.%4.%5."/>
      <w:lvlJc w:val="left"/>
      <w:pPr>
        <w:tabs>
          <w:tab w:val="num" w:pos="4844"/>
        </w:tabs>
        <w:ind w:left="4844" w:hanging="1440"/>
      </w:pPr>
      <w:rPr>
        <w:rFonts w:hint="eastAsia"/>
      </w:rPr>
    </w:lvl>
    <w:lvl w:ilvl="5">
      <w:start w:val="1"/>
      <w:numFmt w:val="decimal"/>
      <w:lvlText w:val="%1.%2.%3.%4.%5.%6."/>
      <w:lvlJc w:val="left"/>
      <w:pPr>
        <w:tabs>
          <w:tab w:val="num" w:pos="6055"/>
        </w:tabs>
        <w:ind w:left="6055" w:hanging="1800"/>
      </w:pPr>
      <w:rPr>
        <w:rFonts w:hint="eastAsia"/>
      </w:rPr>
    </w:lvl>
    <w:lvl w:ilvl="6">
      <w:start w:val="1"/>
      <w:numFmt w:val="decimal"/>
      <w:lvlText w:val="%1.%2.%3.%4.%5.%6.%7."/>
      <w:lvlJc w:val="left"/>
      <w:pPr>
        <w:tabs>
          <w:tab w:val="num" w:pos="7266"/>
        </w:tabs>
        <w:ind w:left="7266" w:hanging="2160"/>
      </w:pPr>
      <w:rPr>
        <w:rFonts w:hint="eastAsia"/>
      </w:rPr>
    </w:lvl>
    <w:lvl w:ilvl="7">
      <w:start w:val="1"/>
      <w:numFmt w:val="decimal"/>
      <w:lvlText w:val="%1.%2.%3.%4.%5.%6.%7.%8."/>
      <w:lvlJc w:val="left"/>
      <w:pPr>
        <w:tabs>
          <w:tab w:val="num" w:pos="8117"/>
        </w:tabs>
        <w:ind w:left="8117" w:hanging="2160"/>
      </w:pPr>
      <w:rPr>
        <w:rFonts w:hint="eastAsia"/>
      </w:rPr>
    </w:lvl>
    <w:lvl w:ilvl="8">
      <w:start w:val="1"/>
      <w:numFmt w:val="decimal"/>
      <w:lvlText w:val="%1.%2.%3.%4.%5.%6.%7.%8.%9."/>
      <w:lvlJc w:val="left"/>
      <w:pPr>
        <w:tabs>
          <w:tab w:val="num" w:pos="9328"/>
        </w:tabs>
        <w:ind w:left="9328" w:hanging="2520"/>
      </w:pPr>
      <w:rPr>
        <w:rFonts w:hint="eastAsia"/>
      </w:rPr>
    </w:lvl>
  </w:abstractNum>
  <w:abstractNum w:abstractNumId="24">
    <w:nsid w:val="43107D67"/>
    <w:multiLevelType w:val="hybridMultilevel"/>
    <w:tmpl w:val="E77C0D4C"/>
    <w:lvl w:ilvl="0" w:tplc="FFFFFFFF">
      <w:start w:val="1"/>
      <w:numFmt w:val="bullet"/>
      <w:lvlText w:val=""/>
      <w:lvlJc w:val="left"/>
      <w:pPr>
        <w:tabs>
          <w:tab w:val="num" w:pos="720"/>
        </w:tabs>
        <w:ind w:left="720" w:hanging="360"/>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5">
    <w:nsid w:val="43457CF6"/>
    <w:multiLevelType w:val="hybridMultilevel"/>
    <w:tmpl w:val="0F384C76"/>
    <w:lvl w:ilvl="0" w:tplc="B56C9D98">
      <w:start w:val="1"/>
      <w:numFmt w:val="decimal"/>
      <w:lvlText w:val="%1."/>
      <w:lvlJc w:val="left"/>
      <w:pPr>
        <w:ind w:left="1065" w:hanging="360"/>
      </w:pPr>
      <w:rPr>
        <w:rFonts w:hint="default"/>
        <w:b w:val="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6">
    <w:nsid w:val="49AE6287"/>
    <w:multiLevelType w:val="hybridMultilevel"/>
    <w:tmpl w:val="9FECA43E"/>
    <w:lvl w:ilvl="0" w:tplc="7988E89E">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7">
    <w:nsid w:val="4AA56A5C"/>
    <w:multiLevelType w:val="hybridMultilevel"/>
    <w:tmpl w:val="5100CE0E"/>
    <w:lvl w:ilvl="0" w:tplc="462A511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8">
    <w:nsid w:val="4AE628AF"/>
    <w:multiLevelType w:val="multilevel"/>
    <w:tmpl w:val="AC7E0716"/>
    <w:lvl w:ilvl="0">
      <w:start w:val="1"/>
      <w:numFmt w:val="bullet"/>
      <w:lvlText w:val=""/>
      <w:lvlJc w:val="left"/>
      <w:pPr>
        <w:tabs>
          <w:tab w:val="num" w:pos="2007"/>
        </w:tabs>
        <w:ind w:left="2007"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29">
    <w:nsid w:val="4C5A602D"/>
    <w:multiLevelType w:val="multilevel"/>
    <w:tmpl w:val="DB40DEB6"/>
    <w:lvl w:ilvl="0">
      <w:start w:val="1"/>
      <w:numFmt w:val="bullet"/>
      <w:lvlText w:val=""/>
      <w:lvlJc w:val="left"/>
      <w:pPr>
        <w:tabs>
          <w:tab w:val="num" w:pos="1259"/>
        </w:tabs>
        <w:ind w:left="1259" w:hanging="360"/>
      </w:pPr>
      <w:rPr>
        <w:rFonts w:ascii="Symbol" w:hAnsi="Symbol" w:cs="Times New Roman" w:hint="default"/>
      </w:rPr>
    </w:lvl>
    <w:lvl w:ilvl="1">
      <w:start w:val="1"/>
      <w:numFmt w:val="bullet"/>
      <w:lvlText w:val="o"/>
      <w:lvlJc w:val="left"/>
      <w:pPr>
        <w:tabs>
          <w:tab w:val="num" w:pos="1232"/>
        </w:tabs>
        <w:ind w:left="1232" w:hanging="360"/>
      </w:pPr>
      <w:rPr>
        <w:rFonts w:ascii="Courier New" w:hAnsi="Courier New" w:cs="Courier New" w:hint="default"/>
      </w:rPr>
    </w:lvl>
    <w:lvl w:ilvl="2">
      <w:start w:val="1"/>
      <w:numFmt w:val="bullet"/>
      <w:lvlText w:val=""/>
      <w:lvlJc w:val="left"/>
      <w:pPr>
        <w:tabs>
          <w:tab w:val="num" w:pos="1952"/>
        </w:tabs>
        <w:ind w:left="1952" w:hanging="360"/>
      </w:pPr>
      <w:rPr>
        <w:rFonts w:ascii="Wingdings" w:hAnsi="Wingdings" w:cs="Times New Roman" w:hint="default"/>
      </w:rPr>
    </w:lvl>
    <w:lvl w:ilvl="3">
      <w:start w:val="1"/>
      <w:numFmt w:val="bullet"/>
      <w:lvlText w:val=""/>
      <w:lvlJc w:val="left"/>
      <w:pPr>
        <w:tabs>
          <w:tab w:val="num" w:pos="2672"/>
        </w:tabs>
        <w:ind w:left="2672" w:hanging="360"/>
      </w:pPr>
      <w:rPr>
        <w:rFonts w:ascii="Symbol" w:hAnsi="Symbol" w:cs="Times New Roman" w:hint="default"/>
      </w:rPr>
    </w:lvl>
    <w:lvl w:ilvl="4">
      <w:start w:val="1"/>
      <w:numFmt w:val="bullet"/>
      <w:lvlText w:val="o"/>
      <w:lvlJc w:val="left"/>
      <w:pPr>
        <w:tabs>
          <w:tab w:val="num" w:pos="3392"/>
        </w:tabs>
        <w:ind w:left="3392" w:hanging="360"/>
      </w:pPr>
      <w:rPr>
        <w:rFonts w:ascii="Courier New" w:hAnsi="Courier New" w:cs="Courier New" w:hint="default"/>
      </w:rPr>
    </w:lvl>
    <w:lvl w:ilvl="5">
      <w:start w:val="1"/>
      <w:numFmt w:val="bullet"/>
      <w:lvlText w:val=""/>
      <w:lvlJc w:val="left"/>
      <w:pPr>
        <w:tabs>
          <w:tab w:val="num" w:pos="4112"/>
        </w:tabs>
        <w:ind w:left="4112" w:hanging="360"/>
      </w:pPr>
      <w:rPr>
        <w:rFonts w:ascii="Wingdings" w:hAnsi="Wingdings" w:cs="Times New Roman" w:hint="default"/>
      </w:rPr>
    </w:lvl>
    <w:lvl w:ilvl="6">
      <w:start w:val="1"/>
      <w:numFmt w:val="bullet"/>
      <w:lvlText w:val=""/>
      <w:lvlJc w:val="left"/>
      <w:pPr>
        <w:tabs>
          <w:tab w:val="num" w:pos="4832"/>
        </w:tabs>
        <w:ind w:left="4832" w:hanging="360"/>
      </w:pPr>
      <w:rPr>
        <w:rFonts w:ascii="Symbol" w:hAnsi="Symbol" w:cs="Times New Roman" w:hint="default"/>
      </w:rPr>
    </w:lvl>
    <w:lvl w:ilvl="7">
      <w:start w:val="1"/>
      <w:numFmt w:val="bullet"/>
      <w:lvlText w:val="o"/>
      <w:lvlJc w:val="left"/>
      <w:pPr>
        <w:tabs>
          <w:tab w:val="num" w:pos="5552"/>
        </w:tabs>
        <w:ind w:left="5552" w:hanging="360"/>
      </w:pPr>
      <w:rPr>
        <w:rFonts w:ascii="Courier New" w:hAnsi="Courier New" w:cs="Courier New" w:hint="default"/>
      </w:rPr>
    </w:lvl>
    <w:lvl w:ilvl="8">
      <w:start w:val="1"/>
      <w:numFmt w:val="bullet"/>
      <w:lvlText w:val=""/>
      <w:lvlJc w:val="left"/>
      <w:pPr>
        <w:tabs>
          <w:tab w:val="num" w:pos="6272"/>
        </w:tabs>
        <w:ind w:left="6272" w:hanging="360"/>
      </w:pPr>
      <w:rPr>
        <w:rFonts w:ascii="Wingdings" w:hAnsi="Wingdings" w:cs="Times New Roman" w:hint="default"/>
      </w:rPr>
    </w:lvl>
  </w:abstractNum>
  <w:abstractNum w:abstractNumId="30">
    <w:nsid w:val="4F9D0C85"/>
    <w:multiLevelType w:val="hybridMultilevel"/>
    <w:tmpl w:val="11401186"/>
    <w:lvl w:ilvl="0" w:tplc="FFFFFFFF">
      <w:start w:val="1"/>
      <w:numFmt w:val="bullet"/>
      <w:lvlText w:val=""/>
      <w:lvlJc w:val="left"/>
      <w:pPr>
        <w:tabs>
          <w:tab w:val="num" w:pos="1260"/>
        </w:tabs>
        <w:ind w:left="1260" w:hanging="360"/>
      </w:pPr>
      <w:rPr>
        <w:rFonts w:ascii="Symbol" w:hAnsi="Symbol" w:cs="Times New Roman" w:hint="default"/>
      </w:rPr>
    </w:lvl>
    <w:lvl w:ilvl="1" w:tplc="FFFFFFFF">
      <w:numFmt w:val="bullet"/>
      <w:lvlText w:val="-"/>
      <w:lvlJc w:val="left"/>
      <w:pPr>
        <w:tabs>
          <w:tab w:val="num" w:pos="2370"/>
        </w:tabs>
        <w:ind w:left="2370" w:hanging="750"/>
      </w:pPr>
      <w:rPr>
        <w:rFonts w:ascii="Times New Roman" w:eastAsia="Times New Roman" w:hAnsi="Times New Roman" w:hint="default"/>
      </w:rPr>
    </w:lvl>
    <w:lvl w:ilvl="2" w:tplc="FFFFFFFF">
      <w:start w:val="1"/>
      <w:numFmt w:val="bullet"/>
      <w:lvlText w:val=""/>
      <w:lvlJc w:val="left"/>
      <w:pPr>
        <w:tabs>
          <w:tab w:val="num" w:pos="2700"/>
        </w:tabs>
        <w:ind w:left="2700" w:hanging="360"/>
      </w:pPr>
      <w:rPr>
        <w:rFonts w:ascii="Wingdings" w:hAnsi="Wingdings" w:cs="Times New Roman" w:hint="default"/>
      </w:rPr>
    </w:lvl>
    <w:lvl w:ilvl="3" w:tplc="FFFFFFFF">
      <w:start w:val="1"/>
      <w:numFmt w:val="bullet"/>
      <w:lvlText w:val=""/>
      <w:lvlJc w:val="left"/>
      <w:pPr>
        <w:tabs>
          <w:tab w:val="num" w:pos="3420"/>
        </w:tabs>
        <w:ind w:left="3420" w:hanging="360"/>
      </w:pPr>
      <w:rPr>
        <w:rFonts w:ascii="Symbol" w:hAnsi="Symbol" w:cs="Times New Roman" w:hint="default"/>
      </w:rPr>
    </w:lvl>
    <w:lvl w:ilvl="4" w:tplc="FFFFFFFF">
      <w:start w:val="1"/>
      <w:numFmt w:val="bullet"/>
      <w:lvlText w:val="o"/>
      <w:lvlJc w:val="left"/>
      <w:pPr>
        <w:tabs>
          <w:tab w:val="num" w:pos="4140"/>
        </w:tabs>
        <w:ind w:left="4140" w:hanging="360"/>
      </w:pPr>
      <w:rPr>
        <w:rFonts w:ascii="Courier New" w:hAnsi="Courier New" w:cs="Courier New" w:hint="default"/>
      </w:rPr>
    </w:lvl>
    <w:lvl w:ilvl="5" w:tplc="FFFFFFFF">
      <w:start w:val="1"/>
      <w:numFmt w:val="bullet"/>
      <w:lvlText w:val=""/>
      <w:lvlJc w:val="left"/>
      <w:pPr>
        <w:tabs>
          <w:tab w:val="num" w:pos="4860"/>
        </w:tabs>
        <w:ind w:left="4860" w:hanging="360"/>
      </w:pPr>
      <w:rPr>
        <w:rFonts w:ascii="Wingdings" w:hAnsi="Wingdings" w:cs="Times New Roman" w:hint="default"/>
      </w:rPr>
    </w:lvl>
    <w:lvl w:ilvl="6" w:tplc="FFFFFFFF">
      <w:start w:val="1"/>
      <w:numFmt w:val="bullet"/>
      <w:lvlText w:val=""/>
      <w:lvlJc w:val="left"/>
      <w:pPr>
        <w:tabs>
          <w:tab w:val="num" w:pos="5580"/>
        </w:tabs>
        <w:ind w:left="5580" w:hanging="360"/>
      </w:pPr>
      <w:rPr>
        <w:rFonts w:ascii="Symbol" w:hAnsi="Symbol" w:cs="Times New Roman" w:hint="default"/>
      </w:rPr>
    </w:lvl>
    <w:lvl w:ilvl="7" w:tplc="FFFFFFFF">
      <w:start w:val="1"/>
      <w:numFmt w:val="bullet"/>
      <w:lvlText w:val="o"/>
      <w:lvlJc w:val="left"/>
      <w:pPr>
        <w:tabs>
          <w:tab w:val="num" w:pos="6300"/>
        </w:tabs>
        <w:ind w:left="6300" w:hanging="360"/>
      </w:pPr>
      <w:rPr>
        <w:rFonts w:ascii="Courier New" w:hAnsi="Courier New" w:cs="Courier New" w:hint="default"/>
      </w:rPr>
    </w:lvl>
    <w:lvl w:ilvl="8" w:tplc="FFFFFFFF">
      <w:start w:val="1"/>
      <w:numFmt w:val="bullet"/>
      <w:lvlText w:val=""/>
      <w:lvlJc w:val="left"/>
      <w:pPr>
        <w:tabs>
          <w:tab w:val="num" w:pos="7020"/>
        </w:tabs>
        <w:ind w:left="7020" w:hanging="360"/>
      </w:pPr>
      <w:rPr>
        <w:rFonts w:ascii="Wingdings" w:hAnsi="Wingdings" w:cs="Times New Roman" w:hint="default"/>
      </w:rPr>
    </w:lvl>
  </w:abstractNum>
  <w:abstractNum w:abstractNumId="31">
    <w:nsid w:val="50D5484C"/>
    <w:multiLevelType w:val="hybridMultilevel"/>
    <w:tmpl w:val="3F82CD70"/>
    <w:lvl w:ilvl="0" w:tplc="5C521482">
      <w:start w:val="1"/>
      <w:numFmt w:val="bullet"/>
      <w:lvlText w:val="-"/>
      <w:lvlJc w:val="left"/>
      <w:pPr>
        <w:tabs>
          <w:tab w:val="num" w:pos="1260"/>
        </w:tabs>
        <w:ind w:left="1260" w:hanging="72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2">
    <w:nsid w:val="51AC7171"/>
    <w:multiLevelType w:val="multilevel"/>
    <w:tmpl w:val="BFDABC52"/>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693"/>
        </w:tabs>
        <w:ind w:left="693" w:hanging="360"/>
      </w:pPr>
      <w:rPr>
        <w:rFonts w:ascii="Courier New" w:hAnsi="Courier New" w:cs="Courier New" w:hint="default"/>
      </w:rPr>
    </w:lvl>
    <w:lvl w:ilvl="2">
      <w:start w:val="1"/>
      <w:numFmt w:val="bullet"/>
      <w:lvlText w:val=""/>
      <w:lvlJc w:val="left"/>
      <w:pPr>
        <w:tabs>
          <w:tab w:val="num" w:pos="1413"/>
        </w:tabs>
        <w:ind w:left="1413" w:hanging="360"/>
      </w:pPr>
      <w:rPr>
        <w:rFonts w:ascii="Wingdings" w:hAnsi="Wingdings" w:cs="Times New Roman" w:hint="default"/>
      </w:rPr>
    </w:lvl>
    <w:lvl w:ilvl="3">
      <w:start w:val="1"/>
      <w:numFmt w:val="bullet"/>
      <w:lvlText w:val=""/>
      <w:lvlJc w:val="left"/>
      <w:pPr>
        <w:tabs>
          <w:tab w:val="num" w:pos="2133"/>
        </w:tabs>
        <w:ind w:left="2133" w:hanging="360"/>
      </w:pPr>
      <w:rPr>
        <w:rFonts w:ascii="Symbol" w:hAnsi="Symbol" w:cs="Times New Roman" w:hint="default"/>
      </w:rPr>
    </w:lvl>
    <w:lvl w:ilvl="4">
      <w:start w:val="1"/>
      <w:numFmt w:val="bullet"/>
      <w:lvlText w:val="o"/>
      <w:lvlJc w:val="left"/>
      <w:pPr>
        <w:tabs>
          <w:tab w:val="num" w:pos="2853"/>
        </w:tabs>
        <w:ind w:left="2853" w:hanging="360"/>
      </w:pPr>
      <w:rPr>
        <w:rFonts w:ascii="Courier New" w:hAnsi="Courier New" w:cs="Courier New" w:hint="default"/>
      </w:rPr>
    </w:lvl>
    <w:lvl w:ilvl="5">
      <w:start w:val="1"/>
      <w:numFmt w:val="bullet"/>
      <w:lvlText w:val=""/>
      <w:lvlJc w:val="left"/>
      <w:pPr>
        <w:tabs>
          <w:tab w:val="num" w:pos="3573"/>
        </w:tabs>
        <w:ind w:left="3573" w:hanging="360"/>
      </w:pPr>
      <w:rPr>
        <w:rFonts w:ascii="Wingdings" w:hAnsi="Wingdings" w:cs="Times New Roman" w:hint="default"/>
      </w:rPr>
    </w:lvl>
    <w:lvl w:ilvl="6">
      <w:start w:val="1"/>
      <w:numFmt w:val="bullet"/>
      <w:lvlText w:val=""/>
      <w:lvlJc w:val="left"/>
      <w:pPr>
        <w:tabs>
          <w:tab w:val="num" w:pos="4293"/>
        </w:tabs>
        <w:ind w:left="4293" w:hanging="360"/>
      </w:pPr>
      <w:rPr>
        <w:rFonts w:ascii="Symbol" w:hAnsi="Symbol" w:cs="Times New Roman" w:hint="default"/>
      </w:rPr>
    </w:lvl>
    <w:lvl w:ilvl="7">
      <w:start w:val="1"/>
      <w:numFmt w:val="bullet"/>
      <w:lvlText w:val="o"/>
      <w:lvlJc w:val="left"/>
      <w:pPr>
        <w:tabs>
          <w:tab w:val="num" w:pos="5013"/>
        </w:tabs>
        <w:ind w:left="5013" w:hanging="360"/>
      </w:pPr>
      <w:rPr>
        <w:rFonts w:ascii="Courier New" w:hAnsi="Courier New" w:cs="Courier New" w:hint="default"/>
      </w:rPr>
    </w:lvl>
    <w:lvl w:ilvl="8">
      <w:start w:val="1"/>
      <w:numFmt w:val="bullet"/>
      <w:lvlText w:val=""/>
      <w:lvlJc w:val="left"/>
      <w:pPr>
        <w:tabs>
          <w:tab w:val="num" w:pos="5733"/>
        </w:tabs>
        <w:ind w:left="5733" w:hanging="360"/>
      </w:pPr>
      <w:rPr>
        <w:rFonts w:ascii="Wingdings" w:hAnsi="Wingdings" w:cs="Times New Roman" w:hint="default"/>
      </w:rPr>
    </w:lvl>
  </w:abstractNum>
  <w:abstractNum w:abstractNumId="33">
    <w:nsid w:val="5EB63367"/>
    <w:multiLevelType w:val="multilevel"/>
    <w:tmpl w:val="369ECDCA"/>
    <w:lvl w:ilvl="0">
      <w:start w:val="1"/>
      <w:numFmt w:val="bullet"/>
      <w:lvlText w:val=""/>
      <w:lvlJc w:val="left"/>
      <w:pPr>
        <w:tabs>
          <w:tab w:val="num" w:pos="2007"/>
        </w:tabs>
        <w:ind w:left="2007"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34">
    <w:nsid w:val="5FBA2438"/>
    <w:multiLevelType w:val="multilevel"/>
    <w:tmpl w:val="121AB724"/>
    <w:lvl w:ilvl="0">
      <w:start w:val="1"/>
      <w:numFmt w:val="bullet"/>
      <w:lvlText w:val=""/>
      <w:lvlJc w:val="left"/>
      <w:pPr>
        <w:tabs>
          <w:tab w:val="num" w:pos="720"/>
        </w:tabs>
        <w:ind w:left="720"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35">
    <w:nsid w:val="628977B7"/>
    <w:multiLevelType w:val="hybridMultilevel"/>
    <w:tmpl w:val="CD1407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31914DF"/>
    <w:multiLevelType w:val="multilevel"/>
    <w:tmpl w:val="81D07C4E"/>
    <w:lvl w:ilvl="0">
      <w:start w:val="1"/>
      <w:numFmt w:val="bullet"/>
      <w:lvlText w:val=""/>
      <w:lvlJc w:val="left"/>
      <w:pPr>
        <w:tabs>
          <w:tab w:val="num" w:pos="1259"/>
        </w:tabs>
        <w:ind w:left="1259" w:hanging="360"/>
      </w:pPr>
      <w:rPr>
        <w:rFonts w:ascii="Symbol" w:hAnsi="Symbol" w:cs="Times New Roman" w:hint="default"/>
      </w:rPr>
    </w:lvl>
    <w:lvl w:ilvl="1">
      <w:start w:val="1"/>
      <w:numFmt w:val="bullet"/>
      <w:lvlText w:val="o"/>
      <w:lvlJc w:val="left"/>
      <w:pPr>
        <w:tabs>
          <w:tab w:val="num" w:pos="1979"/>
        </w:tabs>
        <w:ind w:left="1979" w:hanging="360"/>
      </w:pPr>
      <w:rPr>
        <w:rFonts w:ascii="Courier New" w:hAnsi="Courier New" w:cs="Courier New" w:hint="default"/>
      </w:rPr>
    </w:lvl>
    <w:lvl w:ilvl="2">
      <w:start w:val="1"/>
      <w:numFmt w:val="bullet"/>
      <w:lvlText w:val=""/>
      <w:lvlJc w:val="left"/>
      <w:pPr>
        <w:tabs>
          <w:tab w:val="num" w:pos="2699"/>
        </w:tabs>
        <w:ind w:left="2699" w:hanging="360"/>
      </w:pPr>
      <w:rPr>
        <w:rFonts w:ascii="Wingdings" w:hAnsi="Wingdings" w:cs="Times New Roman" w:hint="default"/>
      </w:rPr>
    </w:lvl>
    <w:lvl w:ilvl="3">
      <w:start w:val="1"/>
      <w:numFmt w:val="bullet"/>
      <w:lvlText w:val=""/>
      <w:lvlJc w:val="left"/>
      <w:pPr>
        <w:tabs>
          <w:tab w:val="num" w:pos="3419"/>
        </w:tabs>
        <w:ind w:left="3419" w:hanging="360"/>
      </w:pPr>
      <w:rPr>
        <w:rFonts w:ascii="Symbol" w:hAnsi="Symbol" w:cs="Times New Roman" w:hint="default"/>
      </w:rPr>
    </w:lvl>
    <w:lvl w:ilvl="4">
      <w:start w:val="1"/>
      <w:numFmt w:val="bullet"/>
      <w:lvlText w:val="o"/>
      <w:lvlJc w:val="left"/>
      <w:pPr>
        <w:tabs>
          <w:tab w:val="num" w:pos="4139"/>
        </w:tabs>
        <w:ind w:left="4139" w:hanging="360"/>
      </w:pPr>
      <w:rPr>
        <w:rFonts w:ascii="Courier New" w:hAnsi="Courier New" w:cs="Courier New" w:hint="default"/>
      </w:rPr>
    </w:lvl>
    <w:lvl w:ilvl="5">
      <w:start w:val="1"/>
      <w:numFmt w:val="bullet"/>
      <w:lvlText w:val=""/>
      <w:lvlJc w:val="left"/>
      <w:pPr>
        <w:tabs>
          <w:tab w:val="num" w:pos="4859"/>
        </w:tabs>
        <w:ind w:left="4859" w:hanging="360"/>
      </w:pPr>
      <w:rPr>
        <w:rFonts w:ascii="Wingdings" w:hAnsi="Wingdings" w:cs="Times New Roman" w:hint="default"/>
      </w:rPr>
    </w:lvl>
    <w:lvl w:ilvl="6">
      <w:start w:val="1"/>
      <w:numFmt w:val="bullet"/>
      <w:lvlText w:val=""/>
      <w:lvlJc w:val="left"/>
      <w:pPr>
        <w:tabs>
          <w:tab w:val="num" w:pos="5579"/>
        </w:tabs>
        <w:ind w:left="5579" w:hanging="360"/>
      </w:pPr>
      <w:rPr>
        <w:rFonts w:ascii="Symbol" w:hAnsi="Symbol" w:cs="Times New Roman" w:hint="default"/>
      </w:rPr>
    </w:lvl>
    <w:lvl w:ilvl="7">
      <w:start w:val="1"/>
      <w:numFmt w:val="bullet"/>
      <w:lvlText w:val="o"/>
      <w:lvlJc w:val="left"/>
      <w:pPr>
        <w:tabs>
          <w:tab w:val="num" w:pos="6299"/>
        </w:tabs>
        <w:ind w:left="6299" w:hanging="360"/>
      </w:pPr>
      <w:rPr>
        <w:rFonts w:ascii="Courier New" w:hAnsi="Courier New" w:cs="Courier New" w:hint="default"/>
      </w:rPr>
    </w:lvl>
    <w:lvl w:ilvl="8">
      <w:start w:val="1"/>
      <w:numFmt w:val="bullet"/>
      <w:lvlText w:val=""/>
      <w:lvlJc w:val="left"/>
      <w:pPr>
        <w:tabs>
          <w:tab w:val="num" w:pos="7019"/>
        </w:tabs>
        <w:ind w:left="7019" w:hanging="360"/>
      </w:pPr>
      <w:rPr>
        <w:rFonts w:ascii="Wingdings" w:hAnsi="Wingdings" w:cs="Times New Roman" w:hint="default"/>
      </w:rPr>
    </w:lvl>
  </w:abstractNum>
  <w:abstractNum w:abstractNumId="37">
    <w:nsid w:val="6489245A"/>
    <w:multiLevelType w:val="multilevel"/>
    <w:tmpl w:val="677429BC"/>
    <w:lvl w:ilvl="0">
      <w:start w:val="1"/>
      <w:numFmt w:val="bullet"/>
      <w:lvlText w:val=""/>
      <w:lvlJc w:val="left"/>
      <w:pPr>
        <w:tabs>
          <w:tab w:val="num" w:pos="1259"/>
        </w:tabs>
        <w:ind w:left="1259"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38">
    <w:nsid w:val="650E16E4"/>
    <w:multiLevelType w:val="multilevel"/>
    <w:tmpl w:val="0EB46604"/>
    <w:lvl w:ilvl="0">
      <w:start w:val="1"/>
      <w:numFmt w:val="bullet"/>
      <w:lvlText w:val=""/>
      <w:lvlJc w:val="left"/>
      <w:pPr>
        <w:tabs>
          <w:tab w:val="num" w:pos="2007"/>
        </w:tabs>
        <w:ind w:left="2007" w:hanging="360"/>
      </w:pPr>
      <w:rPr>
        <w:rFonts w:ascii="Symbol" w:hAnsi="Symbol" w:cs="Times New Roman"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cs="Times New Roman" w:hint="default"/>
      </w:rPr>
    </w:lvl>
    <w:lvl w:ilvl="3">
      <w:start w:val="1"/>
      <w:numFmt w:val="bullet"/>
      <w:lvlText w:val=""/>
      <w:lvlJc w:val="left"/>
      <w:pPr>
        <w:tabs>
          <w:tab w:val="num" w:pos="3420"/>
        </w:tabs>
        <w:ind w:left="3420" w:hanging="360"/>
      </w:pPr>
      <w:rPr>
        <w:rFonts w:ascii="Symbol" w:hAnsi="Symbol" w:cs="Times New Roman"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cs="Times New Roman" w:hint="default"/>
      </w:rPr>
    </w:lvl>
    <w:lvl w:ilvl="6">
      <w:start w:val="1"/>
      <w:numFmt w:val="bullet"/>
      <w:lvlText w:val=""/>
      <w:lvlJc w:val="left"/>
      <w:pPr>
        <w:tabs>
          <w:tab w:val="num" w:pos="5580"/>
        </w:tabs>
        <w:ind w:left="5580" w:hanging="360"/>
      </w:pPr>
      <w:rPr>
        <w:rFonts w:ascii="Symbol" w:hAnsi="Symbol" w:cs="Times New Roman"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cs="Times New Roman" w:hint="default"/>
      </w:rPr>
    </w:lvl>
  </w:abstractNum>
  <w:abstractNum w:abstractNumId="39">
    <w:nsid w:val="685D1831"/>
    <w:multiLevelType w:val="multilevel"/>
    <w:tmpl w:val="D0D886A8"/>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487"/>
        </w:tabs>
        <w:ind w:left="2487" w:hanging="360"/>
      </w:pPr>
      <w:rPr>
        <w:rFonts w:ascii="Times New Roman" w:hAnsi="Times New Roman"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69582A69"/>
    <w:multiLevelType w:val="hybridMultilevel"/>
    <w:tmpl w:val="D004A680"/>
    <w:lvl w:ilvl="0" w:tplc="17E05C32">
      <w:start w:val="1"/>
      <w:numFmt w:val="decimal"/>
      <w:lvlText w:val="%1."/>
      <w:lvlJc w:val="left"/>
      <w:pPr>
        <w:ind w:left="928" w:hanging="360"/>
      </w:pPr>
      <w:rPr>
        <w:rFonts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nsid w:val="6B0912AC"/>
    <w:multiLevelType w:val="hybridMultilevel"/>
    <w:tmpl w:val="E6108364"/>
    <w:lvl w:ilvl="0" w:tplc="6B38AF48">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71797D6F"/>
    <w:multiLevelType w:val="hybridMultilevel"/>
    <w:tmpl w:val="CDD89256"/>
    <w:lvl w:ilvl="0" w:tplc="FFFFFFFF">
      <w:start w:val="1"/>
      <w:numFmt w:val="bullet"/>
      <w:lvlText w:val=""/>
      <w:lvlJc w:val="left"/>
      <w:pPr>
        <w:tabs>
          <w:tab w:val="num" w:pos="1259"/>
        </w:tabs>
        <w:ind w:left="1259" w:hanging="360"/>
      </w:pPr>
      <w:rPr>
        <w:rFonts w:ascii="Symbol" w:hAnsi="Symbol" w:cs="Times New Roman" w:hint="default"/>
      </w:rPr>
    </w:lvl>
    <w:lvl w:ilvl="1" w:tplc="FFFFFFFF">
      <w:start w:val="1"/>
      <w:numFmt w:val="bullet"/>
      <w:lvlText w:val="o"/>
      <w:lvlJc w:val="left"/>
      <w:pPr>
        <w:tabs>
          <w:tab w:val="num" w:pos="1979"/>
        </w:tabs>
        <w:ind w:left="1979" w:hanging="360"/>
      </w:pPr>
      <w:rPr>
        <w:rFonts w:ascii="Courier New" w:hAnsi="Courier New" w:cs="Courier New" w:hint="default"/>
      </w:rPr>
    </w:lvl>
    <w:lvl w:ilvl="2" w:tplc="FFFFFFFF">
      <w:start w:val="1"/>
      <w:numFmt w:val="bullet"/>
      <w:lvlText w:val=""/>
      <w:lvlJc w:val="left"/>
      <w:pPr>
        <w:tabs>
          <w:tab w:val="num" w:pos="2699"/>
        </w:tabs>
        <w:ind w:left="2699" w:hanging="360"/>
      </w:pPr>
      <w:rPr>
        <w:rFonts w:ascii="Wingdings" w:hAnsi="Wingdings" w:cs="Times New Roman" w:hint="default"/>
      </w:rPr>
    </w:lvl>
    <w:lvl w:ilvl="3" w:tplc="FFFFFFFF">
      <w:start w:val="1"/>
      <w:numFmt w:val="bullet"/>
      <w:lvlText w:val=""/>
      <w:lvlJc w:val="left"/>
      <w:pPr>
        <w:tabs>
          <w:tab w:val="num" w:pos="3419"/>
        </w:tabs>
        <w:ind w:left="3419" w:hanging="360"/>
      </w:pPr>
      <w:rPr>
        <w:rFonts w:ascii="Symbol" w:hAnsi="Symbol" w:cs="Times New Roman" w:hint="default"/>
      </w:rPr>
    </w:lvl>
    <w:lvl w:ilvl="4" w:tplc="FFFFFFFF">
      <w:start w:val="1"/>
      <w:numFmt w:val="bullet"/>
      <w:lvlText w:val="o"/>
      <w:lvlJc w:val="left"/>
      <w:pPr>
        <w:tabs>
          <w:tab w:val="num" w:pos="4139"/>
        </w:tabs>
        <w:ind w:left="4139" w:hanging="360"/>
      </w:pPr>
      <w:rPr>
        <w:rFonts w:ascii="Courier New" w:hAnsi="Courier New" w:cs="Courier New" w:hint="default"/>
      </w:rPr>
    </w:lvl>
    <w:lvl w:ilvl="5" w:tplc="FFFFFFFF">
      <w:start w:val="1"/>
      <w:numFmt w:val="bullet"/>
      <w:lvlText w:val=""/>
      <w:lvlJc w:val="left"/>
      <w:pPr>
        <w:tabs>
          <w:tab w:val="num" w:pos="4859"/>
        </w:tabs>
        <w:ind w:left="4859" w:hanging="360"/>
      </w:pPr>
      <w:rPr>
        <w:rFonts w:ascii="Wingdings" w:hAnsi="Wingdings" w:cs="Times New Roman" w:hint="default"/>
      </w:rPr>
    </w:lvl>
    <w:lvl w:ilvl="6" w:tplc="FFFFFFFF">
      <w:start w:val="1"/>
      <w:numFmt w:val="bullet"/>
      <w:lvlText w:val=""/>
      <w:lvlJc w:val="left"/>
      <w:pPr>
        <w:tabs>
          <w:tab w:val="num" w:pos="5579"/>
        </w:tabs>
        <w:ind w:left="5579" w:hanging="360"/>
      </w:pPr>
      <w:rPr>
        <w:rFonts w:ascii="Symbol" w:hAnsi="Symbol" w:cs="Times New Roman" w:hint="default"/>
      </w:rPr>
    </w:lvl>
    <w:lvl w:ilvl="7" w:tplc="FFFFFFFF">
      <w:start w:val="1"/>
      <w:numFmt w:val="bullet"/>
      <w:lvlText w:val="o"/>
      <w:lvlJc w:val="left"/>
      <w:pPr>
        <w:tabs>
          <w:tab w:val="num" w:pos="6299"/>
        </w:tabs>
        <w:ind w:left="6299" w:hanging="360"/>
      </w:pPr>
      <w:rPr>
        <w:rFonts w:ascii="Courier New" w:hAnsi="Courier New" w:cs="Courier New" w:hint="default"/>
      </w:rPr>
    </w:lvl>
    <w:lvl w:ilvl="8" w:tplc="FFFFFFFF">
      <w:start w:val="1"/>
      <w:numFmt w:val="bullet"/>
      <w:lvlText w:val=""/>
      <w:lvlJc w:val="left"/>
      <w:pPr>
        <w:tabs>
          <w:tab w:val="num" w:pos="7019"/>
        </w:tabs>
        <w:ind w:left="7019" w:hanging="360"/>
      </w:pPr>
      <w:rPr>
        <w:rFonts w:ascii="Wingdings" w:hAnsi="Wingdings" w:cs="Times New Roman" w:hint="default"/>
      </w:rPr>
    </w:lvl>
  </w:abstractNum>
  <w:abstractNum w:abstractNumId="43">
    <w:nsid w:val="739A2D9C"/>
    <w:multiLevelType w:val="hybridMultilevel"/>
    <w:tmpl w:val="08A622F0"/>
    <w:lvl w:ilvl="0" w:tplc="FFFFFFFF">
      <w:start w:val="1"/>
      <w:numFmt w:val="bullet"/>
      <w:lvlText w:val=""/>
      <w:lvlJc w:val="left"/>
      <w:pPr>
        <w:tabs>
          <w:tab w:val="num" w:pos="1260"/>
        </w:tabs>
        <w:ind w:left="1260" w:hanging="360"/>
      </w:pPr>
      <w:rPr>
        <w:rFonts w:ascii="Symbol" w:hAnsi="Symbol" w:cs="Times New Roman" w:hint="default"/>
      </w:rPr>
    </w:lvl>
    <w:lvl w:ilvl="1" w:tplc="FFFFFFFF">
      <w:start w:val="1"/>
      <w:numFmt w:val="bullet"/>
      <w:lvlText w:val="o"/>
      <w:lvlJc w:val="left"/>
      <w:pPr>
        <w:tabs>
          <w:tab w:val="num" w:pos="1980"/>
        </w:tabs>
        <w:ind w:left="1980" w:hanging="360"/>
      </w:pPr>
      <w:rPr>
        <w:rFonts w:ascii="Courier New" w:hAnsi="Courier New" w:cs="Courier New" w:hint="default"/>
      </w:rPr>
    </w:lvl>
    <w:lvl w:ilvl="2" w:tplc="FFFFFFFF">
      <w:start w:val="1"/>
      <w:numFmt w:val="bullet"/>
      <w:lvlText w:val=""/>
      <w:lvlJc w:val="left"/>
      <w:pPr>
        <w:tabs>
          <w:tab w:val="num" w:pos="2700"/>
        </w:tabs>
        <w:ind w:left="2700" w:hanging="360"/>
      </w:pPr>
      <w:rPr>
        <w:rFonts w:ascii="Wingdings" w:hAnsi="Wingdings" w:cs="Times New Roman" w:hint="default"/>
      </w:rPr>
    </w:lvl>
    <w:lvl w:ilvl="3" w:tplc="FFFFFFFF">
      <w:start w:val="1"/>
      <w:numFmt w:val="bullet"/>
      <w:lvlText w:val=""/>
      <w:lvlJc w:val="left"/>
      <w:pPr>
        <w:tabs>
          <w:tab w:val="num" w:pos="3420"/>
        </w:tabs>
        <w:ind w:left="3420" w:hanging="360"/>
      </w:pPr>
      <w:rPr>
        <w:rFonts w:ascii="Symbol" w:hAnsi="Symbol" w:cs="Times New Roman" w:hint="default"/>
      </w:rPr>
    </w:lvl>
    <w:lvl w:ilvl="4" w:tplc="FFFFFFFF">
      <w:start w:val="1"/>
      <w:numFmt w:val="bullet"/>
      <w:lvlText w:val="o"/>
      <w:lvlJc w:val="left"/>
      <w:pPr>
        <w:tabs>
          <w:tab w:val="num" w:pos="4140"/>
        </w:tabs>
        <w:ind w:left="4140" w:hanging="360"/>
      </w:pPr>
      <w:rPr>
        <w:rFonts w:ascii="Courier New" w:hAnsi="Courier New" w:cs="Courier New" w:hint="default"/>
      </w:rPr>
    </w:lvl>
    <w:lvl w:ilvl="5" w:tplc="FFFFFFFF">
      <w:start w:val="1"/>
      <w:numFmt w:val="bullet"/>
      <w:lvlText w:val=""/>
      <w:lvlJc w:val="left"/>
      <w:pPr>
        <w:tabs>
          <w:tab w:val="num" w:pos="4860"/>
        </w:tabs>
        <w:ind w:left="4860" w:hanging="360"/>
      </w:pPr>
      <w:rPr>
        <w:rFonts w:ascii="Wingdings" w:hAnsi="Wingdings" w:cs="Times New Roman" w:hint="default"/>
      </w:rPr>
    </w:lvl>
    <w:lvl w:ilvl="6" w:tplc="FFFFFFFF">
      <w:start w:val="1"/>
      <w:numFmt w:val="bullet"/>
      <w:lvlText w:val=""/>
      <w:lvlJc w:val="left"/>
      <w:pPr>
        <w:tabs>
          <w:tab w:val="num" w:pos="5580"/>
        </w:tabs>
        <w:ind w:left="5580" w:hanging="360"/>
      </w:pPr>
      <w:rPr>
        <w:rFonts w:ascii="Symbol" w:hAnsi="Symbol" w:cs="Times New Roman" w:hint="default"/>
      </w:rPr>
    </w:lvl>
    <w:lvl w:ilvl="7" w:tplc="FFFFFFFF">
      <w:start w:val="1"/>
      <w:numFmt w:val="bullet"/>
      <w:lvlText w:val="o"/>
      <w:lvlJc w:val="left"/>
      <w:pPr>
        <w:tabs>
          <w:tab w:val="num" w:pos="6300"/>
        </w:tabs>
        <w:ind w:left="6300" w:hanging="360"/>
      </w:pPr>
      <w:rPr>
        <w:rFonts w:ascii="Courier New" w:hAnsi="Courier New" w:cs="Courier New" w:hint="default"/>
      </w:rPr>
    </w:lvl>
    <w:lvl w:ilvl="8" w:tplc="FFFFFFFF">
      <w:start w:val="1"/>
      <w:numFmt w:val="bullet"/>
      <w:lvlText w:val=""/>
      <w:lvlJc w:val="left"/>
      <w:pPr>
        <w:tabs>
          <w:tab w:val="num" w:pos="7020"/>
        </w:tabs>
        <w:ind w:left="7020" w:hanging="360"/>
      </w:pPr>
      <w:rPr>
        <w:rFonts w:ascii="Wingdings" w:hAnsi="Wingdings" w:cs="Times New Roman" w:hint="default"/>
      </w:rPr>
    </w:lvl>
  </w:abstractNum>
  <w:abstractNum w:abstractNumId="44">
    <w:nsid w:val="7BB63D42"/>
    <w:multiLevelType w:val="hybridMultilevel"/>
    <w:tmpl w:val="8396710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C3F51E8"/>
    <w:multiLevelType w:val="hybridMultilevel"/>
    <w:tmpl w:val="A99651DA"/>
    <w:lvl w:ilvl="0" w:tplc="6AAE0E3E">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7"/>
  </w:num>
  <w:num w:numId="2">
    <w:abstractNumId w:val="16"/>
  </w:num>
  <w:num w:numId="3">
    <w:abstractNumId w:val="5"/>
  </w:num>
  <w:num w:numId="4">
    <w:abstractNumId w:val="38"/>
  </w:num>
  <w:num w:numId="5">
    <w:abstractNumId w:val="33"/>
  </w:num>
  <w:num w:numId="6">
    <w:abstractNumId w:val="21"/>
  </w:num>
  <w:num w:numId="7">
    <w:abstractNumId w:val="17"/>
  </w:num>
  <w:num w:numId="8">
    <w:abstractNumId w:val="28"/>
  </w:num>
  <w:num w:numId="9">
    <w:abstractNumId w:val="41"/>
  </w:num>
  <w:num w:numId="10">
    <w:abstractNumId w:val="40"/>
  </w:num>
  <w:num w:numId="11">
    <w:abstractNumId w:val="25"/>
  </w:num>
  <w:num w:numId="12">
    <w:abstractNumId w:val="3"/>
  </w:num>
  <w:num w:numId="13">
    <w:abstractNumId w:val="22"/>
  </w:num>
  <w:num w:numId="14">
    <w:abstractNumId w:val="2"/>
  </w:num>
  <w:num w:numId="15">
    <w:abstractNumId w:val="26"/>
  </w:num>
  <w:num w:numId="16">
    <w:abstractNumId w:val="20"/>
  </w:num>
  <w:num w:numId="17">
    <w:abstractNumId w:val="27"/>
  </w:num>
  <w:num w:numId="18">
    <w:abstractNumId w:val="19"/>
  </w:num>
  <w:num w:numId="19">
    <w:abstractNumId w:val="6"/>
  </w:num>
  <w:num w:numId="20">
    <w:abstractNumId w:val="12"/>
  </w:num>
  <w:num w:numId="21">
    <w:abstractNumId w:val="1"/>
  </w:num>
  <w:num w:numId="22">
    <w:abstractNumId w:val="32"/>
  </w:num>
  <w:num w:numId="23">
    <w:abstractNumId w:val="9"/>
  </w:num>
  <w:num w:numId="24">
    <w:abstractNumId w:val="11"/>
  </w:num>
  <w:num w:numId="25">
    <w:abstractNumId w:val="24"/>
  </w:num>
  <w:num w:numId="26">
    <w:abstractNumId w:val="45"/>
  </w:num>
  <w:num w:numId="27">
    <w:abstractNumId w:val="34"/>
  </w:num>
  <w:num w:numId="28">
    <w:abstractNumId w:val="8"/>
  </w:num>
  <w:num w:numId="29">
    <w:abstractNumId w:val="39"/>
  </w:num>
  <w:num w:numId="30">
    <w:abstractNumId w:val="10"/>
  </w:num>
  <w:num w:numId="31">
    <w:abstractNumId w:val="43"/>
  </w:num>
  <w:num w:numId="32">
    <w:abstractNumId w:val="30"/>
  </w:num>
  <w:num w:numId="33">
    <w:abstractNumId w:val="18"/>
  </w:num>
  <w:num w:numId="34">
    <w:abstractNumId w:val="15"/>
  </w:num>
  <w:num w:numId="35">
    <w:abstractNumId w:val="42"/>
  </w:num>
  <w:num w:numId="36">
    <w:abstractNumId w:val="29"/>
  </w:num>
  <w:num w:numId="37">
    <w:abstractNumId w:val="36"/>
  </w:num>
  <w:num w:numId="38">
    <w:abstractNumId w:val="37"/>
  </w:num>
  <w:num w:numId="39">
    <w:abstractNumId w:val="4"/>
  </w:num>
  <w:num w:numId="40">
    <w:abstractNumId w:val="23"/>
  </w:num>
  <w:num w:numId="41">
    <w:abstractNumId w:val="44"/>
  </w:num>
  <w:num w:numId="42">
    <w:abstractNumId w:val="0"/>
  </w:num>
  <w:num w:numId="43">
    <w:abstractNumId w:val="35"/>
  </w:num>
  <w:num w:numId="44">
    <w:abstractNumId w:val="13"/>
  </w:num>
  <w:num w:numId="45">
    <w:abstractNumId w:val="31"/>
  </w:num>
  <w:num w:numId="46">
    <w:abstractNumId w:val="14"/>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7"/>
  <w:hideSpellingErrors/>
  <w:hideGrammatical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CC7"/>
    <w:rsid w:val="00071B0B"/>
    <w:rsid w:val="0007466E"/>
    <w:rsid w:val="0008080B"/>
    <w:rsid w:val="0008464F"/>
    <w:rsid w:val="000D1033"/>
    <w:rsid w:val="00104BEF"/>
    <w:rsid w:val="001138B7"/>
    <w:rsid w:val="00122625"/>
    <w:rsid w:val="00123AA3"/>
    <w:rsid w:val="00127A2F"/>
    <w:rsid w:val="00183068"/>
    <w:rsid w:val="0018564F"/>
    <w:rsid w:val="001C0D5F"/>
    <w:rsid w:val="001C3D77"/>
    <w:rsid w:val="001C678D"/>
    <w:rsid w:val="00202A48"/>
    <w:rsid w:val="002214D5"/>
    <w:rsid w:val="00240A6F"/>
    <w:rsid w:val="00243772"/>
    <w:rsid w:val="00280C05"/>
    <w:rsid w:val="002857C8"/>
    <w:rsid w:val="00296DB3"/>
    <w:rsid w:val="002B18DE"/>
    <w:rsid w:val="002C11F4"/>
    <w:rsid w:val="00347361"/>
    <w:rsid w:val="00372E92"/>
    <w:rsid w:val="003D5FCA"/>
    <w:rsid w:val="0040742E"/>
    <w:rsid w:val="00410BF7"/>
    <w:rsid w:val="00421F2F"/>
    <w:rsid w:val="00424815"/>
    <w:rsid w:val="004606FC"/>
    <w:rsid w:val="00466F77"/>
    <w:rsid w:val="00481CC7"/>
    <w:rsid w:val="004D2A7F"/>
    <w:rsid w:val="004E18AA"/>
    <w:rsid w:val="004F24B4"/>
    <w:rsid w:val="0050028C"/>
    <w:rsid w:val="00502CD2"/>
    <w:rsid w:val="00506E70"/>
    <w:rsid w:val="00511664"/>
    <w:rsid w:val="00512F73"/>
    <w:rsid w:val="00534A71"/>
    <w:rsid w:val="00551893"/>
    <w:rsid w:val="0057475A"/>
    <w:rsid w:val="005E2BC0"/>
    <w:rsid w:val="005F5413"/>
    <w:rsid w:val="006130D6"/>
    <w:rsid w:val="00624D7A"/>
    <w:rsid w:val="0062775A"/>
    <w:rsid w:val="00666ACA"/>
    <w:rsid w:val="006A3F5A"/>
    <w:rsid w:val="006C13A7"/>
    <w:rsid w:val="006E770C"/>
    <w:rsid w:val="007439D5"/>
    <w:rsid w:val="007478A6"/>
    <w:rsid w:val="00793D9B"/>
    <w:rsid w:val="007F5667"/>
    <w:rsid w:val="00810B6B"/>
    <w:rsid w:val="008311AE"/>
    <w:rsid w:val="00831D4B"/>
    <w:rsid w:val="0086399D"/>
    <w:rsid w:val="008714EB"/>
    <w:rsid w:val="008742CB"/>
    <w:rsid w:val="008906BD"/>
    <w:rsid w:val="00895332"/>
    <w:rsid w:val="008B4C28"/>
    <w:rsid w:val="008D5B30"/>
    <w:rsid w:val="008E0266"/>
    <w:rsid w:val="008F48E1"/>
    <w:rsid w:val="00903443"/>
    <w:rsid w:val="00911C7F"/>
    <w:rsid w:val="00944805"/>
    <w:rsid w:val="00952B60"/>
    <w:rsid w:val="00965A12"/>
    <w:rsid w:val="0096629B"/>
    <w:rsid w:val="00985D9E"/>
    <w:rsid w:val="009A3F72"/>
    <w:rsid w:val="009B49A3"/>
    <w:rsid w:val="00A00134"/>
    <w:rsid w:val="00A13F2E"/>
    <w:rsid w:val="00A13F56"/>
    <w:rsid w:val="00A158E2"/>
    <w:rsid w:val="00A66F27"/>
    <w:rsid w:val="00A81EF0"/>
    <w:rsid w:val="00AA7B5C"/>
    <w:rsid w:val="00AF5279"/>
    <w:rsid w:val="00B06118"/>
    <w:rsid w:val="00B11FFF"/>
    <w:rsid w:val="00B17F4F"/>
    <w:rsid w:val="00B30E2C"/>
    <w:rsid w:val="00B418AF"/>
    <w:rsid w:val="00B47B7D"/>
    <w:rsid w:val="00B531EF"/>
    <w:rsid w:val="00B71EA1"/>
    <w:rsid w:val="00B80B2D"/>
    <w:rsid w:val="00B91514"/>
    <w:rsid w:val="00B93D6A"/>
    <w:rsid w:val="00BC4731"/>
    <w:rsid w:val="00BC4FA4"/>
    <w:rsid w:val="00BD569E"/>
    <w:rsid w:val="00C06582"/>
    <w:rsid w:val="00C80B0C"/>
    <w:rsid w:val="00CA41D8"/>
    <w:rsid w:val="00CD4BF8"/>
    <w:rsid w:val="00CD6E19"/>
    <w:rsid w:val="00D23A2B"/>
    <w:rsid w:val="00D734EC"/>
    <w:rsid w:val="00DB6EF2"/>
    <w:rsid w:val="00DC03A9"/>
    <w:rsid w:val="00DE00AC"/>
    <w:rsid w:val="00E06518"/>
    <w:rsid w:val="00E13156"/>
    <w:rsid w:val="00E37560"/>
    <w:rsid w:val="00E6028A"/>
    <w:rsid w:val="00E62F67"/>
    <w:rsid w:val="00E754FA"/>
    <w:rsid w:val="00E77E3D"/>
    <w:rsid w:val="00EE4AC6"/>
    <w:rsid w:val="00F23D31"/>
    <w:rsid w:val="00F26103"/>
    <w:rsid w:val="00F411E6"/>
    <w:rsid w:val="00F452AE"/>
    <w:rsid w:val="00FB67CB"/>
    <w:rsid w:val="00FE76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131"/>
    <o:shapelayout v:ext="edit">
      <o:idmap v:ext="edit" data="1"/>
    </o:shapelayout>
  </w:shapeDefaults>
  <w:decimalSymbol w:val=","/>
  <w:listSeparator w:val=";"/>
  <w15:docId w15:val="{A214610C-85EB-4CCC-AAAD-820183426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CD2"/>
  </w:style>
  <w:style w:type="paragraph" w:styleId="1">
    <w:name w:val="heading 1"/>
    <w:basedOn w:val="a"/>
    <w:next w:val="a"/>
    <w:link w:val="10"/>
    <w:qFormat/>
    <w:rsid w:val="004606F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F452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F452A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5E2BC0"/>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2C11F4"/>
    <w:pPr>
      <w:keepNext/>
      <w:autoSpaceDE w:val="0"/>
      <w:autoSpaceDN w:val="0"/>
      <w:spacing w:after="0" w:line="240" w:lineRule="auto"/>
      <w:jc w:val="center"/>
      <w:outlineLvl w:val="4"/>
    </w:pPr>
    <w:rPr>
      <w:rFonts w:ascii="Times New Roman" w:eastAsia="Times New Roman" w:hAnsi="Times New Roman" w:cs="Times New Roman"/>
      <w:sz w:val="28"/>
      <w:szCs w:val="28"/>
    </w:rPr>
  </w:style>
  <w:style w:type="paragraph" w:styleId="6">
    <w:name w:val="heading 6"/>
    <w:basedOn w:val="a"/>
    <w:next w:val="a"/>
    <w:link w:val="60"/>
    <w:qFormat/>
    <w:rsid w:val="002C11F4"/>
    <w:pPr>
      <w:keepNext/>
      <w:autoSpaceDE w:val="0"/>
      <w:autoSpaceDN w:val="0"/>
      <w:spacing w:after="0" w:line="240" w:lineRule="auto"/>
      <w:jc w:val="center"/>
      <w:outlineLvl w:val="5"/>
    </w:pPr>
    <w:rPr>
      <w:rFonts w:ascii="KZ Times New Roman" w:eastAsia="Times New Roman" w:hAnsi="KZ Times New Roman" w:cs="Times New Roman"/>
      <w:i/>
      <w:iCs/>
      <w:sz w:val="24"/>
      <w:szCs w:val="24"/>
      <w:lang w:val="en-US"/>
    </w:rPr>
  </w:style>
  <w:style w:type="paragraph" w:styleId="7">
    <w:name w:val="heading 7"/>
    <w:basedOn w:val="a"/>
    <w:next w:val="a"/>
    <w:link w:val="70"/>
    <w:qFormat/>
    <w:rsid w:val="005E2BC0"/>
    <w:pPr>
      <w:keepNext/>
      <w:tabs>
        <w:tab w:val="left" w:pos="3480"/>
      </w:tabs>
      <w:suppressAutoHyphens/>
      <w:spacing w:after="0" w:line="240" w:lineRule="auto"/>
      <w:ind w:left="5055" w:hanging="360"/>
      <w:outlineLvl w:val="6"/>
    </w:pPr>
    <w:rPr>
      <w:rFonts w:ascii="Times New R Kaz" w:eastAsia="Times New Roman" w:hAnsi="Times New R Kaz" w:cs="Times New Roman"/>
      <w:b/>
      <w:sz w:val="20"/>
      <w:szCs w:val="24"/>
      <w:lang w:val="kk-KZ" w:eastAsia="ar-SA"/>
    </w:rPr>
  </w:style>
  <w:style w:type="paragraph" w:styleId="8">
    <w:name w:val="heading 8"/>
    <w:basedOn w:val="a"/>
    <w:next w:val="a"/>
    <w:link w:val="80"/>
    <w:unhideWhenUsed/>
    <w:qFormat/>
    <w:rsid w:val="00A66F27"/>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qFormat/>
    <w:rsid w:val="005E2BC0"/>
    <w:pPr>
      <w:keepNext/>
      <w:spacing w:after="0" w:line="240" w:lineRule="auto"/>
      <w:ind w:right="484" w:firstLine="567"/>
      <w:jc w:val="center"/>
      <w:outlineLvl w:val="8"/>
    </w:pPr>
    <w:rPr>
      <w:rFonts w:ascii="Times New Roman" w:eastAsia="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06F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F452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F452AE"/>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5E2BC0"/>
    <w:rPr>
      <w:rFonts w:ascii="Times New Roman" w:eastAsia="Times New Roman" w:hAnsi="Times New Roman" w:cs="Times New Roman"/>
      <w:b/>
      <w:bCs/>
      <w:sz w:val="28"/>
      <w:szCs w:val="28"/>
    </w:rPr>
  </w:style>
  <w:style w:type="character" w:customStyle="1" w:styleId="50">
    <w:name w:val="Заголовок 5 Знак"/>
    <w:basedOn w:val="a0"/>
    <w:link w:val="5"/>
    <w:rsid w:val="002C11F4"/>
    <w:rPr>
      <w:rFonts w:ascii="Times New Roman" w:eastAsia="Times New Roman" w:hAnsi="Times New Roman" w:cs="Times New Roman"/>
      <w:sz w:val="28"/>
      <w:szCs w:val="28"/>
    </w:rPr>
  </w:style>
  <w:style w:type="character" w:customStyle="1" w:styleId="60">
    <w:name w:val="Заголовок 6 Знак"/>
    <w:basedOn w:val="a0"/>
    <w:link w:val="6"/>
    <w:rsid w:val="002C11F4"/>
    <w:rPr>
      <w:rFonts w:ascii="KZ Times New Roman" w:eastAsia="Times New Roman" w:hAnsi="KZ Times New Roman" w:cs="Times New Roman"/>
      <w:i/>
      <w:iCs/>
      <w:sz w:val="24"/>
      <w:szCs w:val="24"/>
      <w:lang w:val="en-US"/>
    </w:rPr>
  </w:style>
  <w:style w:type="character" w:customStyle="1" w:styleId="70">
    <w:name w:val="Заголовок 7 Знак"/>
    <w:basedOn w:val="a0"/>
    <w:link w:val="7"/>
    <w:rsid w:val="005E2BC0"/>
    <w:rPr>
      <w:rFonts w:ascii="Times New R Kaz" w:eastAsia="Times New Roman" w:hAnsi="Times New R Kaz" w:cs="Times New Roman"/>
      <w:b/>
      <w:sz w:val="20"/>
      <w:szCs w:val="24"/>
      <w:lang w:val="kk-KZ" w:eastAsia="ar-SA"/>
    </w:rPr>
  </w:style>
  <w:style w:type="character" w:customStyle="1" w:styleId="80">
    <w:name w:val="Заголовок 8 Знак"/>
    <w:basedOn w:val="a0"/>
    <w:link w:val="8"/>
    <w:rsid w:val="00A66F27"/>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rsid w:val="005E2BC0"/>
    <w:rPr>
      <w:rFonts w:ascii="Times New Roman" w:eastAsia="Times New Roman" w:hAnsi="Times New Roman" w:cs="Times New Roman"/>
      <w:b/>
      <w:sz w:val="24"/>
      <w:szCs w:val="24"/>
    </w:rPr>
  </w:style>
  <w:style w:type="paragraph" w:styleId="a3">
    <w:name w:val="Body Text Indent"/>
    <w:basedOn w:val="a"/>
    <w:link w:val="a4"/>
    <w:rsid w:val="00481CC7"/>
    <w:pPr>
      <w:spacing w:after="0" w:line="240" w:lineRule="auto"/>
      <w:ind w:firstLine="567"/>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481CC7"/>
    <w:rPr>
      <w:rFonts w:ascii="Times New Roman" w:eastAsia="Times New Roman" w:hAnsi="Times New Roman" w:cs="Times New Roman"/>
      <w:sz w:val="28"/>
      <w:szCs w:val="20"/>
    </w:rPr>
  </w:style>
  <w:style w:type="paragraph" w:customStyle="1" w:styleId="FR1">
    <w:name w:val="FR1"/>
    <w:rsid w:val="00481CC7"/>
    <w:pPr>
      <w:widowControl w:val="0"/>
      <w:spacing w:after="0" w:line="240" w:lineRule="auto"/>
      <w:jc w:val="right"/>
    </w:pPr>
    <w:rPr>
      <w:rFonts w:ascii="Times New Roman" w:eastAsia="Times New Roman" w:hAnsi="Times New Roman" w:cs="Times New Roman"/>
      <w:snapToGrid w:val="0"/>
      <w:sz w:val="28"/>
      <w:szCs w:val="20"/>
    </w:rPr>
  </w:style>
  <w:style w:type="character" w:styleId="a5">
    <w:name w:val="line number"/>
    <w:basedOn w:val="a0"/>
    <w:uiPriority w:val="99"/>
    <w:semiHidden/>
    <w:unhideWhenUsed/>
    <w:rsid w:val="00466F77"/>
  </w:style>
  <w:style w:type="paragraph" w:styleId="a6">
    <w:name w:val="Body Text"/>
    <w:basedOn w:val="a"/>
    <w:link w:val="a7"/>
    <w:unhideWhenUsed/>
    <w:rsid w:val="002857C8"/>
    <w:pPr>
      <w:spacing w:after="120"/>
    </w:pPr>
  </w:style>
  <w:style w:type="character" w:customStyle="1" w:styleId="a7">
    <w:name w:val="Основной текст Знак"/>
    <w:basedOn w:val="a0"/>
    <w:link w:val="a6"/>
    <w:rsid w:val="002857C8"/>
  </w:style>
  <w:style w:type="paragraph" w:styleId="21">
    <w:name w:val="Body Text Indent 2"/>
    <w:aliases w:val=" Знак"/>
    <w:basedOn w:val="a"/>
    <w:link w:val="22"/>
    <w:unhideWhenUsed/>
    <w:rsid w:val="002857C8"/>
    <w:pPr>
      <w:spacing w:after="120" w:line="480" w:lineRule="auto"/>
      <w:ind w:left="283"/>
    </w:pPr>
  </w:style>
  <w:style w:type="character" w:customStyle="1" w:styleId="22">
    <w:name w:val="Основной текст с отступом 2 Знак"/>
    <w:aliases w:val=" Знак Знак"/>
    <w:basedOn w:val="a0"/>
    <w:link w:val="21"/>
    <w:rsid w:val="002857C8"/>
  </w:style>
  <w:style w:type="paragraph" w:styleId="a8">
    <w:name w:val="List Paragraph"/>
    <w:basedOn w:val="a"/>
    <w:uiPriority w:val="34"/>
    <w:qFormat/>
    <w:rsid w:val="00985D9E"/>
    <w:pPr>
      <w:ind w:left="720"/>
      <w:contextualSpacing/>
    </w:pPr>
  </w:style>
  <w:style w:type="paragraph" w:styleId="31">
    <w:name w:val="Body Text 3"/>
    <w:basedOn w:val="a"/>
    <w:link w:val="32"/>
    <w:uiPriority w:val="99"/>
    <w:semiHidden/>
    <w:unhideWhenUsed/>
    <w:rsid w:val="002C11F4"/>
    <w:pPr>
      <w:spacing w:after="120"/>
    </w:pPr>
    <w:rPr>
      <w:sz w:val="16"/>
      <w:szCs w:val="16"/>
    </w:rPr>
  </w:style>
  <w:style w:type="character" w:customStyle="1" w:styleId="32">
    <w:name w:val="Основной текст 3 Знак"/>
    <w:basedOn w:val="a0"/>
    <w:link w:val="31"/>
    <w:uiPriority w:val="99"/>
    <w:semiHidden/>
    <w:rsid w:val="002C11F4"/>
    <w:rPr>
      <w:sz w:val="16"/>
      <w:szCs w:val="16"/>
    </w:rPr>
  </w:style>
  <w:style w:type="paragraph" w:styleId="a9">
    <w:name w:val="Balloon Text"/>
    <w:basedOn w:val="a"/>
    <w:link w:val="aa"/>
    <w:uiPriority w:val="99"/>
    <w:semiHidden/>
    <w:unhideWhenUsed/>
    <w:rsid w:val="002C11F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2C11F4"/>
    <w:rPr>
      <w:rFonts w:ascii="Tahoma" w:hAnsi="Tahoma" w:cs="Tahoma"/>
      <w:sz w:val="16"/>
      <w:szCs w:val="16"/>
    </w:rPr>
  </w:style>
  <w:style w:type="paragraph" w:styleId="ab">
    <w:name w:val="footer"/>
    <w:basedOn w:val="a"/>
    <w:link w:val="ac"/>
    <w:uiPriority w:val="99"/>
    <w:rsid w:val="00A66F27"/>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c">
    <w:name w:val="Нижний колонтитул Знак"/>
    <w:basedOn w:val="a0"/>
    <w:link w:val="ab"/>
    <w:uiPriority w:val="99"/>
    <w:rsid w:val="00A66F27"/>
    <w:rPr>
      <w:rFonts w:ascii="Times New Roman" w:eastAsia="Times New Roman" w:hAnsi="Times New Roman" w:cs="Times New Roman"/>
      <w:sz w:val="20"/>
      <w:szCs w:val="20"/>
    </w:rPr>
  </w:style>
  <w:style w:type="paragraph" w:styleId="33">
    <w:name w:val="Body Text Indent 3"/>
    <w:basedOn w:val="a"/>
    <w:link w:val="34"/>
    <w:rsid w:val="004606FC"/>
    <w:pPr>
      <w:spacing w:after="0" w:line="240" w:lineRule="auto"/>
      <w:ind w:firstLine="851"/>
      <w:jc w:val="both"/>
    </w:pPr>
    <w:rPr>
      <w:rFonts w:ascii="Times/Kazakh" w:eastAsia="Times New Roman" w:hAnsi="Times/Kazakh" w:cs="Times New Roman"/>
      <w:sz w:val="28"/>
      <w:szCs w:val="20"/>
      <w:lang w:val="en-US"/>
    </w:rPr>
  </w:style>
  <w:style w:type="character" w:customStyle="1" w:styleId="34">
    <w:name w:val="Основной текст с отступом 3 Знак"/>
    <w:basedOn w:val="a0"/>
    <w:link w:val="33"/>
    <w:rsid w:val="004606FC"/>
    <w:rPr>
      <w:rFonts w:ascii="Times/Kazakh" w:eastAsia="Times New Roman" w:hAnsi="Times/Kazakh" w:cs="Times New Roman"/>
      <w:sz w:val="28"/>
      <w:szCs w:val="20"/>
      <w:lang w:val="en-US"/>
    </w:rPr>
  </w:style>
  <w:style w:type="paragraph" w:customStyle="1" w:styleId="23">
    <w:name w:val="заголовок 2"/>
    <w:basedOn w:val="a"/>
    <w:next w:val="a"/>
    <w:rsid w:val="0057475A"/>
    <w:pPr>
      <w:keepNext/>
      <w:widowControl w:val="0"/>
      <w:spacing w:after="0" w:line="240" w:lineRule="auto"/>
      <w:ind w:left="567" w:hanging="567"/>
      <w:jc w:val="center"/>
    </w:pPr>
    <w:rPr>
      <w:rFonts w:ascii="Times New Roman" w:eastAsia="Times New Roman" w:hAnsi="Times New Roman" w:cs="Times New Roman"/>
      <w:sz w:val="28"/>
      <w:szCs w:val="20"/>
    </w:rPr>
  </w:style>
  <w:style w:type="paragraph" w:styleId="ad">
    <w:name w:val="Normal (Web)"/>
    <w:basedOn w:val="a"/>
    <w:uiPriority w:val="99"/>
    <w:unhideWhenUsed/>
    <w:rsid w:val="00F452AE"/>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unhideWhenUsed/>
    <w:rsid w:val="00F452AE"/>
    <w:rPr>
      <w:color w:val="0000FF"/>
      <w:u w:val="single"/>
    </w:rPr>
  </w:style>
  <w:style w:type="character" w:styleId="af">
    <w:name w:val="FollowedHyperlink"/>
    <w:basedOn w:val="a0"/>
    <w:uiPriority w:val="99"/>
    <w:semiHidden/>
    <w:unhideWhenUsed/>
    <w:rsid w:val="00F452AE"/>
    <w:rPr>
      <w:color w:val="800080"/>
      <w:u w:val="single"/>
    </w:rPr>
  </w:style>
  <w:style w:type="character" w:customStyle="1" w:styleId="apple-converted-space">
    <w:name w:val="apple-converted-space"/>
    <w:basedOn w:val="a0"/>
    <w:rsid w:val="00F452AE"/>
  </w:style>
  <w:style w:type="character" w:customStyle="1" w:styleId="mw-editsection">
    <w:name w:val="mw-editsection"/>
    <w:basedOn w:val="a0"/>
    <w:rsid w:val="00F452AE"/>
  </w:style>
  <w:style w:type="character" w:customStyle="1" w:styleId="mw-editsection-bracket">
    <w:name w:val="mw-editsection-bracket"/>
    <w:basedOn w:val="a0"/>
    <w:rsid w:val="00F452AE"/>
  </w:style>
  <w:style w:type="character" w:customStyle="1" w:styleId="toctoggle">
    <w:name w:val="toctoggle"/>
    <w:basedOn w:val="a0"/>
    <w:rsid w:val="00F452AE"/>
  </w:style>
  <w:style w:type="character" w:customStyle="1" w:styleId="tocnumber">
    <w:name w:val="tocnumber"/>
    <w:basedOn w:val="a0"/>
    <w:rsid w:val="00F452AE"/>
  </w:style>
  <w:style w:type="character" w:customStyle="1" w:styleId="toctext">
    <w:name w:val="toctext"/>
    <w:basedOn w:val="a0"/>
    <w:rsid w:val="00F452AE"/>
  </w:style>
  <w:style w:type="character" w:customStyle="1" w:styleId="mw-headline">
    <w:name w:val="mw-headline"/>
    <w:basedOn w:val="a0"/>
    <w:rsid w:val="00F452AE"/>
  </w:style>
  <w:style w:type="character" w:customStyle="1" w:styleId="mbox-text-span">
    <w:name w:val="mbox-text-span"/>
    <w:basedOn w:val="a0"/>
    <w:rsid w:val="00F452AE"/>
  </w:style>
  <w:style w:type="character" w:customStyle="1" w:styleId="plainlinks">
    <w:name w:val="plainlinks"/>
    <w:basedOn w:val="a0"/>
    <w:rsid w:val="00F452AE"/>
  </w:style>
  <w:style w:type="paragraph" w:styleId="z-">
    <w:name w:val="HTML Top of Form"/>
    <w:basedOn w:val="a"/>
    <w:next w:val="a"/>
    <w:link w:val="z-0"/>
    <w:hidden/>
    <w:uiPriority w:val="99"/>
    <w:semiHidden/>
    <w:unhideWhenUsed/>
    <w:rsid w:val="00F452A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F452AE"/>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F452AE"/>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F452AE"/>
    <w:rPr>
      <w:rFonts w:ascii="Arial" w:eastAsia="Times New Roman" w:hAnsi="Arial" w:cs="Arial"/>
      <w:vanish/>
      <w:sz w:val="16"/>
      <w:szCs w:val="16"/>
    </w:rPr>
  </w:style>
  <w:style w:type="character" w:customStyle="1" w:styleId="uls-settings-trigger">
    <w:name w:val="uls-settings-trigger"/>
    <w:basedOn w:val="a0"/>
    <w:rsid w:val="00F452AE"/>
  </w:style>
  <w:style w:type="character" w:customStyle="1" w:styleId="wb-langlinks-add">
    <w:name w:val="wb-langlinks-add"/>
    <w:basedOn w:val="a0"/>
    <w:rsid w:val="00F452AE"/>
  </w:style>
  <w:style w:type="paragraph" w:styleId="af0">
    <w:name w:val="Title"/>
    <w:basedOn w:val="a"/>
    <w:link w:val="af1"/>
    <w:qFormat/>
    <w:rsid w:val="005E2BC0"/>
    <w:pPr>
      <w:spacing w:after="0" w:line="240" w:lineRule="auto"/>
      <w:jc w:val="center"/>
    </w:pPr>
    <w:rPr>
      <w:rFonts w:ascii="Times New Roman" w:eastAsia="Times New Roman" w:hAnsi="Times New Roman" w:cs="Times New Roman"/>
      <w:b/>
      <w:bCs/>
      <w:sz w:val="24"/>
      <w:szCs w:val="24"/>
    </w:rPr>
  </w:style>
  <w:style w:type="character" w:customStyle="1" w:styleId="af1">
    <w:name w:val="Название Знак"/>
    <w:basedOn w:val="a0"/>
    <w:link w:val="af0"/>
    <w:rsid w:val="005E2BC0"/>
    <w:rPr>
      <w:rFonts w:ascii="Times New Roman" w:eastAsia="Times New Roman" w:hAnsi="Times New Roman" w:cs="Times New Roman"/>
      <w:b/>
      <w:bCs/>
      <w:sz w:val="24"/>
      <w:szCs w:val="24"/>
    </w:rPr>
  </w:style>
  <w:style w:type="paragraph" w:customStyle="1" w:styleId="11">
    <w:name w:val="çàãîëîâîê 1"/>
    <w:basedOn w:val="a"/>
    <w:next w:val="a"/>
    <w:rsid w:val="005E2BC0"/>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character" w:customStyle="1" w:styleId="af2">
    <w:name w:val="Верхний колонтитул Знак"/>
    <w:basedOn w:val="a0"/>
    <w:link w:val="af3"/>
    <w:uiPriority w:val="99"/>
    <w:rsid w:val="005E2BC0"/>
    <w:rPr>
      <w:rFonts w:ascii="Times New Roman" w:eastAsia="Times New Roman" w:hAnsi="Times New Roman"/>
      <w:lang w:eastAsia="zh-CN"/>
    </w:rPr>
  </w:style>
  <w:style w:type="paragraph" w:styleId="af3">
    <w:name w:val="header"/>
    <w:basedOn w:val="a"/>
    <w:link w:val="af2"/>
    <w:uiPriority w:val="99"/>
    <w:rsid w:val="005E2BC0"/>
    <w:pPr>
      <w:tabs>
        <w:tab w:val="center" w:pos="4677"/>
        <w:tab w:val="right" w:pos="9355"/>
      </w:tabs>
      <w:spacing w:after="0" w:line="240" w:lineRule="auto"/>
    </w:pPr>
    <w:rPr>
      <w:rFonts w:ascii="Times New Roman" w:eastAsia="Times New Roman" w:hAnsi="Times New Roman"/>
      <w:lang w:eastAsia="zh-CN"/>
    </w:rPr>
  </w:style>
  <w:style w:type="character" w:customStyle="1" w:styleId="12">
    <w:name w:val="Верхний колонтитул Знак1"/>
    <w:basedOn w:val="a0"/>
    <w:uiPriority w:val="99"/>
    <w:semiHidden/>
    <w:rsid w:val="005E2BC0"/>
  </w:style>
  <w:style w:type="paragraph" w:customStyle="1" w:styleId="13">
    <w:name w:val="Стиль1"/>
    <w:basedOn w:val="a"/>
    <w:rsid w:val="005E2BC0"/>
    <w:pPr>
      <w:keepNext/>
      <w:spacing w:after="0" w:line="240" w:lineRule="auto"/>
      <w:outlineLvl w:val="1"/>
    </w:pPr>
    <w:rPr>
      <w:rFonts w:ascii="Times New Roman" w:eastAsia="Times New Roman" w:hAnsi="Times New Roman" w:cs="Times New Roman"/>
      <w:snapToGrid w:val="0"/>
      <w:color w:val="000000"/>
      <w:sz w:val="24"/>
      <w:szCs w:val="24"/>
    </w:rPr>
  </w:style>
  <w:style w:type="table" w:styleId="af4">
    <w:name w:val="Table Grid"/>
    <w:basedOn w:val="a1"/>
    <w:rsid w:val="005E2B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page number"/>
    <w:basedOn w:val="a0"/>
    <w:rsid w:val="005E2BC0"/>
  </w:style>
  <w:style w:type="paragraph" w:customStyle="1" w:styleId="Style15">
    <w:name w:val="Style15"/>
    <w:basedOn w:val="a"/>
    <w:rsid w:val="005E2B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5E2BC0"/>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
    <w:rsid w:val="005E2B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2">
    <w:name w:val="Font Style52"/>
    <w:basedOn w:val="a0"/>
    <w:uiPriority w:val="99"/>
    <w:rsid w:val="005E2BC0"/>
    <w:rPr>
      <w:rFonts w:ascii="Times New Roman" w:hAnsi="Times New Roman" w:cs="Times New Roman"/>
      <w:b/>
      <w:bCs/>
      <w:sz w:val="30"/>
      <w:szCs w:val="30"/>
    </w:rPr>
  </w:style>
  <w:style w:type="character" w:customStyle="1" w:styleId="FontStyle53">
    <w:name w:val="Font Style53"/>
    <w:basedOn w:val="a0"/>
    <w:uiPriority w:val="99"/>
    <w:rsid w:val="005E2BC0"/>
    <w:rPr>
      <w:rFonts w:ascii="Times New Roman" w:hAnsi="Times New Roman" w:cs="Times New Roman"/>
      <w:sz w:val="26"/>
      <w:szCs w:val="26"/>
    </w:rPr>
  </w:style>
  <w:style w:type="paragraph" w:styleId="af6">
    <w:name w:val="No Spacing"/>
    <w:qFormat/>
    <w:rsid w:val="005E2BC0"/>
    <w:pPr>
      <w:spacing w:after="0" w:line="240" w:lineRule="auto"/>
    </w:pPr>
    <w:rPr>
      <w:rFonts w:ascii="Calibri" w:eastAsia="Times New Roman" w:hAnsi="Calibri" w:cs="Times New Roman"/>
    </w:rPr>
  </w:style>
  <w:style w:type="paragraph" w:styleId="51">
    <w:name w:val="List 5"/>
    <w:basedOn w:val="a"/>
    <w:rsid w:val="005E2BC0"/>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styleId="af7">
    <w:name w:val="Block Text"/>
    <w:basedOn w:val="a"/>
    <w:rsid w:val="005E2BC0"/>
    <w:pPr>
      <w:spacing w:after="0" w:line="240" w:lineRule="auto"/>
      <w:ind w:left="-851" w:right="-1050" w:firstLine="567"/>
      <w:jc w:val="both"/>
    </w:pPr>
    <w:rPr>
      <w:rFonts w:ascii="Times New Roman" w:eastAsia="Times New Roman" w:hAnsi="Times New Roman" w:cs="Times New Roman"/>
      <w:sz w:val="28"/>
      <w:szCs w:val="20"/>
    </w:rPr>
  </w:style>
  <w:style w:type="paragraph" w:customStyle="1" w:styleId="14">
    <w:name w:val="Цитата1"/>
    <w:basedOn w:val="a"/>
    <w:rsid w:val="005E2BC0"/>
    <w:pPr>
      <w:suppressAutoHyphens/>
      <w:spacing w:after="0" w:line="240" w:lineRule="auto"/>
      <w:ind w:left="-851" w:right="-1050" w:firstLine="567"/>
      <w:jc w:val="both"/>
    </w:pPr>
    <w:rPr>
      <w:rFonts w:ascii="Times New Roman" w:eastAsia="Times New Roman" w:hAnsi="Times New Roman" w:cs="Times New Roman"/>
      <w:sz w:val="28"/>
      <w:szCs w:val="20"/>
      <w:lang w:eastAsia="ar-SA"/>
    </w:rPr>
  </w:style>
  <w:style w:type="paragraph" w:customStyle="1" w:styleId="WW-3">
    <w:name w:val="WW-Основной текст с отступом 3"/>
    <w:basedOn w:val="a"/>
    <w:rsid w:val="005E2BC0"/>
    <w:pPr>
      <w:suppressAutoHyphens/>
      <w:spacing w:after="0" w:line="240" w:lineRule="auto"/>
      <w:ind w:left="-426"/>
    </w:pPr>
    <w:rPr>
      <w:rFonts w:ascii="Times New Roman" w:eastAsia="Times New Roman" w:hAnsi="Times New Roman" w:cs="Times New Roman"/>
      <w:b/>
      <w:sz w:val="28"/>
      <w:szCs w:val="20"/>
      <w:lang w:eastAsia="ar-SA"/>
    </w:rPr>
  </w:style>
  <w:style w:type="paragraph" w:customStyle="1" w:styleId="WW-2">
    <w:name w:val="WW-Основной текст 2"/>
    <w:basedOn w:val="a"/>
    <w:rsid w:val="005E2BC0"/>
    <w:pPr>
      <w:suppressAutoHyphens/>
      <w:spacing w:after="0" w:line="240" w:lineRule="auto"/>
      <w:ind w:right="-31"/>
      <w:jc w:val="center"/>
    </w:pPr>
    <w:rPr>
      <w:rFonts w:ascii="Times New Roman" w:eastAsia="Times New Roman" w:hAnsi="Times New Roman" w:cs="Times New Roman"/>
      <w:b/>
      <w:sz w:val="28"/>
      <w:szCs w:val="20"/>
      <w:lang w:eastAsia="ar-SA"/>
    </w:rPr>
  </w:style>
  <w:style w:type="character" w:customStyle="1" w:styleId="WW8Num4z0">
    <w:name w:val="WW8Num4z0"/>
    <w:rsid w:val="005E2BC0"/>
    <w:rPr>
      <w:rFonts w:ascii="Symbol" w:hAnsi="Symbol"/>
    </w:rPr>
  </w:style>
  <w:style w:type="character" w:customStyle="1" w:styleId="WW8Num5z0">
    <w:name w:val="WW8Num5z0"/>
    <w:rsid w:val="005E2BC0"/>
    <w:rPr>
      <w:rFonts w:ascii="Times New Roman" w:hAnsi="Times New Roman" w:cs="Times New Roman"/>
    </w:rPr>
  </w:style>
  <w:style w:type="character" w:customStyle="1" w:styleId="WW8Num5z3">
    <w:name w:val="WW8Num5z3"/>
    <w:rsid w:val="005E2BC0"/>
    <w:rPr>
      <w:rFonts w:ascii="Symbol" w:hAnsi="Symbol"/>
    </w:rPr>
  </w:style>
  <w:style w:type="character" w:customStyle="1" w:styleId="WW8Num5z4">
    <w:name w:val="WW8Num5z4"/>
    <w:rsid w:val="005E2BC0"/>
    <w:rPr>
      <w:rFonts w:ascii="Courier New" w:hAnsi="Courier New" w:cs="Times New R Kaz"/>
    </w:rPr>
  </w:style>
  <w:style w:type="character" w:customStyle="1" w:styleId="WW8Num5z5">
    <w:name w:val="WW8Num5z5"/>
    <w:rsid w:val="005E2BC0"/>
    <w:rPr>
      <w:rFonts w:ascii="Wingdings" w:hAnsi="Wingdings"/>
    </w:rPr>
  </w:style>
  <w:style w:type="character" w:customStyle="1" w:styleId="WW8Num6z0">
    <w:name w:val="WW8Num6z0"/>
    <w:rsid w:val="005E2BC0"/>
    <w:rPr>
      <w:rFonts w:ascii="Symbol" w:hAnsi="Symbol" w:cs="StarSymbol"/>
      <w:sz w:val="18"/>
      <w:szCs w:val="18"/>
    </w:rPr>
  </w:style>
  <w:style w:type="character" w:customStyle="1" w:styleId="WW8Num7z0">
    <w:name w:val="WW8Num7z0"/>
    <w:rsid w:val="005E2BC0"/>
    <w:rPr>
      <w:rFonts w:ascii="Symbol" w:hAnsi="Symbol" w:cs="StarSymbol"/>
      <w:sz w:val="18"/>
      <w:szCs w:val="18"/>
    </w:rPr>
  </w:style>
  <w:style w:type="character" w:customStyle="1" w:styleId="WW-Absatz-Standardschriftart">
    <w:name w:val="WW-Absatz-Standardschriftart"/>
    <w:rsid w:val="005E2BC0"/>
  </w:style>
  <w:style w:type="character" w:customStyle="1" w:styleId="WW-WW8Num4z0">
    <w:name w:val="WW-WW8Num4z0"/>
    <w:rsid w:val="005E2BC0"/>
    <w:rPr>
      <w:rFonts w:ascii="Symbol" w:hAnsi="Symbol"/>
    </w:rPr>
  </w:style>
  <w:style w:type="character" w:customStyle="1" w:styleId="WW-WW8Num5z0">
    <w:name w:val="WW-WW8Num5z0"/>
    <w:rsid w:val="005E2BC0"/>
    <w:rPr>
      <w:rFonts w:ascii="Times New Roman" w:hAnsi="Times New Roman" w:cs="Times New Roman"/>
    </w:rPr>
  </w:style>
  <w:style w:type="character" w:customStyle="1" w:styleId="WW-WW8Num5z3">
    <w:name w:val="WW-WW8Num5z3"/>
    <w:rsid w:val="005E2BC0"/>
    <w:rPr>
      <w:rFonts w:ascii="Symbol" w:hAnsi="Symbol"/>
    </w:rPr>
  </w:style>
  <w:style w:type="character" w:customStyle="1" w:styleId="WW-WW8Num5z4">
    <w:name w:val="WW-WW8Num5z4"/>
    <w:rsid w:val="005E2BC0"/>
    <w:rPr>
      <w:rFonts w:ascii="Courier New" w:hAnsi="Courier New" w:cs="Times New R Kaz"/>
    </w:rPr>
  </w:style>
  <w:style w:type="character" w:customStyle="1" w:styleId="WW-WW8Num5z5">
    <w:name w:val="WW-WW8Num5z5"/>
    <w:rsid w:val="005E2BC0"/>
    <w:rPr>
      <w:rFonts w:ascii="Wingdings" w:hAnsi="Wingdings"/>
    </w:rPr>
  </w:style>
  <w:style w:type="character" w:customStyle="1" w:styleId="WW-Absatz-Standardschriftart1">
    <w:name w:val="WW-Absatz-Standardschriftart1"/>
    <w:rsid w:val="005E2BC0"/>
  </w:style>
  <w:style w:type="character" w:customStyle="1" w:styleId="WW8Num14z0">
    <w:name w:val="WW8Num14z0"/>
    <w:rsid w:val="005E2BC0"/>
    <w:rPr>
      <w:rFonts w:ascii="Symbol" w:hAnsi="Symbol"/>
    </w:rPr>
  </w:style>
  <w:style w:type="character" w:customStyle="1" w:styleId="WW8Num14z1">
    <w:name w:val="WW8Num14z1"/>
    <w:rsid w:val="005E2BC0"/>
    <w:rPr>
      <w:rFonts w:ascii="Courier New" w:hAnsi="Courier New" w:cs="Courier New"/>
    </w:rPr>
  </w:style>
  <w:style w:type="character" w:customStyle="1" w:styleId="WW8Num14z2">
    <w:name w:val="WW8Num14z2"/>
    <w:rsid w:val="005E2BC0"/>
    <w:rPr>
      <w:rFonts w:ascii="Wingdings" w:hAnsi="Wingdings"/>
    </w:rPr>
  </w:style>
  <w:style w:type="character" w:customStyle="1" w:styleId="WW8Num15z0">
    <w:name w:val="WW8Num15z0"/>
    <w:rsid w:val="005E2BC0"/>
    <w:rPr>
      <w:rFonts w:ascii="Times New Roman" w:eastAsia="Times New Roman" w:hAnsi="Times New Roman" w:cs="Times New Roman"/>
    </w:rPr>
  </w:style>
  <w:style w:type="character" w:customStyle="1" w:styleId="WW8Num15z3">
    <w:name w:val="WW8Num15z3"/>
    <w:rsid w:val="005E2BC0"/>
    <w:rPr>
      <w:rFonts w:ascii="Symbol" w:hAnsi="Symbol"/>
    </w:rPr>
  </w:style>
  <w:style w:type="character" w:customStyle="1" w:styleId="WW8Num15z4">
    <w:name w:val="WW8Num15z4"/>
    <w:rsid w:val="005E2BC0"/>
    <w:rPr>
      <w:rFonts w:ascii="Courier New" w:hAnsi="Courier New" w:cs="Times New R Kaz"/>
    </w:rPr>
  </w:style>
  <w:style w:type="character" w:customStyle="1" w:styleId="WW8Num15z5">
    <w:name w:val="WW8Num15z5"/>
    <w:rsid w:val="005E2BC0"/>
    <w:rPr>
      <w:rFonts w:ascii="Wingdings" w:hAnsi="Wingdings"/>
    </w:rPr>
  </w:style>
  <w:style w:type="character" w:customStyle="1" w:styleId="WW-">
    <w:name w:val="WW-Основной шрифт абзаца"/>
    <w:rsid w:val="005E2BC0"/>
  </w:style>
  <w:style w:type="character" w:styleId="af8">
    <w:name w:val="Strong"/>
    <w:basedOn w:val="WW-"/>
    <w:qFormat/>
    <w:rsid w:val="005E2BC0"/>
    <w:rPr>
      <w:b/>
    </w:rPr>
  </w:style>
  <w:style w:type="character" w:customStyle="1" w:styleId="af9">
    <w:name w:val="Маркеры списка"/>
    <w:rsid w:val="005E2BC0"/>
    <w:rPr>
      <w:rFonts w:ascii="StarSymbol" w:eastAsia="StarSymbol" w:hAnsi="StarSymbol" w:cs="StarSymbol"/>
      <w:sz w:val="18"/>
      <w:szCs w:val="18"/>
    </w:rPr>
  </w:style>
  <w:style w:type="character" w:customStyle="1" w:styleId="WW-0">
    <w:name w:val="WW-Маркеры списка"/>
    <w:rsid w:val="005E2BC0"/>
    <w:rPr>
      <w:rFonts w:ascii="StarSymbol" w:eastAsia="StarSymbol" w:hAnsi="StarSymbol" w:cs="StarSymbol"/>
      <w:sz w:val="18"/>
      <w:szCs w:val="18"/>
    </w:rPr>
  </w:style>
  <w:style w:type="character" w:customStyle="1" w:styleId="afa">
    <w:name w:val="Символ нумерации"/>
    <w:rsid w:val="005E2BC0"/>
  </w:style>
  <w:style w:type="character" w:customStyle="1" w:styleId="WW-1">
    <w:name w:val="WW-Символ нумерации"/>
    <w:rsid w:val="005E2BC0"/>
  </w:style>
  <w:style w:type="paragraph" w:styleId="afb">
    <w:name w:val="List"/>
    <w:basedOn w:val="a6"/>
    <w:rsid w:val="005E2BC0"/>
    <w:pPr>
      <w:suppressAutoHyphens/>
      <w:spacing w:after="0" w:line="240" w:lineRule="auto"/>
    </w:pPr>
    <w:rPr>
      <w:rFonts w:ascii="Times New R Kaz" w:eastAsia="Times New Roman" w:hAnsi="Times New R Kaz" w:cs="Tahoma"/>
      <w:sz w:val="16"/>
      <w:szCs w:val="24"/>
      <w:lang w:eastAsia="ar-SA"/>
    </w:rPr>
  </w:style>
  <w:style w:type="paragraph" w:customStyle="1" w:styleId="15">
    <w:name w:val="Название1"/>
    <w:basedOn w:val="a"/>
    <w:rsid w:val="005E2BC0"/>
    <w:pPr>
      <w:suppressLineNumbers/>
      <w:suppressAutoHyphens/>
      <w:spacing w:before="120" w:after="120" w:line="240" w:lineRule="auto"/>
    </w:pPr>
    <w:rPr>
      <w:rFonts w:ascii="Times New Roman" w:eastAsia="Times New Roman" w:hAnsi="Times New Roman" w:cs="Tahoma"/>
      <w:i/>
      <w:iCs/>
      <w:sz w:val="20"/>
      <w:szCs w:val="20"/>
      <w:lang w:eastAsia="ar-SA"/>
    </w:rPr>
  </w:style>
  <w:style w:type="paragraph" w:customStyle="1" w:styleId="16">
    <w:name w:val="Указатель1"/>
    <w:basedOn w:val="a"/>
    <w:rsid w:val="005E2BC0"/>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c">
    <w:name w:val="Заголовок"/>
    <w:basedOn w:val="a"/>
    <w:next w:val="a6"/>
    <w:rsid w:val="005E2BC0"/>
    <w:pPr>
      <w:keepNext/>
      <w:suppressAutoHyphens/>
      <w:spacing w:before="240" w:after="120" w:line="240" w:lineRule="auto"/>
    </w:pPr>
    <w:rPr>
      <w:rFonts w:ascii="Arial" w:eastAsia="MS Mincho" w:hAnsi="Arial" w:cs="Tahoma"/>
      <w:sz w:val="28"/>
      <w:szCs w:val="28"/>
      <w:lang w:eastAsia="ar-SA"/>
    </w:rPr>
  </w:style>
  <w:style w:type="paragraph" w:customStyle="1" w:styleId="WW-20">
    <w:name w:val="WW-Основной текст с отступом 2"/>
    <w:basedOn w:val="a"/>
    <w:rsid w:val="005E2BC0"/>
    <w:pPr>
      <w:tabs>
        <w:tab w:val="left" w:pos="3480"/>
      </w:tabs>
      <w:suppressAutoHyphens/>
      <w:spacing w:after="0" w:line="240" w:lineRule="auto"/>
      <w:ind w:left="360"/>
    </w:pPr>
    <w:rPr>
      <w:rFonts w:ascii="Times New R Kaz" w:eastAsia="Times New Roman" w:hAnsi="Times New R Kaz" w:cs="Times New Roman"/>
      <w:sz w:val="20"/>
      <w:szCs w:val="24"/>
      <w:lang w:val="kk-KZ" w:eastAsia="ar-SA"/>
    </w:rPr>
  </w:style>
  <w:style w:type="paragraph" w:customStyle="1" w:styleId="WW-30">
    <w:name w:val="WW-Основной текст 3"/>
    <w:basedOn w:val="a"/>
    <w:rsid w:val="005E2BC0"/>
    <w:pPr>
      <w:suppressAutoHyphens/>
      <w:spacing w:after="0" w:line="240" w:lineRule="auto"/>
      <w:jc w:val="both"/>
    </w:pPr>
    <w:rPr>
      <w:rFonts w:ascii="Times New R Kaz" w:eastAsia="Times New Roman" w:hAnsi="Times New R Kaz" w:cs="Times New Roman"/>
      <w:sz w:val="28"/>
      <w:szCs w:val="24"/>
      <w:lang w:val="kk-KZ" w:eastAsia="ar-SA"/>
    </w:rPr>
  </w:style>
  <w:style w:type="paragraph" w:customStyle="1" w:styleId="afd">
    <w:name w:val="Содержимое таблицы"/>
    <w:basedOn w:val="a6"/>
    <w:rsid w:val="005E2BC0"/>
  </w:style>
  <w:style w:type="paragraph" w:customStyle="1" w:styleId="afe">
    <w:name w:val="Заголовок таблицы"/>
    <w:basedOn w:val="afd"/>
    <w:rsid w:val="005E2BC0"/>
    <w:pPr>
      <w:suppressLineNumbers/>
      <w:suppressAutoHyphens/>
      <w:spacing w:after="0" w:line="240" w:lineRule="auto"/>
      <w:jc w:val="center"/>
    </w:pPr>
    <w:rPr>
      <w:rFonts w:ascii="Times New R Kaz" w:eastAsia="Times New Roman" w:hAnsi="Times New R Kaz"/>
      <w:b/>
      <w:bCs/>
      <w:i/>
      <w:iCs/>
      <w:sz w:val="16"/>
      <w:szCs w:val="24"/>
      <w:lang w:eastAsia="ar-SA"/>
    </w:rPr>
  </w:style>
  <w:style w:type="paragraph" w:customStyle="1" w:styleId="aff">
    <w:name w:val="Содержимое врезки"/>
    <w:basedOn w:val="a6"/>
    <w:rsid w:val="005E2BC0"/>
  </w:style>
  <w:style w:type="paragraph" w:styleId="HTML">
    <w:name w:val="HTML Preformatted"/>
    <w:basedOn w:val="a"/>
    <w:link w:val="HTML0"/>
    <w:rsid w:val="005E2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5E2BC0"/>
    <w:rPr>
      <w:rFonts w:ascii="Courier New" w:eastAsia="Times New Roman" w:hAnsi="Courier New" w:cs="Courier New"/>
      <w:sz w:val="20"/>
      <w:szCs w:val="20"/>
    </w:rPr>
  </w:style>
  <w:style w:type="paragraph" w:customStyle="1" w:styleId="BodyText21">
    <w:name w:val="Body Text 21"/>
    <w:basedOn w:val="a"/>
    <w:rsid w:val="005E2BC0"/>
    <w:pPr>
      <w:tabs>
        <w:tab w:val="center" w:pos="-1418"/>
      </w:tabs>
      <w:spacing w:after="0" w:line="240" w:lineRule="auto"/>
      <w:jc w:val="both"/>
    </w:pPr>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210459">
      <w:bodyDiv w:val="1"/>
      <w:marLeft w:val="0"/>
      <w:marRight w:val="0"/>
      <w:marTop w:val="0"/>
      <w:marBottom w:val="0"/>
      <w:divBdr>
        <w:top w:val="none" w:sz="0" w:space="0" w:color="auto"/>
        <w:left w:val="none" w:sz="0" w:space="0" w:color="auto"/>
        <w:bottom w:val="none" w:sz="0" w:space="0" w:color="auto"/>
        <w:right w:val="none" w:sz="0" w:space="0" w:color="auto"/>
      </w:divBdr>
      <w:divsChild>
        <w:div w:id="1178619627">
          <w:marLeft w:val="2640"/>
          <w:marRight w:val="0"/>
          <w:marTop w:val="0"/>
          <w:marBottom w:val="0"/>
          <w:divBdr>
            <w:top w:val="single" w:sz="6" w:space="15" w:color="A7D7F9"/>
            <w:left w:val="single" w:sz="6" w:space="18" w:color="A7D7F9"/>
            <w:bottom w:val="single" w:sz="6" w:space="18" w:color="A7D7F9"/>
            <w:right w:val="single" w:sz="2" w:space="18" w:color="A7D7F9"/>
          </w:divBdr>
          <w:divsChild>
            <w:div w:id="144398831">
              <w:marLeft w:val="0"/>
              <w:marRight w:val="0"/>
              <w:marTop w:val="0"/>
              <w:marBottom w:val="0"/>
              <w:divBdr>
                <w:top w:val="none" w:sz="0" w:space="0" w:color="auto"/>
                <w:left w:val="none" w:sz="0" w:space="0" w:color="auto"/>
                <w:bottom w:val="none" w:sz="0" w:space="0" w:color="auto"/>
                <w:right w:val="none" w:sz="0" w:space="0" w:color="auto"/>
              </w:divBdr>
              <w:divsChild>
                <w:div w:id="1852139299">
                  <w:marLeft w:val="0"/>
                  <w:marRight w:val="0"/>
                  <w:marTop w:val="0"/>
                  <w:marBottom w:val="0"/>
                  <w:divBdr>
                    <w:top w:val="none" w:sz="0" w:space="0" w:color="auto"/>
                    <w:left w:val="none" w:sz="0" w:space="0" w:color="auto"/>
                    <w:bottom w:val="none" w:sz="0" w:space="0" w:color="auto"/>
                    <w:right w:val="none" w:sz="0" w:space="0" w:color="auto"/>
                  </w:divBdr>
                </w:div>
                <w:div w:id="892469946">
                  <w:marLeft w:val="0"/>
                  <w:marRight w:val="0"/>
                  <w:marTop w:val="0"/>
                  <w:marBottom w:val="0"/>
                  <w:divBdr>
                    <w:top w:val="none" w:sz="0" w:space="0" w:color="auto"/>
                    <w:left w:val="none" w:sz="0" w:space="0" w:color="auto"/>
                    <w:bottom w:val="none" w:sz="0" w:space="0" w:color="auto"/>
                    <w:right w:val="none" w:sz="0" w:space="0" w:color="auto"/>
                  </w:divBdr>
                  <w:divsChild>
                    <w:div w:id="163857443">
                      <w:marLeft w:val="0"/>
                      <w:marRight w:val="0"/>
                      <w:marTop w:val="0"/>
                      <w:marBottom w:val="0"/>
                      <w:divBdr>
                        <w:top w:val="single" w:sz="6" w:space="6" w:color="AAAAAA"/>
                        <w:left w:val="single" w:sz="6" w:space="6" w:color="AAAAAA"/>
                        <w:bottom w:val="single" w:sz="6" w:space="6" w:color="AAAAAA"/>
                        <w:right w:val="single" w:sz="6" w:space="6" w:color="AAAAAA"/>
                      </w:divBdr>
                    </w:div>
                    <w:div w:id="165096015">
                      <w:marLeft w:val="0"/>
                      <w:marRight w:val="0"/>
                      <w:marTop w:val="0"/>
                      <w:marBottom w:val="0"/>
                      <w:divBdr>
                        <w:top w:val="none" w:sz="0" w:space="0" w:color="auto"/>
                        <w:left w:val="none" w:sz="0" w:space="0" w:color="auto"/>
                        <w:bottom w:val="none" w:sz="0" w:space="0" w:color="auto"/>
                        <w:right w:val="none" w:sz="0" w:space="0" w:color="auto"/>
                      </w:divBdr>
                      <w:divsChild>
                        <w:div w:id="1729457482">
                          <w:marLeft w:val="36"/>
                          <w:marRight w:val="36"/>
                          <w:marTop w:val="36"/>
                          <w:marBottom w:val="36"/>
                          <w:divBdr>
                            <w:top w:val="single" w:sz="6" w:space="0" w:color="CCCCCC"/>
                            <w:left w:val="single" w:sz="6" w:space="0" w:color="CCCCCC"/>
                            <w:bottom w:val="single" w:sz="6" w:space="0" w:color="CCCCCC"/>
                            <w:right w:val="single" w:sz="6" w:space="0" w:color="CCCCCC"/>
                          </w:divBdr>
                          <w:divsChild>
                            <w:div w:id="1546715492">
                              <w:marLeft w:val="0"/>
                              <w:marRight w:val="0"/>
                              <w:marTop w:val="401"/>
                              <w:marBottom w:val="401"/>
                              <w:divBdr>
                                <w:top w:val="none" w:sz="0" w:space="0" w:color="auto"/>
                                <w:left w:val="none" w:sz="0" w:space="0" w:color="auto"/>
                                <w:bottom w:val="none" w:sz="0" w:space="0" w:color="auto"/>
                                <w:right w:val="none" w:sz="0" w:space="0" w:color="auto"/>
                              </w:divBdr>
                            </w:div>
                          </w:divsChild>
                        </w:div>
                        <w:div w:id="1465729996">
                          <w:marLeft w:val="0"/>
                          <w:marRight w:val="0"/>
                          <w:marTop w:val="0"/>
                          <w:marBottom w:val="0"/>
                          <w:divBdr>
                            <w:top w:val="none" w:sz="0" w:space="0" w:color="auto"/>
                            <w:left w:val="none" w:sz="0" w:space="0" w:color="auto"/>
                            <w:bottom w:val="none" w:sz="0" w:space="0" w:color="auto"/>
                            <w:right w:val="none" w:sz="0" w:space="0" w:color="auto"/>
                          </w:divBdr>
                        </w:div>
                      </w:divsChild>
                    </w:div>
                    <w:div w:id="1062094231">
                      <w:marLeft w:val="0"/>
                      <w:marRight w:val="0"/>
                      <w:marTop w:val="0"/>
                      <w:marBottom w:val="0"/>
                      <w:divBdr>
                        <w:top w:val="none" w:sz="0" w:space="0" w:color="auto"/>
                        <w:left w:val="none" w:sz="0" w:space="0" w:color="auto"/>
                        <w:bottom w:val="none" w:sz="0" w:space="0" w:color="auto"/>
                        <w:right w:val="none" w:sz="0" w:space="0" w:color="auto"/>
                      </w:divBdr>
                      <w:divsChild>
                        <w:div w:id="778255326">
                          <w:marLeft w:val="36"/>
                          <w:marRight w:val="36"/>
                          <w:marTop w:val="36"/>
                          <w:marBottom w:val="36"/>
                          <w:divBdr>
                            <w:top w:val="single" w:sz="6" w:space="0" w:color="CCCCCC"/>
                            <w:left w:val="single" w:sz="6" w:space="0" w:color="CCCCCC"/>
                            <w:bottom w:val="single" w:sz="6" w:space="0" w:color="CCCCCC"/>
                            <w:right w:val="single" w:sz="6" w:space="0" w:color="CCCCCC"/>
                          </w:divBdr>
                          <w:divsChild>
                            <w:div w:id="1076703373">
                              <w:marLeft w:val="0"/>
                              <w:marRight w:val="0"/>
                              <w:marTop w:val="401"/>
                              <w:marBottom w:val="401"/>
                              <w:divBdr>
                                <w:top w:val="none" w:sz="0" w:space="0" w:color="auto"/>
                                <w:left w:val="none" w:sz="0" w:space="0" w:color="auto"/>
                                <w:bottom w:val="none" w:sz="0" w:space="0" w:color="auto"/>
                                <w:right w:val="none" w:sz="0" w:space="0" w:color="auto"/>
                              </w:divBdr>
                            </w:div>
                          </w:divsChild>
                        </w:div>
                        <w:div w:id="1021931619">
                          <w:marLeft w:val="0"/>
                          <w:marRight w:val="0"/>
                          <w:marTop w:val="0"/>
                          <w:marBottom w:val="0"/>
                          <w:divBdr>
                            <w:top w:val="none" w:sz="0" w:space="0" w:color="auto"/>
                            <w:left w:val="none" w:sz="0" w:space="0" w:color="auto"/>
                            <w:bottom w:val="none" w:sz="0" w:space="0" w:color="auto"/>
                            <w:right w:val="none" w:sz="0" w:space="0" w:color="auto"/>
                          </w:divBdr>
                        </w:div>
                      </w:divsChild>
                    </w:div>
                    <w:div w:id="1274482658">
                      <w:marLeft w:val="0"/>
                      <w:marRight w:val="0"/>
                      <w:marTop w:val="0"/>
                      <w:marBottom w:val="0"/>
                      <w:divBdr>
                        <w:top w:val="none" w:sz="0" w:space="0" w:color="auto"/>
                        <w:left w:val="none" w:sz="0" w:space="0" w:color="auto"/>
                        <w:bottom w:val="none" w:sz="0" w:space="0" w:color="auto"/>
                        <w:right w:val="none" w:sz="0" w:space="0" w:color="auto"/>
                      </w:divBdr>
                      <w:divsChild>
                        <w:div w:id="2060936948">
                          <w:marLeft w:val="36"/>
                          <w:marRight w:val="36"/>
                          <w:marTop w:val="36"/>
                          <w:marBottom w:val="36"/>
                          <w:divBdr>
                            <w:top w:val="single" w:sz="6" w:space="0" w:color="CCCCCC"/>
                            <w:left w:val="single" w:sz="6" w:space="0" w:color="CCCCCC"/>
                            <w:bottom w:val="single" w:sz="6" w:space="0" w:color="CCCCCC"/>
                            <w:right w:val="single" w:sz="6" w:space="0" w:color="CCCCCC"/>
                          </w:divBdr>
                          <w:divsChild>
                            <w:div w:id="1500542854">
                              <w:marLeft w:val="0"/>
                              <w:marRight w:val="0"/>
                              <w:marTop w:val="665"/>
                              <w:marBottom w:val="665"/>
                              <w:divBdr>
                                <w:top w:val="none" w:sz="0" w:space="0" w:color="auto"/>
                                <w:left w:val="none" w:sz="0" w:space="0" w:color="auto"/>
                                <w:bottom w:val="none" w:sz="0" w:space="0" w:color="auto"/>
                                <w:right w:val="none" w:sz="0" w:space="0" w:color="auto"/>
                              </w:divBdr>
                            </w:div>
                          </w:divsChild>
                        </w:div>
                        <w:div w:id="982588867">
                          <w:marLeft w:val="0"/>
                          <w:marRight w:val="0"/>
                          <w:marTop w:val="0"/>
                          <w:marBottom w:val="0"/>
                          <w:divBdr>
                            <w:top w:val="none" w:sz="0" w:space="0" w:color="auto"/>
                            <w:left w:val="none" w:sz="0" w:space="0" w:color="auto"/>
                            <w:bottom w:val="none" w:sz="0" w:space="0" w:color="auto"/>
                            <w:right w:val="none" w:sz="0" w:space="0" w:color="auto"/>
                          </w:divBdr>
                        </w:div>
                      </w:divsChild>
                    </w:div>
                    <w:div w:id="1781216752">
                      <w:marLeft w:val="0"/>
                      <w:marRight w:val="0"/>
                      <w:marTop w:val="0"/>
                      <w:marBottom w:val="0"/>
                      <w:divBdr>
                        <w:top w:val="none" w:sz="0" w:space="0" w:color="auto"/>
                        <w:left w:val="none" w:sz="0" w:space="0" w:color="auto"/>
                        <w:bottom w:val="none" w:sz="0" w:space="0" w:color="auto"/>
                        <w:right w:val="none" w:sz="0" w:space="0" w:color="auto"/>
                      </w:divBdr>
                      <w:divsChild>
                        <w:div w:id="1905674052">
                          <w:marLeft w:val="36"/>
                          <w:marRight w:val="36"/>
                          <w:marTop w:val="36"/>
                          <w:marBottom w:val="36"/>
                          <w:divBdr>
                            <w:top w:val="single" w:sz="6" w:space="0" w:color="CCCCCC"/>
                            <w:left w:val="single" w:sz="6" w:space="0" w:color="CCCCCC"/>
                            <w:bottom w:val="single" w:sz="6" w:space="0" w:color="CCCCCC"/>
                            <w:right w:val="single" w:sz="6" w:space="0" w:color="CCCCCC"/>
                          </w:divBdr>
                          <w:divsChild>
                            <w:div w:id="1715620819">
                              <w:marLeft w:val="0"/>
                              <w:marRight w:val="0"/>
                              <w:marTop w:val="273"/>
                              <w:marBottom w:val="273"/>
                              <w:divBdr>
                                <w:top w:val="none" w:sz="0" w:space="0" w:color="auto"/>
                                <w:left w:val="none" w:sz="0" w:space="0" w:color="auto"/>
                                <w:bottom w:val="none" w:sz="0" w:space="0" w:color="auto"/>
                                <w:right w:val="none" w:sz="0" w:space="0" w:color="auto"/>
                              </w:divBdr>
                            </w:div>
                          </w:divsChild>
                        </w:div>
                        <w:div w:id="365102637">
                          <w:marLeft w:val="0"/>
                          <w:marRight w:val="0"/>
                          <w:marTop w:val="0"/>
                          <w:marBottom w:val="0"/>
                          <w:divBdr>
                            <w:top w:val="none" w:sz="0" w:space="0" w:color="auto"/>
                            <w:left w:val="none" w:sz="0" w:space="0" w:color="auto"/>
                            <w:bottom w:val="none" w:sz="0" w:space="0" w:color="auto"/>
                            <w:right w:val="none" w:sz="0" w:space="0" w:color="auto"/>
                          </w:divBdr>
                        </w:div>
                      </w:divsChild>
                    </w:div>
                    <w:div w:id="471942244">
                      <w:marLeft w:val="0"/>
                      <w:marRight w:val="0"/>
                      <w:marTop w:val="0"/>
                      <w:marBottom w:val="0"/>
                      <w:divBdr>
                        <w:top w:val="none" w:sz="0" w:space="0" w:color="auto"/>
                        <w:left w:val="none" w:sz="0" w:space="0" w:color="auto"/>
                        <w:bottom w:val="none" w:sz="0" w:space="0" w:color="auto"/>
                        <w:right w:val="none" w:sz="0" w:space="0" w:color="auto"/>
                      </w:divBdr>
                      <w:divsChild>
                        <w:div w:id="2109737082">
                          <w:marLeft w:val="36"/>
                          <w:marRight w:val="36"/>
                          <w:marTop w:val="36"/>
                          <w:marBottom w:val="36"/>
                          <w:divBdr>
                            <w:top w:val="single" w:sz="6" w:space="0" w:color="CCCCCC"/>
                            <w:left w:val="single" w:sz="6" w:space="0" w:color="CCCCCC"/>
                            <w:bottom w:val="single" w:sz="6" w:space="0" w:color="CCCCCC"/>
                            <w:right w:val="single" w:sz="6" w:space="0" w:color="CCCCCC"/>
                          </w:divBdr>
                          <w:divsChild>
                            <w:div w:id="1537541811">
                              <w:marLeft w:val="0"/>
                              <w:marRight w:val="0"/>
                              <w:marTop w:val="273"/>
                              <w:marBottom w:val="273"/>
                              <w:divBdr>
                                <w:top w:val="none" w:sz="0" w:space="0" w:color="auto"/>
                                <w:left w:val="none" w:sz="0" w:space="0" w:color="auto"/>
                                <w:bottom w:val="none" w:sz="0" w:space="0" w:color="auto"/>
                                <w:right w:val="none" w:sz="0" w:space="0" w:color="auto"/>
                              </w:divBdr>
                            </w:div>
                          </w:divsChild>
                        </w:div>
                        <w:div w:id="1052509545">
                          <w:marLeft w:val="0"/>
                          <w:marRight w:val="0"/>
                          <w:marTop w:val="0"/>
                          <w:marBottom w:val="0"/>
                          <w:divBdr>
                            <w:top w:val="none" w:sz="0" w:space="0" w:color="auto"/>
                            <w:left w:val="none" w:sz="0" w:space="0" w:color="auto"/>
                            <w:bottom w:val="none" w:sz="0" w:space="0" w:color="auto"/>
                            <w:right w:val="none" w:sz="0" w:space="0" w:color="auto"/>
                          </w:divBdr>
                        </w:div>
                      </w:divsChild>
                    </w:div>
                    <w:div w:id="1931160046">
                      <w:marLeft w:val="0"/>
                      <w:marRight w:val="0"/>
                      <w:marTop w:val="0"/>
                      <w:marBottom w:val="0"/>
                      <w:divBdr>
                        <w:top w:val="none" w:sz="0" w:space="0" w:color="auto"/>
                        <w:left w:val="none" w:sz="0" w:space="0" w:color="auto"/>
                        <w:bottom w:val="none" w:sz="0" w:space="0" w:color="auto"/>
                        <w:right w:val="none" w:sz="0" w:space="0" w:color="auto"/>
                      </w:divBdr>
                      <w:divsChild>
                        <w:div w:id="1550150261">
                          <w:marLeft w:val="36"/>
                          <w:marRight w:val="36"/>
                          <w:marTop w:val="36"/>
                          <w:marBottom w:val="36"/>
                          <w:divBdr>
                            <w:top w:val="single" w:sz="6" w:space="0" w:color="CCCCCC"/>
                            <w:left w:val="single" w:sz="6" w:space="0" w:color="CCCCCC"/>
                            <w:bottom w:val="single" w:sz="6" w:space="0" w:color="CCCCCC"/>
                            <w:right w:val="single" w:sz="6" w:space="0" w:color="CCCCCC"/>
                          </w:divBdr>
                          <w:divsChild>
                            <w:div w:id="1555239506">
                              <w:marLeft w:val="0"/>
                              <w:marRight w:val="0"/>
                              <w:marTop w:val="273"/>
                              <w:marBottom w:val="273"/>
                              <w:divBdr>
                                <w:top w:val="none" w:sz="0" w:space="0" w:color="auto"/>
                                <w:left w:val="none" w:sz="0" w:space="0" w:color="auto"/>
                                <w:bottom w:val="none" w:sz="0" w:space="0" w:color="auto"/>
                                <w:right w:val="none" w:sz="0" w:space="0" w:color="auto"/>
                              </w:divBdr>
                            </w:div>
                          </w:divsChild>
                        </w:div>
                        <w:div w:id="695156506">
                          <w:marLeft w:val="0"/>
                          <w:marRight w:val="0"/>
                          <w:marTop w:val="0"/>
                          <w:marBottom w:val="0"/>
                          <w:divBdr>
                            <w:top w:val="none" w:sz="0" w:space="0" w:color="auto"/>
                            <w:left w:val="none" w:sz="0" w:space="0" w:color="auto"/>
                            <w:bottom w:val="none" w:sz="0" w:space="0" w:color="auto"/>
                            <w:right w:val="none" w:sz="0" w:space="0" w:color="auto"/>
                          </w:divBdr>
                        </w:div>
                      </w:divsChild>
                    </w:div>
                    <w:div w:id="587618434">
                      <w:marLeft w:val="0"/>
                      <w:marRight w:val="0"/>
                      <w:marTop w:val="0"/>
                      <w:marBottom w:val="0"/>
                      <w:divBdr>
                        <w:top w:val="none" w:sz="0" w:space="0" w:color="auto"/>
                        <w:left w:val="none" w:sz="0" w:space="0" w:color="auto"/>
                        <w:bottom w:val="none" w:sz="0" w:space="0" w:color="auto"/>
                        <w:right w:val="none" w:sz="0" w:space="0" w:color="auto"/>
                      </w:divBdr>
                      <w:divsChild>
                        <w:div w:id="33358122">
                          <w:marLeft w:val="36"/>
                          <w:marRight w:val="36"/>
                          <w:marTop w:val="36"/>
                          <w:marBottom w:val="36"/>
                          <w:divBdr>
                            <w:top w:val="single" w:sz="6" w:space="0" w:color="CCCCCC"/>
                            <w:left w:val="single" w:sz="6" w:space="0" w:color="CCCCCC"/>
                            <w:bottom w:val="single" w:sz="6" w:space="0" w:color="CCCCCC"/>
                            <w:right w:val="single" w:sz="6" w:space="0" w:color="CCCCCC"/>
                          </w:divBdr>
                          <w:divsChild>
                            <w:div w:id="444883581">
                              <w:marLeft w:val="0"/>
                              <w:marRight w:val="0"/>
                              <w:marTop w:val="273"/>
                              <w:marBottom w:val="273"/>
                              <w:divBdr>
                                <w:top w:val="none" w:sz="0" w:space="0" w:color="auto"/>
                                <w:left w:val="none" w:sz="0" w:space="0" w:color="auto"/>
                                <w:bottom w:val="none" w:sz="0" w:space="0" w:color="auto"/>
                                <w:right w:val="none" w:sz="0" w:space="0" w:color="auto"/>
                              </w:divBdr>
                            </w:div>
                          </w:divsChild>
                        </w:div>
                        <w:div w:id="1076442327">
                          <w:marLeft w:val="0"/>
                          <w:marRight w:val="0"/>
                          <w:marTop w:val="0"/>
                          <w:marBottom w:val="0"/>
                          <w:divBdr>
                            <w:top w:val="none" w:sz="0" w:space="0" w:color="auto"/>
                            <w:left w:val="none" w:sz="0" w:space="0" w:color="auto"/>
                            <w:bottom w:val="none" w:sz="0" w:space="0" w:color="auto"/>
                            <w:right w:val="none" w:sz="0" w:space="0" w:color="auto"/>
                          </w:divBdr>
                        </w:div>
                      </w:divsChild>
                    </w:div>
                    <w:div w:id="1835148983">
                      <w:marLeft w:val="0"/>
                      <w:marRight w:val="0"/>
                      <w:marTop w:val="0"/>
                      <w:marBottom w:val="0"/>
                      <w:divBdr>
                        <w:top w:val="none" w:sz="0" w:space="0" w:color="auto"/>
                        <w:left w:val="none" w:sz="0" w:space="0" w:color="auto"/>
                        <w:bottom w:val="none" w:sz="0" w:space="0" w:color="auto"/>
                        <w:right w:val="none" w:sz="0" w:space="0" w:color="auto"/>
                      </w:divBdr>
                      <w:divsChild>
                        <w:div w:id="1355620826">
                          <w:marLeft w:val="36"/>
                          <w:marRight w:val="36"/>
                          <w:marTop w:val="36"/>
                          <w:marBottom w:val="36"/>
                          <w:divBdr>
                            <w:top w:val="single" w:sz="6" w:space="0" w:color="CCCCCC"/>
                            <w:left w:val="single" w:sz="6" w:space="0" w:color="CCCCCC"/>
                            <w:bottom w:val="single" w:sz="6" w:space="0" w:color="CCCCCC"/>
                            <w:right w:val="single" w:sz="6" w:space="0" w:color="CCCCCC"/>
                          </w:divBdr>
                          <w:divsChild>
                            <w:div w:id="683900492">
                              <w:marLeft w:val="0"/>
                              <w:marRight w:val="0"/>
                              <w:marTop w:val="273"/>
                              <w:marBottom w:val="273"/>
                              <w:divBdr>
                                <w:top w:val="none" w:sz="0" w:space="0" w:color="auto"/>
                                <w:left w:val="none" w:sz="0" w:space="0" w:color="auto"/>
                                <w:bottom w:val="none" w:sz="0" w:space="0" w:color="auto"/>
                                <w:right w:val="none" w:sz="0" w:space="0" w:color="auto"/>
                              </w:divBdr>
                            </w:div>
                          </w:divsChild>
                        </w:div>
                        <w:div w:id="912932951">
                          <w:marLeft w:val="0"/>
                          <w:marRight w:val="0"/>
                          <w:marTop w:val="0"/>
                          <w:marBottom w:val="0"/>
                          <w:divBdr>
                            <w:top w:val="none" w:sz="0" w:space="0" w:color="auto"/>
                            <w:left w:val="none" w:sz="0" w:space="0" w:color="auto"/>
                            <w:bottom w:val="none" w:sz="0" w:space="0" w:color="auto"/>
                            <w:right w:val="none" w:sz="0" w:space="0" w:color="auto"/>
                          </w:divBdr>
                        </w:div>
                      </w:divsChild>
                    </w:div>
                    <w:div w:id="78840602">
                      <w:marLeft w:val="0"/>
                      <w:marRight w:val="0"/>
                      <w:marTop w:val="0"/>
                      <w:marBottom w:val="0"/>
                      <w:divBdr>
                        <w:top w:val="none" w:sz="0" w:space="0" w:color="auto"/>
                        <w:left w:val="none" w:sz="0" w:space="0" w:color="auto"/>
                        <w:bottom w:val="none" w:sz="0" w:space="0" w:color="auto"/>
                        <w:right w:val="none" w:sz="0" w:space="0" w:color="auto"/>
                      </w:divBdr>
                      <w:divsChild>
                        <w:div w:id="1818573996">
                          <w:marLeft w:val="36"/>
                          <w:marRight w:val="36"/>
                          <w:marTop w:val="36"/>
                          <w:marBottom w:val="36"/>
                          <w:divBdr>
                            <w:top w:val="single" w:sz="6" w:space="0" w:color="CCCCCC"/>
                            <w:left w:val="single" w:sz="6" w:space="0" w:color="CCCCCC"/>
                            <w:bottom w:val="single" w:sz="6" w:space="0" w:color="CCCCCC"/>
                            <w:right w:val="single" w:sz="6" w:space="0" w:color="CCCCCC"/>
                          </w:divBdr>
                          <w:divsChild>
                            <w:div w:id="1336571738">
                              <w:marLeft w:val="0"/>
                              <w:marRight w:val="0"/>
                              <w:marTop w:val="273"/>
                              <w:marBottom w:val="273"/>
                              <w:divBdr>
                                <w:top w:val="none" w:sz="0" w:space="0" w:color="auto"/>
                                <w:left w:val="none" w:sz="0" w:space="0" w:color="auto"/>
                                <w:bottom w:val="none" w:sz="0" w:space="0" w:color="auto"/>
                                <w:right w:val="none" w:sz="0" w:space="0" w:color="auto"/>
                              </w:divBdr>
                            </w:div>
                          </w:divsChild>
                        </w:div>
                        <w:div w:id="903373374">
                          <w:marLeft w:val="0"/>
                          <w:marRight w:val="0"/>
                          <w:marTop w:val="0"/>
                          <w:marBottom w:val="0"/>
                          <w:divBdr>
                            <w:top w:val="none" w:sz="0" w:space="0" w:color="auto"/>
                            <w:left w:val="none" w:sz="0" w:space="0" w:color="auto"/>
                            <w:bottom w:val="none" w:sz="0" w:space="0" w:color="auto"/>
                            <w:right w:val="none" w:sz="0" w:space="0" w:color="auto"/>
                          </w:divBdr>
                        </w:div>
                      </w:divsChild>
                    </w:div>
                    <w:div w:id="299305572">
                      <w:marLeft w:val="0"/>
                      <w:marRight w:val="0"/>
                      <w:marTop w:val="0"/>
                      <w:marBottom w:val="0"/>
                      <w:divBdr>
                        <w:top w:val="none" w:sz="0" w:space="0" w:color="auto"/>
                        <w:left w:val="none" w:sz="0" w:space="0" w:color="auto"/>
                        <w:bottom w:val="none" w:sz="0" w:space="0" w:color="auto"/>
                        <w:right w:val="none" w:sz="0" w:space="0" w:color="auto"/>
                      </w:divBdr>
                      <w:divsChild>
                        <w:div w:id="1313560904">
                          <w:marLeft w:val="36"/>
                          <w:marRight w:val="36"/>
                          <w:marTop w:val="36"/>
                          <w:marBottom w:val="36"/>
                          <w:divBdr>
                            <w:top w:val="single" w:sz="6" w:space="0" w:color="CCCCCC"/>
                            <w:left w:val="single" w:sz="6" w:space="0" w:color="CCCCCC"/>
                            <w:bottom w:val="single" w:sz="6" w:space="0" w:color="CCCCCC"/>
                            <w:right w:val="single" w:sz="6" w:space="0" w:color="CCCCCC"/>
                          </w:divBdr>
                          <w:divsChild>
                            <w:div w:id="311367830">
                              <w:marLeft w:val="0"/>
                              <w:marRight w:val="0"/>
                              <w:marTop w:val="273"/>
                              <w:marBottom w:val="273"/>
                              <w:divBdr>
                                <w:top w:val="none" w:sz="0" w:space="0" w:color="auto"/>
                                <w:left w:val="none" w:sz="0" w:space="0" w:color="auto"/>
                                <w:bottom w:val="none" w:sz="0" w:space="0" w:color="auto"/>
                                <w:right w:val="none" w:sz="0" w:space="0" w:color="auto"/>
                              </w:divBdr>
                            </w:div>
                          </w:divsChild>
                        </w:div>
                        <w:div w:id="1403063647">
                          <w:marLeft w:val="0"/>
                          <w:marRight w:val="0"/>
                          <w:marTop w:val="0"/>
                          <w:marBottom w:val="0"/>
                          <w:divBdr>
                            <w:top w:val="none" w:sz="0" w:space="0" w:color="auto"/>
                            <w:left w:val="none" w:sz="0" w:space="0" w:color="auto"/>
                            <w:bottom w:val="none" w:sz="0" w:space="0" w:color="auto"/>
                            <w:right w:val="none" w:sz="0" w:space="0" w:color="auto"/>
                          </w:divBdr>
                        </w:div>
                      </w:divsChild>
                    </w:div>
                    <w:div w:id="100884656">
                      <w:marLeft w:val="0"/>
                      <w:marRight w:val="0"/>
                      <w:marTop w:val="0"/>
                      <w:marBottom w:val="0"/>
                      <w:divBdr>
                        <w:top w:val="none" w:sz="0" w:space="0" w:color="auto"/>
                        <w:left w:val="none" w:sz="0" w:space="0" w:color="auto"/>
                        <w:bottom w:val="none" w:sz="0" w:space="0" w:color="auto"/>
                        <w:right w:val="none" w:sz="0" w:space="0" w:color="auto"/>
                      </w:divBdr>
                      <w:divsChild>
                        <w:div w:id="446237542">
                          <w:marLeft w:val="36"/>
                          <w:marRight w:val="36"/>
                          <w:marTop w:val="36"/>
                          <w:marBottom w:val="36"/>
                          <w:divBdr>
                            <w:top w:val="single" w:sz="6" w:space="0" w:color="CCCCCC"/>
                            <w:left w:val="single" w:sz="6" w:space="0" w:color="CCCCCC"/>
                            <w:bottom w:val="single" w:sz="6" w:space="0" w:color="CCCCCC"/>
                            <w:right w:val="single" w:sz="6" w:space="0" w:color="CCCCCC"/>
                          </w:divBdr>
                          <w:divsChild>
                            <w:div w:id="722563661">
                              <w:marLeft w:val="0"/>
                              <w:marRight w:val="0"/>
                              <w:marTop w:val="401"/>
                              <w:marBottom w:val="401"/>
                              <w:divBdr>
                                <w:top w:val="none" w:sz="0" w:space="0" w:color="auto"/>
                                <w:left w:val="none" w:sz="0" w:space="0" w:color="auto"/>
                                <w:bottom w:val="none" w:sz="0" w:space="0" w:color="auto"/>
                                <w:right w:val="none" w:sz="0" w:space="0" w:color="auto"/>
                              </w:divBdr>
                            </w:div>
                          </w:divsChild>
                        </w:div>
                        <w:div w:id="1089616119">
                          <w:marLeft w:val="0"/>
                          <w:marRight w:val="0"/>
                          <w:marTop w:val="0"/>
                          <w:marBottom w:val="0"/>
                          <w:divBdr>
                            <w:top w:val="none" w:sz="0" w:space="0" w:color="auto"/>
                            <w:left w:val="none" w:sz="0" w:space="0" w:color="auto"/>
                            <w:bottom w:val="none" w:sz="0" w:space="0" w:color="auto"/>
                            <w:right w:val="none" w:sz="0" w:space="0" w:color="auto"/>
                          </w:divBdr>
                        </w:div>
                      </w:divsChild>
                    </w:div>
                    <w:div w:id="28801707">
                      <w:marLeft w:val="0"/>
                      <w:marRight w:val="0"/>
                      <w:marTop w:val="0"/>
                      <w:marBottom w:val="0"/>
                      <w:divBdr>
                        <w:top w:val="none" w:sz="0" w:space="0" w:color="auto"/>
                        <w:left w:val="none" w:sz="0" w:space="0" w:color="auto"/>
                        <w:bottom w:val="none" w:sz="0" w:space="0" w:color="auto"/>
                        <w:right w:val="none" w:sz="0" w:space="0" w:color="auto"/>
                      </w:divBdr>
                      <w:divsChild>
                        <w:div w:id="418990686">
                          <w:marLeft w:val="36"/>
                          <w:marRight w:val="36"/>
                          <w:marTop w:val="36"/>
                          <w:marBottom w:val="36"/>
                          <w:divBdr>
                            <w:top w:val="single" w:sz="6" w:space="0" w:color="CCCCCC"/>
                            <w:left w:val="single" w:sz="6" w:space="0" w:color="CCCCCC"/>
                            <w:bottom w:val="single" w:sz="6" w:space="0" w:color="CCCCCC"/>
                            <w:right w:val="single" w:sz="6" w:space="0" w:color="CCCCCC"/>
                          </w:divBdr>
                          <w:divsChild>
                            <w:div w:id="1647390330">
                              <w:marLeft w:val="0"/>
                              <w:marRight w:val="0"/>
                              <w:marTop w:val="401"/>
                              <w:marBottom w:val="401"/>
                              <w:divBdr>
                                <w:top w:val="none" w:sz="0" w:space="0" w:color="auto"/>
                                <w:left w:val="none" w:sz="0" w:space="0" w:color="auto"/>
                                <w:bottom w:val="none" w:sz="0" w:space="0" w:color="auto"/>
                                <w:right w:val="none" w:sz="0" w:space="0" w:color="auto"/>
                              </w:divBdr>
                            </w:div>
                          </w:divsChild>
                        </w:div>
                        <w:div w:id="509411465">
                          <w:marLeft w:val="0"/>
                          <w:marRight w:val="0"/>
                          <w:marTop w:val="0"/>
                          <w:marBottom w:val="0"/>
                          <w:divBdr>
                            <w:top w:val="none" w:sz="0" w:space="0" w:color="auto"/>
                            <w:left w:val="none" w:sz="0" w:space="0" w:color="auto"/>
                            <w:bottom w:val="none" w:sz="0" w:space="0" w:color="auto"/>
                            <w:right w:val="none" w:sz="0" w:space="0" w:color="auto"/>
                          </w:divBdr>
                        </w:div>
                      </w:divsChild>
                    </w:div>
                    <w:div w:id="304049377">
                      <w:marLeft w:val="0"/>
                      <w:marRight w:val="0"/>
                      <w:marTop w:val="0"/>
                      <w:marBottom w:val="0"/>
                      <w:divBdr>
                        <w:top w:val="none" w:sz="0" w:space="0" w:color="auto"/>
                        <w:left w:val="none" w:sz="0" w:space="0" w:color="auto"/>
                        <w:bottom w:val="none" w:sz="0" w:space="0" w:color="auto"/>
                        <w:right w:val="none" w:sz="0" w:space="0" w:color="auto"/>
                      </w:divBdr>
                      <w:divsChild>
                        <w:div w:id="1711760359">
                          <w:marLeft w:val="36"/>
                          <w:marRight w:val="36"/>
                          <w:marTop w:val="36"/>
                          <w:marBottom w:val="36"/>
                          <w:divBdr>
                            <w:top w:val="single" w:sz="6" w:space="0" w:color="CCCCCC"/>
                            <w:left w:val="single" w:sz="6" w:space="0" w:color="CCCCCC"/>
                            <w:bottom w:val="single" w:sz="6" w:space="0" w:color="CCCCCC"/>
                            <w:right w:val="single" w:sz="6" w:space="0" w:color="CCCCCC"/>
                          </w:divBdr>
                          <w:divsChild>
                            <w:div w:id="415444791">
                              <w:marLeft w:val="0"/>
                              <w:marRight w:val="0"/>
                              <w:marTop w:val="401"/>
                              <w:marBottom w:val="401"/>
                              <w:divBdr>
                                <w:top w:val="none" w:sz="0" w:space="0" w:color="auto"/>
                                <w:left w:val="none" w:sz="0" w:space="0" w:color="auto"/>
                                <w:bottom w:val="none" w:sz="0" w:space="0" w:color="auto"/>
                                <w:right w:val="none" w:sz="0" w:space="0" w:color="auto"/>
                              </w:divBdr>
                            </w:div>
                          </w:divsChild>
                        </w:div>
                        <w:div w:id="1132407918">
                          <w:marLeft w:val="0"/>
                          <w:marRight w:val="0"/>
                          <w:marTop w:val="0"/>
                          <w:marBottom w:val="0"/>
                          <w:divBdr>
                            <w:top w:val="none" w:sz="0" w:space="0" w:color="auto"/>
                            <w:left w:val="none" w:sz="0" w:space="0" w:color="auto"/>
                            <w:bottom w:val="none" w:sz="0" w:space="0" w:color="auto"/>
                            <w:right w:val="none" w:sz="0" w:space="0" w:color="auto"/>
                          </w:divBdr>
                        </w:div>
                      </w:divsChild>
                    </w:div>
                    <w:div w:id="2093772651">
                      <w:marLeft w:val="0"/>
                      <w:marRight w:val="0"/>
                      <w:marTop w:val="0"/>
                      <w:marBottom w:val="0"/>
                      <w:divBdr>
                        <w:top w:val="none" w:sz="0" w:space="0" w:color="auto"/>
                        <w:left w:val="none" w:sz="0" w:space="0" w:color="auto"/>
                        <w:bottom w:val="none" w:sz="0" w:space="0" w:color="auto"/>
                        <w:right w:val="none" w:sz="0" w:space="0" w:color="auto"/>
                      </w:divBdr>
                      <w:divsChild>
                        <w:div w:id="946037569">
                          <w:marLeft w:val="36"/>
                          <w:marRight w:val="36"/>
                          <w:marTop w:val="36"/>
                          <w:marBottom w:val="36"/>
                          <w:divBdr>
                            <w:top w:val="single" w:sz="6" w:space="0" w:color="CCCCCC"/>
                            <w:left w:val="single" w:sz="6" w:space="0" w:color="CCCCCC"/>
                            <w:bottom w:val="single" w:sz="6" w:space="0" w:color="CCCCCC"/>
                            <w:right w:val="single" w:sz="6" w:space="0" w:color="CCCCCC"/>
                          </w:divBdr>
                          <w:divsChild>
                            <w:div w:id="383023030">
                              <w:marLeft w:val="0"/>
                              <w:marRight w:val="0"/>
                              <w:marTop w:val="401"/>
                              <w:marBottom w:val="401"/>
                              <w:divBdr>
                                <w:top w:val="none" w:sz="0" w:space="0" w:color="auto"/>
                                <w:left w:val="none" w:sz="0" w:space="0" w:color="auto"/>
                                <w:bottom w:val="none" w:sz="0" w:space="0" w:color="auto"/>
                                <w:right w:val="none" w:sz="0" w:space="0" w:color="auto"/>
                              </w:divBdr>
                            </w:div>
                          </w:divsChild>
                        </w:div>
                        <w:div w:id="1315795729">
                          <w:marLeft w:val="0"/>
                          <w:marRight w:val="0"/>
                          <w:marTop w:val="0"/>
                          <w:marBottom w:val="0"/>
                          <w:divBdr>
                            <w:top w:val="none" w:sz="0" w:space="0" w:color="auto"/>
                            <w:left w:val="none" w:sz="0" w:space="0" w:color="auto"/>
                            <w:bottom w:val="none" w:sz="0" w:space="0" w:color="auto"/>
                            <w:right w:val="none" w:sz="0" w:space="0" w:color="auto"/>
                          </w:divBdr>
                        </w:div>
                      </w:divsChild>
                    </w:div>
                    <w:div w:id="1989675010">
                      <w:marLeft w:val="0"/>
                      <w:marRight w:val="0"/>
                      <w:marTop w:val="0"/>
                      <w:marBottom w:val="0"/>
                      <w:divBdr>
                        <w:top w:val="none" w:sz="0" w:space="0" w:color="auto"/>
                        <w:left w:val="none" w:sz="0" w:space="0" w:color="auto"/>
                        <w:bottom w:val="none" w:sz="0" w:space="0" w:color="auto"/>
                        <w:right w:val="none" w:sz="0" w:space="0" w:color="auto"/>
                      </w:divBdr>
                      <w:divsChild>
                        <w:div w:id="948004132">
                          <w:marLeft w:val="36"/>
                          <w:marRight w:val="36"/>
                          <w:marTop w:val="36"/>
                          <w:marBottom w:val="36"/>
                          <w:divBdr>
                            <w:top w:val="single" w:sz="6" w:space="0" w:color="CCCCCC"/>
                            <w:left w:val="single" w:sz="6" w:space="0" w:color="CCCCCC"/>
                            <w:bottom w:val="single" w:sz="6" w:space="0" w:color="CCCCCC"/>
                            <w:right w:val="single" w:sz="6" w:space="0" w:color="CCCCCC"/>
                          </w:divBdr>
                          <w:divsChild>
                            <w:div w:id="223613461">
                              <w:marLeft w:val="0"/>
                              <w:marRight w:val="0"/>
                              <w:marTop w:val="401"/>
                              <w:marBottom w:val="401"/>
                              <w:divBdr>
                                <w:top w:val="none" w:sz="0" w:space="0" w:color="auto"/>
                                <w:left w:val="none" w:sz="0" w:space="0" w:color="auto"/>
                                <w:bottom w:val="none" w:sz="0" w:space="0" w:color="auto"/>
                                <w:right w:val="none" w:sz="0" w:space="0" w:color="auto"/>
                              </w:divBdr>
                            </w:div>
                          </w:divsChild>
                        </w:div>
                        <w:div w:id="1132556956">
                          <w:marLeft w:val="0"/>
                          <w:marRight w:val="0"/>
                          <w:marTop w:val="0"/>
                          <w:marBottom w:val="0"/>
                          <w:divBdr>
                            <w:top w:val="none" w:sz="0" w:space="0" w:color="auto"/>
                            <w:left w:val="none" w:sz="0" w:space="0" w:color="auto"/>
                            <w:bottom w:val="none" w:sz="0" w:space="0" w:color="auto"/>
                            <w:right w:val="none" w:sz="0" w:space="0" w:color="auto"/>
                          </w:divBdr>
                        </w:div>
                      </w:divsChild>
                    </w:div>
                    <w:div w:id="645234133">
                      <w:marLeft w:val="0"/>
                      <w:marRight w:val="0"/>
                      <w:marTop w:val="0"/>
                      <w:marBottom w:val="0"/>
                      <w:divBdr>
                        <w:top w:val="none" w:sz="0" w:space="0" w:color="auto"/>
                        <w:left w:val="none" w:sz="0" w:space="0" w:color="auto"/>
                        <w:bottom w:val="none" w:sz="0" w:space="0" w:color="auto"/>
                        <w:right w:val="none" w:sz="0" w:space="0" w:color="auto"/>
                      </w:divBdr>
                      <w:divsChild>
                        <w:div w:id="702176147">
                          <w:marLeft w:val="36"/>
                          <w:marRight w:val="36"/>
                          <w:marTop w:val="36"/>
                          <w:marBottom w:val="36"/>
                          <w:divBdr>
                            <w:top w:val="single" w:sz="6" w:space="0" w:color="CCCCCC"/>
                            <w:left w:val="single" w:sz="6" w:space="0" w:color="CCCCCC"/>
                            <w:bottom w:val="single" w:sz="6" w:space="0" w:color="CCCCCC"/>
                            <w:right w:val="single" w:sz="6" w:space="0" w:color="CCCCCC"/>
                          </w:divBdr>
                          <w:divsChild>
                            <w:div w:id="976184682">
                              <w:marLeft w:val="0"/>
                              <w:marRight w:val="0"/>
                              <w:marTop w:val="401"/>
                              <w:marBottom w:val="401"/>
                              <w:divBdr>
                                <w:top w:val="none" w:sz="0" w:space="0" w:color="auto"/>
                                <w:left w:val="none" w:sz="0" w:space="0" w:color="auto"/>
                                <w:bottom w:val="none" w:sz="0" w:space="0" w:color="auto"/>
                                <w:right w:val="none" w:sz="0" w:space="0" w:color="auto"/>
                              </w:divBdr>
                            </w:div>
                          </w:divsChild>
                        </w:div>
                        <w:div w:id="837963896">
                          <w:marLeft w:val="0"/>
                          <w:marRight w:val="0"/>
                          <w:marTop w:val="0"/>
                          <w:marBottom w:val="0"/>
                          <w:divBdr>
                            <w:top w:val="none" w:sz="0" w:space="0" w:color="auto"/>
                            <w:left w:val="none" w:sz="0" w:space="0" w:color="auto"/>
                            <w:bottom w:val="none" w:sz="0" w:space="0" w:color="auto"/>
                            <w:right w:val="none" w:sz="0" w:space="0" w:color="auto"/>
                          </w:divBdr>
                        </w:div>
                      </w:divsChild>
                    </w:div>
                    <w:div w:id="1166432833">
                      <w:marLeft w:val="0"/>
                      <w:marRight w:val="0"/>
                      <w:marTop w:val="0"/>
                      <w:marBottom w:val="0"/>
                      <w:divBdr>
                        <w:top w:val="none" w:sz="0" w:space="0" w:color="auto"/>
                        <w:left w:val="none" w:sz="0" w:space="0" w:color="auto"/>
                        <w:bottom w:val="none" w:sz="0" w:space="0" w:color="auto"/>
                        <w:right w:val="none" w:sz="0" w:space="0" w:color="auto"/>
                      </w:divBdr>
                      <w:divsChild>
                        <w:div w:id="621155257">
                          <w:marLeft w:val="36"/>
                          <w:marRight w:val="36"/>
                          <w:marTop w:val="36"/>
                          <w:marBottom w:val="36"/>
                          <w:divBdr>
                            <w:top w:val="single" w:sz="6" w:space="0" w:color="CCCCCC"/>
                            <w:left w:val="single" w:sz="6" w:space="0" w:color="CCCCCC"/>
                            <w:bottom w:val="single" w:sz="6" w:space="0" w:color="CCCCCC"/>
                            <w:right w:val="single" w:sz="6" w:space="0" w:color="CCCCCC"/>
                          </w:divBdr>
                          <w:divsChild>
                            <w:div w:id="1971280470">
                              <w:marLeft w:val="0"/>
                              <w:marRight w:val="0"/>
                              <w:marTop w:val="401"/>
                              <w:marBottom w:val="401"/>
                              <w:divBdr>
                                <w:top w:val="none" w:sz="0" w:space="0" w:color="auto"/>
                                <w:left w:val="none" w:sz="0" w:space="0" w:color="auto"/>
                                <w:bottom w:val="none" w:sz="0" w:space="0" w:color="auto"/>
                                <w:right w:val="none" w:sz="0" w:space="0" w:color="auto"/>
                              </w:divBdr>
                            </w:div>
                          </w:divsChild>
                        </w:div>
                        <w:div w:id="738333529">
                          <w:marLeft w:val="0"/>
                          <w:marRight w:val="0"/>
                          <w:marTop w:val="0"/>
                          <w:marBottom w:val="0"/>
                          <w:divBdr>
                            <w:top w:val="none" w:sz="0" w:space="0" w:color="auto"/>
                            <w:left w:val="none" w:sz="0" w:space="0" w:color="auto"/>
                            <w:bottom w:val="none" w:sz="0" w:space="0" w:color="auto"/>
                            <w:right w:val="none" w:sz="0" w:space="0" w:color="auto"/>
                          </w:divBdr>
                        </w:div>
                      </w:divsChild>
                    </w:div>
                    <w:div w:id="718210315">
                      <w:marLeft w:val="0"/>
                      <w:marRight w:val="0"/>
                      <w:marTop w:val="0"/>
                      <w:marBottom w:val="0"/>
                      <w:divBdr>
                        <w:top w:val="none" w:sz="0" w:space="0" w:color="auto"/>
                        <w:left w:val="none" w:sz="0" w:space="0" w:color="auto"/>
                        <w:bottom w:val="none" w:sz="0" w:space="0" w:color="auto"/>
                        <w:right w:val="none" w:sz="0" w:space="0" w:color="auto"/>
                      </w:divBdr>
                      <w:divsChild>
                        <w:div w:id="968316325">
                          <w:marLeft w:val="36"/>
                          <w:marRight w:val="36"/>
                          <w:marTop w:val="36"/>
                          <w:marBottom w:val="36"/>
                          <w:divBdr>
                            <w:top w:val="single" w:sz="6" w:space="0" w:color="CCCCCC"/>
                            <w:left w:val="single" w:sz="6" w:space="0" w:color="CCCCCC"/>
                            <w:bottom w:val="single" w:sz="6" w:space="0" w:color="CCCCCC"/>
                            <w:right w:val="single" w:sz="6" w:space="0" w:color="CCCCCC"/>
                          </w:divBdr>
                          <w:divsChild>
                            <w:div w:id="223881470">
                              <w:marLeft w:val="0"/>
                              <w:marRight w:val="0"/>
                              <w:marTop w:val="401"/>
                              <w:marBottom w:val="401"/>
                              <w:divBdr>
                                <w:top w:val="none" w:sz="0" w:space="0" w:color="auto"/>
                                <w:left w:val="none" w:sz="0" w:space="0" w:color="auto"/>
                                <w:bottom w:val="none" w:sz="0" w:space="0" w:color="auto"/>
                                <w:right w:val="none" w:sz="0" w:space="0" w:color="auto"/>
                              </w:divBdr>
                            </w:div>
                          </w:divsChild>
                        </w:div>
                        <w:div w:id="747926600">
                          <w:marLeft w:val="0"/>
                          <w:marRight w:val="0"/>
                          <w:marTop w:val="0"/>
                          <w:marBottom w:val="0"/>
                          <w:divBdr>
                            <w:top w:val="none" w:sz="0" w:space="0" w:color="auto"/>
                            <w:left w:val="none" w:sz="0" w:space="0" w:color="auto"/>
                            <w:bottom w:val="none" w:sz="0" w:space="0" w:color="auto"/>
                            <w:right w:val="none" w:sz="0" w:space="0" w:color="auto"/>
                          </w:divBdr>
                        </w:div>
                      </w:divsChild>
                    </w:div>
                    <w:div w:id="1094130539">
                      <w:marLeft w:val="0"/>
                      <w:marRight w:val="0"/>
                      <w:marTop w:val="0"/>
                      <w:marBottom w:val="0"/>
                      <w:divBdr>
                        <w:top w:val="none" w:sz="0" w:space="0" w:color="auto"/>
                        <w:left w:val="none" w:sz="0" w:space="0" w:color="auto"/>
                        <w:bottom w:val="none" w:sz="0" w:space="0" w:color="auto"/>
                        <w:right w:val="none" w:sz="0" w:space="0" w:color="auto"/>
                      </w:divBdr>
                      <w:divsChild>
                        <w:div w:id="72168345">
                          <w:marLeft w:val="36"/>
                          <w:marRight w:val="36"/>
                          <w:marTop w:val="36"/>
                          <w:marBottom w:val="36"/>
                          <w:divBdr>
                            <w:top w:val="single" w:sz="6" w:space="0" w:color="CCCCCC"/>
                            <w:left w:val="single" w:sz="6" w:space="0" w:color="CCCCCC"/>
                            <w:bottom w:val="single" w:sz="6" w:space="0" w:color="CCCCCC"/>
                            <w:right w:val="single" w:sz="6" w:space="0" w:color="CCCCCC"/>
                          </w:divBdr>
                          <w:divsChild>
                            <w:div w:id="4216738">
                              <w:marLeft w:val="0"/>
                              <w:marRight w:val="0"/>
                              <w:marTop w:val="401"/>
                              <w:marBottom w:val="401"/>
                              <w:divBdr>
                                <w:top w:val="none" w:sz="0" w:space="0" w:color="auto"/>
                                <w:left w:val="none" w:sz="0" w:space="0" w:color="auto"/>
                                <w:bottom w:val="none" w:sz="0" w:space="0" w:color="auto"/>
                                <w:right w:val="none" w:sz="0" w:space="0" w:color="auto"/>
                              </w:divBdr>
                            </w:div>
                          </w:divsChild>
                        </w:div>
                        <w:div w:id="142161859">
                          <w:marLeft w:val="0"/>
                          <w:marRight w:val="0"/>
                          <w:marTop w:val="0"/>
                          <w:marBottom w:val="0"/>
                          <w:divBdr>
                            <w:top w:val="none" w:sz="0" w:space="0" w:color="auto"/>
                            <w:left w:val="none" w:sz="0" w:space="0" w:color="auto"/>
                            <w:bottom w:val="none" w:sz="0" w:space="0" w:color="auto"/>
                            <w:right w:val="none" w:sz="0" w:space="0" w:color="auto"/>
                          </w:divBdr>
                        </w:div>
                      </w:divsChild>
                    </w:div>
                    <w:div w:id="338117370">
                      <w:marLeft w:val="0"/>
                      <w:marRight w:val="0"/>
                      <w:marTop w:val="0"/>
                      <w:marBottom w:val="0"/>
                      <w:divBdr>
                        <w:top w:val="none" w:sz="0" w:space="0" w:color="auto"/>
                        <w:left w:val="none" w:sz="0" w:space="0" w:color="auto"/>
                        <w:bottom w:val="none" w:sz="0" w:space="0" w:color="auto"/>
                        <w:right w:val="none" w:sz="0" w:space="0" w:color="auto"/>
                      </w:divBdr>
                      <w:divsChild>
                        <w:div w:id="1540625908">
                          <w:marLeft w:val="36"/>
                          <w:marRight w:val="36"/>
                          <w:marTop w:val="36"/>
                          <w:marBottom w:val="36"/>
                          <w:divBdr>
                            <w:top w:val="single" w:sz="6" w:space="0" w:color="CCCCCC"/>
                            <w:left w:val="single" w:sz="6" w:space="0" w:color="CCCCCC"/>
                            <w:bottom w:val="single" w:sz="6" w:space="0" w:color="CCCCCC"/>
                            <w:right w:val="single" w:sz="6" w:space="0" w:color="CCCCCC"/>
                          </w:divBdr>
                          <w:divsChild>
                            <w:div w:id="1616206923">
                              <w:marLeft w:val="0"/>
                              <w:marRight w:val="0"/>
                              <w:marTop w:val="401"/>
                              <w:marBottom w:val="401"/>
                              <w:divBdr>
                                <w:top w:val="none" w:sz="0" w:space="0" w:color="auto"/>
                                <w:left w:val="none" w:sz="0" w:space="0" w:color="auto"/>
                                <w:bottom w:val="none" w:sz="0" w:space="0" w:color="auto"/>
                                <w:right w:val="none" w:sz="0" w:space="0" w:color="auto"/>
                              </w:divBdr>
                            </w:div>
                          </w:divsChild>
                        </w:div>
                        <w:div w:id="1185289114">
                          <w:marLeft w:val="0"/>
                          <w:marRight w:val="0"/>
                          <w:marTop w:val="0"/>
                          <w:marBottom w:val="0"/>
                          <w:divBdr>
                            <w:top w:val="none" w:sz="0" w:space="0" w:color="auto"/>
                            <w:left w:val="none" w:sz="0" w:space="0" w:color="auto"/>
                            <w:bottom w:val="none" w:sz="0" w:space="0" w:color="auto"/>
                            <w:right w:val="none" w:sz="0" w:space="0" w:color="auto"/>
                          </w:divBdr>
                        </w:div>
                      </w:divsChild>
                    </w:div>
                    <w:div w:id="936711784">
                      <w:marLeft w:val="0"/>
                      <w:marRight w:val="0"/>
                      <w:marTop w:val="0"/>
                      <w:marBottom w:val="0"/>
                      <w:divBdr>
                        <w:top w:val="none" w:sz="0" w:space="0" w:color="auto"/>
                        <w:left w:val="none" w:sz="0" w:space="0" w:color="auto"/>
                        <w:bottom w:val="none" w:sz="0" w:space="0" w:color="auto"/>
                        <w:right w:val="none" w:sz="0" w:space="0" w:color="auto"/>
                      </w:divBdr>
                      <w:divsChild>
                        <w:div w:id="1217931868">
                          <w:marLeft w:val="36"/>
                          <w:marRight w:val="36"/>
                          <w:marTop w:val="36"/>
                          <w:marBottom w:val="36"/>
                          <w:divBdr>
                            <w:top w:val="single" w:sz="6" w:space="0" w:color="CCCCCC"/>
                            <w:left w:val="single" w:sz="6" w:space="0" w:color="CCCCCC"/>
                            <w:bottom w:val="single" w:sz="6" w:space="0" w:color="CCCCCC"/>
                            <w:right w:val="single" w:sz="6" w:space="0" w:color="CCCCCC"/>
                          </w:divBdr>
                          <w:divsChild>
                            <w:div w:id="2107647190">
                              <w:marLeft w:val="0"/>
                              <w:marRight w:val="0"/>
                              <w:marTop w:val="401"/>
                              <w:marBottom w:val="401"/>
                              <w:divBdr>
                                <w:top w:val="none" w:sz="0" w:space="0" w:color="auto"/>
                                <w:left w:val="none" w:sz="0" w:space="0" w:color="auto"/>
                                <w:bottom w:val="none" w:sz="0" w:space="0" w:color="auto"/>
                                <w:right w:val="none" w:sz="0" w:space="0" w:color="auto"/>
                              </w:divBdr>
                            </w:div>
                          </w:divsChild>
                        </w:div>
                        <w:div w:id="392168376">
                          <w:marLeft w:val="0"/>
                          <w:marRight w:val="0"/>
                          <w:marTop w:val="0"/>
                          <w:marBottom w:val="0"/>
                          <w:divBdr>
                            <w:top w:val="none" w:sz="0" w:space="0" w:color="auto"/>
                            <w:left w:val="none" w:sz="0" w:space="0" w:color="auto"/>
                            <w:bottom w:val="none" w:sz="0" w:space="0" w:color="auto"/>
                            <w:right w:val="none" w:sz="0" w:space="0" w:color="auto"/>
                          </w:divBdr>
                        </w:div>
                      </w:divsChild>
                    </w:div>
                    <w:div w:id="73670208">
                      <w:marLeft w:val="0"/>
                      <w:marRight w:val="0"/>
                      <w:marTop w:val="0"/>
                      <w:marBottom w:val="0"/>
                      <w:divBdr>
                        <w:top w:val="none" w:sz="0" w:space="0" w:color="auto"/>
                        <w:left w:val="none" w:sz="0" w:space="0" w:color="auto"/>
                        <w:bottom w:val="none" w:sz="0" w:space="0" w:color="auto"/>
                        <w:right w:val="none" w:sz="0" w:space="0" w:color="auto"/>
                      </w:divBdr>
                      <w:divsChild>
                        <w:div w:id="1111363881">
                          <w:marLeft w:val="36"/>
                          <w:marRight w:val="36"/>
                          <w:marTop w:val="36"/>
                          <w:marBottom w:val="36"/>
                          <w:divBdr>
                            <w:top w:val="single" w:sz="6" w:space="0" w:color="CCCCCC"/>
                            <w:left w:val="single" w:sz="6" w:space="0" w:color="CCCCCC"/>
                            <w:bottom w:val="single" w:sz="6" w:space="0" w:color="CCCCCC"/>
                            <w:right w:val="single" w:sz="6" w:space="0" w:color="CCCCCC"/>
                          </w:divBdr>
                          <w:divsChild>
                            <w:div w:id="880558023">
                              <w:marLeft w:val="0"/>
                              <w:marRight w:val="0"/>
                              <w:marTop w:val="401"/>
                              <w:marBottom w:val="401"/>
                              <w:divBdr>
                                <w:top w:val="none" w:sz="0" w:space="0" w:color="auto"/>
                                <w:left w:val="none" w:sz="0" w:space="0" w:color="auto"/>
                                <w:bottom w:val="none" w:sz="0" w:space="0" w:color="auto"/>
                                <w:right w:val="none" w:sz="0" w:space="0" w:color="auto"/>
                              </w:divBdr>
                            </w:div>
                          </w:divsChild>
                        </w:div>
                        <w:div w:id="1489907615">
                          <w:marLeft w:val="0"/>
                          <w:marRight w:val="0"/>
                          <w:marTop w:val="0"/>
                          <w:marBottom w:val="0"/>
                          <w:divBdr>
                            <w:top w:val="none" w:sz="0" w:space="0" w:color="auto"/>
                            <w:left w:val="none" w:sz="0" w:space="0" w:color="auto"/>
                            <w:bottom w:val="none" w:sz="0" w:space="0" w:color="auto"/>
                            <w:right w:val="none" w:sz="0" w:space="0" w:color="auto"/>
                          </w:divBdr>
                        </w:div>
                      </w:divsChild>
                    </w:div>
                    <w:div w:id="343868443">
                      <w:marLeft w:val="0"/>
                      <w:marRight w:val="0"/>
                      <w:marTop w:val="0"/>
                      <w:marBottom w:val="0"/>
                      <w:divBdr>
                        <w:top w:val="none" w:sz="0" w:space="0" w:color="auto"/>
                        <w:left w:val="none" w:sz="0" w:space="0" w:color="auto"/>
                        <w:bottom w:val="none" w:sz="0" w:space="0" w:color="auto"/>
                        <w:right w:val="none" w:sz="0" w:space="0" w:color="auto"/>
                      </w:divBdr>
                      <w:divsChild>
                        <w:div w:id="2078353887">
                          <w:marLeft w:val="36"/>
                          <w:marRight w:val="36"/>
                          <w:marTop w:val="36"/>
                          <w:marBottom w:val="36"/>
                          <w:divBdr>
                            <w:top w:val="single" w:sz="6" w:space="0" w:color="CCCCCC"/>
                            <w:left w:val="single" w:sz="6" w:space="0" w:color="CCCCCC"/>
                            <w:bottom w:val="single" w:sz="6" w:space="0" w:color="CCCCCC"/>
                            <w:right w:val="single" w:sz="6" w:space="0" w:color="CCCCCC"/>
                          </w:divBdr>
                          <w:divsChild>
                            <w:div w:id="2141266980">
                              <w:marLeft w:val="0"/>
                              <w:marRight w:val="0"/>
                              <w:marTop w:val="401"/>
                              <w:marBottom w:val="401"/>
                              <w:divBdr>
                                <w:top w:val="none" w:sz="0" w:space="0" w:color="auto"/>
                                <w:left w:val="none" w:sz="0" w:space="0" w:color="auto"/>
                                <w:bottom w:val="none" w:sz="0" w:space="0" w:color="auto"/>
                                <w:right w:val="none" w:sz="0" w:space="0" w:color="auto"/>
                              </w:divBdr>
                            </w:div>
                          </w:divsChild>
                        </w:div>
                        <w:div w:id="1660036526">
                          <w:marLeft w:val="0"/>
                          <w:marRight w:val="0"/>
                          <w:marTop w:val="0"/>
                          <w:marBottom w:val="0"/>
                          <w:divBdr>
                            <w:top w:val="none" w:sz="0" w:space="0" w:color="auto"/>
                            <w:left w:val="none" w:sz="0" w:space="0" w:color="auto"/>
                            <w:bottom w:val="none" w:sz="0" w:space="0" w:color="auto"/>
                            <w:right w:val="none" w:sz="0" w:space="0" w:color="auto"/>
                          </w:divBdr>
                        </w:div>
                      </w:divsChild>
                    </w:div>
                    <w:div w:id="1085735060">
                      <w:marLeft w:val="0"/>
                      <w:marRight w:val="0"/>
                      <w:marTop w:val="0"/>
                      <w:marBottom w:val="0"/>
                      <w:divBdr>
                        <w:top w:val="none" w:sz="0" w:space="0" w:color="auto"/>
                        <w:left w:val="none" w:sz="0" w:space="0" w:color="auto"/>
                        <w:bottom w:val="none" w:sz="0" w:space="0" w:color="auto"/>
                        <w:right w:val="none" w:sz="0" w:space="0" w:color="auto"/>
                      </w:divBdr>
                      <w:divsChild>
                        <w:div w:id="701250808">
                          <w:marLeft w:val="36"/>
                          <w:marRight w:val="36"/>
                          <w:marTop w:val="36"/>
                          <w:marBottom w:val="36"/>
                          <w:divBdr>
                            <w:top w:val="single" w:sz="6" w:space="0" w:color="CCCCCC"/>
                            <w:left w:val="single" w:sz="6" w:space="0" w:color="CCCCCC"/>
                            <w:bottom w:val="single" w:sz="6" w:space="0" w:color="CCCCCC"/>
                            <w:right w:val="single" w:sz="6" w:space="0" w:color="CCCCCC"/>
                          </w:divBdr>
                          <w:divsChild>
                            <w:div w:id="67659577">
                              <w:marLeft w:val="0"/>
                              <w:marRight w:val="0"/>
                              <w:marTop w:val="401"/>
                              <w:marBottom w:val="401"/>
                              <w:divBdr>
                                <w:top w:val="none" w:sz="0" w:space="0" w:color="auto"/>
                                <w:left w:val="none" w:sz="0" w:space="0" w:color="auto"/>
                                <w:bottom w:val="none" w:sz="0" w:space="0" w:color="auto"/>
                                <w:right w:val="none" w:sz="0" w:space="0" w:color="auto"/>
                              </w:divBdr>
                            </w:div>
                          </w:divsChild>
                        </w:div>
                        <w:div w:id="163395589">
                          <w:marLeft w:val="0"/>
                          <w:marRight w:val="0"/>
                          <w:marTop w:val="0"/>
                          <w:marBottom w:val="0"/>
                          <w:divBdr>
                            <w:top w:val="none" w:sz="0" w:space="0" w:color="auto"/>
                            <w:left w:val="none" w:sz="0" w:space="0" w:color="auto"/>
                            <w:bottom w:val="none" w:sz="0" w:space="0" w:color="auto"/>
                            <w:right w:val="none" w:sz="0" w:space="0" w:color="auto"/>
                          </w:divBdr>
                        </w:div>
                      </w:divsChild>
                    </w:div>
                    <w:div w:id="797725161">
                      <w:marLeft w:val="0"/>
                      <w:marRight w:val="0"/>
                      <w:marTop w:val="0"/>
                      <w:marBottom w:val="0"/>
                      <w:divBdr>
                        <w:top w:val="none" w:sz="0" w:space="0" w:color="auto"/>
                        <w:left w:val="none" w:sz="0" w:space="0" w:color="auto"/>
                        <w:bottom w:val="none" w:sz="0" w:space="0" w:color="auto"/>
                        <w:right w:val="none" w:sz="0" w:space="0" w:color="auto"/>
                      </w:divBdr>
                      <w:divsChild>
                        <w:div w:id="1348752922">
                          <w:marLeft w:val="36"/>
                          <w:marRight w:val="36"/>
                          <w:marTop w:val="36"/>
                          <w:marBottom w:val="36"/>
                          <w:divBdr>
                            <w:top w:val="single" w:sz="6" w:space="0" w:color="CCCCCC"/>
                            <w:left w:val="single" w:sz="6" w:space="0" w:color="CCCCCC"/>
                            <w:bottom w:val="single" w:sz="6" w:space="0" w:color="CCCCCC"/>
                            <w:right w:val="single" w:sz="6" w:space="0" w:color="CCCCCC"/>
                          </w:divBdr>
                          <w:divsChild>
                            <w:div w:id="991830681">
                              <w:marLeft w:val="0"/>
                              <w:marRight w:val="0"/>
                              <w:marTop w:val="401"/>
                              <w:marBottom w:val="401"/>
                              <w:divBdr>
                                <w:top w:val="none" w:sz="0" w:space="0" w:color="auto"/>
                                <w:left w:val="none" w:sz="0" w:space="0" w:color="auto"/>
                                <w:bottom w:val="none" w:sz="0" w:space="0" w:color="auto"/>
                                <w:right w:val="none" w:sz="0" w:space="0" w:color="auto"/>
                              </w:divBdr>
                            </w:div>
                          </w:divsChild>
                        </w:div>
                        <w:div w:id="1392071844">
                          <w:marLeft w:val="0"/>
                          <w:marRight w:val="0"/>
                          <w:marTop w:val="0"/>
                          <w:marBottom w:val="0"/>
                          <w:divBdr>
                            <w:top w:val="none" w:sz="0" w:space="0" w:color="auto"/>
                            <w:left w:val="none" w:sz="0" w:space="0" w:color="auto"/>
                            <w:bottom w:val="none" w:sz="0" w:space="0" w:color="auto"/>
                            <w:right w:val="none" w:sz="0" w:space="0" w:color="auto"/>
                          </w:divBdr>
                        </w:div>
                      </w:divsChild>
                    </w:div>
                    <w:div w:id="593517181">
                      <w:marLeft w:val="0"/>
                      <w:marRight w:val="0"/>
                      <w:marTop w:val="0"/>
                      <w:marBottom w:val="0"/>
                      <w:divBdr>
                        <w:top w:val="none" w:sz="0" w:space="0" w:color="auto"/>
                        <w:left w:val="none" w:sz="0" w:space="0" w:color="auto"/>
                        <w:bottom w:val="none" w:sz="0" w:space="0" w:color="auto"/>
                        <w:right w:val="none" w:sz="0" w:space="0" w:color="auto"/>
                      </w:divBdr>
                      <w:divsChild>
                        <w:div w:id="1709991497">
                          <w:marLeft w:val="36"/>
                          <w:marRight w:val="36"/>
                          <w:marTop w:val="36"/>
                          <w:marBottom w:val="36"/>
                          <w:divBdr>
                            <w:top w:val="single" w:sz="6" w:space="0" w:color="CCCCCC"/>
                            <w:left w:val="single" w:sz="6" w:space="0" w:color="CCCCCC"/>
                            <w:bottom w:val="single" w:sz="6" w:space="0" w:color="CCCCCC"/>
                            <w:right w:val="single" w:sz="6" w:space="0" w:color="CCCCCC"/>
                          </w:divBdr>
                          <w:divsChild>
                            <w:div w:id="1733427910">
                              <w:marLeft w:val="0"/>
                              <w:marRight w:val="0"/>
                              <w:marTop w:val="401"/>
                              <w:marBottom w:val="401"/>
                              <w:divBdr>
                                <w:top w:val="none" w:sz="0" w:space="0" w:color="auto"/>
                                <w:left w:val="none" w:sz="0" w:space="0" w:color="auto"/>
                                <w:bottom w:val="none" w:sz="0" w:space="0" w:color="auto"/>
                                <w:right w:val="none" w:sz="0" w:space="0" w:color="auto"/>
                              </w:divBdr>
                            </w:div>
                          </w:divsChild>
                        </w:div>
                        <w:div w:id="741441069">
                          <w:marLeft w:val="0"/>
                          <w:marRight w:val="0"/>
                          <w:marTop w:val="0"/>
                          <w:marBottom w:val="0"/>
                          <w:divBdr>
                            <w:top w:val="none" w:sz="0" w:space="0" w:color="auto"/>
                            <w:left w:val="none" w:sz="0" w:space="0" w:color="auto"/>
                            <w:bottom w:val="none" w:sz="0" w:space="0" w:color="auto"/>
                            <w:right w:val="none" w:sz="0" w:space="0" w:color="auto"/>
                          </w:divBdr>
                        </w:div>
                      </w:divsChild>
                    </w:div>
                    <w:div w:id="220992958">
                      <w:marLeft w:val="0"/>
                      <w:marRight w:val="0"/>
                      <w:marTop w:val="0"/>
                      <w:marBottom w:val="0"/>
                      <w:divBdr>
                        <w:top w:val="none" w:sz="0" w:space="0" w:color="auto"/>
                        <w:left w:val="none" w:sz="0" w:space="0" w:color="auto"/>
                        <w:bottom w:val="none" w:sz="0" w:space="0" w:color="auto"/>
                        <w:right w:val="none" w:sz="0" w:space="0" w:color="auto"/>
                      </w:divBdr>
                      <w:divsChild>
                        <w:div w:id="1789929524">
                          <w:marLeft w:val="36"/>
                          <w:marRight w:val="36"/>
                          <w:marTop w:val="36"/>
                          <w:marBottom w:val="36"/>
                          <w:divBdr>
                            <w:top w:val="single" w:sz="6" w:space="0" w:color="CCCCCC"/>
                            <w:left w:val="single" w:sz="6" w:space="0" w:color="CCCCCC"/>
                            <w:bottom w:val="single" w:sz="6" w:space="0" w:color="CCCCCC"/>
                            <w:right w:val="single" w:sz="6" w:space="0" w:color="CCCCCC"/>
                          </w:divBdr>
                          <w:divsChild>
                            <w:div w:id="534464546">
                              <w:marLeft w:val="0"/>
                              <w:marRight w:val="0"/>
                              <w:marTop w:val="401"/>
                              <w:marBottom w:val="401"/>
                              <w:divBdr>
                                <w:top w:val="none" w:sz="0" w:space="0" w:color="auto"/>
                                <w:left w:val="none" w:sz="0" w:space="0" w:color="auto"/>
                                <w:bottom w:val="none" w:sz="0" w:space="0" w:color="auto"/>
                                <w:right w:val="none" w:sz="0" w:space="0" w:color="auto"/>
                              </w:divBdr>
                            </w:div>
                          </w:divsChild>
                        </w:div>
                        <w:div w:id="1505902416">
                          <w:marLeft w:val="0"/>
                          <w:marRight w:val="0"/>
                          <w:marTop w:val="0"/>
                          <w:marBottom w:val="0"/>
                          <w:divBdr>
                            <w:top w:val="none" w:sz="0" w:space="0" w:color="auto"/>
                            <w:left w:val="none" w:sz="0" w:space="0" w:color="auto"/>
                            <w:bottom w:val="none" w:sz="0" w:space="0" w:color="auto"/>
                            <w:right w:val="none" w:sz="0" w:space="0" w:color="auto"/>
                          </w:divBdr>
                        </w:div>
                      </w:divsChild>
                    </w:div>
                    <w:div w:id="1210458580">
                      <w:marLeft w:val="0"/>
                      <w:marRight w:val="0"/>
                      <w:marTop w:val="0"/>
                      <w:marBottom w:val="0"/>
                      <w:divBdr>
                        <w:top w:val="none" w:sz="0" w:space="0" w:color="auto"/>
                        <w:left w:val="none" w:sz="0" w:space="0" w:color="auto"/>
                        <w:bottom w:val="none" w:sz="0" w:space="0" w:color="auto"/>
                        <w:right w:val="none" w:sz="0" w:space="0" w:color="auto"/>
                      </w:divBdr>
                      <w:divsChild>
                        <w:div w:id="110898260">
                          <w:marLeft w:val="36"/>
                          <w:marRight w:val="36"/>
                          <w:marTop w:val="36"/>
                          <w:marBottom w:val="36"/>
                          <w:divBdr>
                            <w:top w:val="single" w:sz="6" w:space="0" w:color="CCCCCC"/>
                            <w:left w:val="single" w:sz="6" w:space="0" w:color="CCCCCC"/>
                            <w:bottom w:val="single" w:sz="6" w:space="0" w:color="CCCCCC"/>
                            <w:right w:val="single" w:sz="6" w:space="0" w:color="CCCCCC"/>
                          </w:divBdr>
                          <w:divsChild>
                            <w:div w:id="623392208">
                              <w:marLeft w:val="0"/>
                              <w:marRight w:val="0"/>
                              <w:marTop w:val="401"/>
                              <w:marBottom w:val="401"/>
                              <w:divBdr>
                                <w:top w:val="none" w:sz="0" w:space="0" w:color="auto"/>
                                <w:left w:val="none" w:sz="0" w:space="0" w:color="auto"/>
                                <w:bottom w:val="none" w:sz="0" w:space="0" w:color="auto"/>
                                <w:right w:val="none" w:sz="0" w:space="0" w:color="auto"/>
                              </w:divBdr>
                            </w:div>
                          </w:divsChild>
                        </w:div>
                        <w:div w:id="572352027">
                          <w:marLeft w:val="0"/>
                          <w:marRight w:val="0"/>
                          <w:marTop w:val="0"/>
                          <w:marBottom w:val="0"/>
                          <w:divBdr>
                            <w:top w:val="none" w:sz="0" w:space="0" w:color="auto"/>
                            <w:left w:val="none" w:sz="0" w:space="0" w:color="auto"/>
                            <w:bottom w:val="none" w:sz="0" w:space="0" w:color="auto"/>
                            <w:right w:val="none" w:sz="0" w:space="0" w:color="auto"/>
                          </w:divBdr>
                        </w:div>
                      </w:divsChild>
                    </w:div>
                    <w:div w:id="1756243373">
                      <w:marLeft w:val="0"/>
                      <w:marRight w:val="0"/>
                      <w:marTop w:val="0"/>
                      <w:marBottom w:val="0"/>
                      <w:divBdr>
                        <w:top w:val="none" w:sz="0" w:space="0" w:color="auto"/>
                        <w:left w:val="none" w:sz="0" w:space="0" w:color="auto"/>
                        <w:bottom w:val="none" w:sz="0" w:space="0" w:color="auto"/>
                        <w:right w:val="none" w:sz="0" w:space="0" w:color="auto"/>
                      </w:divBdr>
                      <w:divsChild>
                        <w:div w:id="2135322398">
                          <w:marLeft w:val="36"/>
                          <w:marRight w:val="36"/>
                          <w:marTop w:val="36"/>
                          <w:marBottom w:val="36"/>
                          <w:divBdr>
                            <w:top w:val="single" w:sz="6" w:space="0" w:color="CCCCCC"/>
                            <w:left w:val="single" w:sz="6" w:space="0" w:color="CCCCCC"/>
                            <w:bottom w:val="single" w:sz="6" w:space="0" w:color="CCCCCC"/>
                            <w:right w:val="single" w:sz="6" w:space="0" w:color="CCCCCC"/>
                          </w:divBdr>
                          <w:divsChild>
                            <w:div w:id="1400247260">
                              <w:marLeft w:val="0"/>
                              <w:marRight w:val="0"/>
                              <w:marTop w:val="401"/>
                              <w:marBottom w:val="401"/>
                              <w:divBdr>
                                <w:top w:val="none" w:sz="0" w:space="0" w:color="auto"/>
                                <w:left w:val="none" w:sz="0" w:space="0" w:color="auto"/>
                                <w:bottom w:val="none" w:sz="0" w:space="0" w:color="auto"/>
                                <w:right w:val="none" w:sz="0" w:space="0" w:color="auto"/>
                              </w:divBdr>
                            </w:div>
                          </w:divsChild>
                        </w:div>
                        <w:div w:id="155994530">
                          <w:marLeft w:val="0"/>
                          <w:marRight w:val="0"/>
                          <w:marTop w:val="0"/>
                          <w:marBottom w:val="0"/>
                          <w:divBdr>
                            <w:top w:val="none" w:sz="0" w:space="0" w:color="auto"/>
                            <w:left w:val="none" w:sz="0" w:space="0" w:color="auto"/>
                            <w:bottom w:val="none" w:sz="0" w:space="0" w:color="auto"/>
                            <w:right w:val="none" w:sz="0" w:space="0" w:color="auto"/>
                          </w:divBdr>
                        </w:div>
                      </w:divsChild>
                    </w:div>
                    <w:div w:id="1671445914">
                      <w:marLeft w:val="0"/>
                      <w:marRight w:val="0"/>
                      <w:marTop w:val="0"/>
                      <w:marBottom w:val="0"/>
                      <w:divBdr>
                        <w:top w:val="none" w:sz="0" w:space="0" w:color="auto"/>
                        <w:left w:val="none" w:sz="0" w:space="0" w:color="auto"/>
                        <w:bottom w:val="none" w:sz="0" w:space="0" w:color="auto"/>
                        <w:right w:val="none" w:sz="0" w:space="0" w:color="auto"/>
                      </w:divBdr>
                      <w:divsChild>
                        <w:div w:id="1848397234">
                          <w:marLeft w:val="36"/>
                          <w:marRight w:val="36"/>
                          <w:marTop w:val="36"/>
                          <w:marBottom w:val="36"/>
                          <w:divBdr>
                            <w:top w:val="single" w:sz="6" w:space="0" w:color="CCCCCC"/>
                            <w:left w:val="single" w:sz="6" w:space="0" w:color="CCCCCC"/>
                            <w:bottom w:val="single" w:sz="6" w:space="0" w:color="CCCCCC"/>
                            <w:right w:val="single" w:sz="6" w:space="0" w:color="CCCCCC"/>
                          </w:divBdr>
                          <w:divsChild>
                            <w:div w:id="1723754256">
                              <w:marLeft w:val="0"/>
                              <w:marRight w:val="0"/>
                              <w:marTop w:val="401"/>
                              <w:marBottom w:val="401"/>
                              <w:divBdr>
                                <w:top w:val="none" w:sz="0" w:space="0" w:color="auto"/>
                                <w:left w:val="none" w:sz="0" w:space="0" w:color="auto"/>
                                <w:bottom w:val="none" w:sz="0" w:space="0" w:color="auto"/>
                                <w:right w:val="none" w:sz="0" w:space="0" w:color="auto"/>
                              </w:divBdr>
                            </w:div>
                          </w:divsChild>
                        </w:div>
                        <w:div w:id="941105227">
                          <w:marLeft w:val="0"/>
                          <w:marRight w:val="0"/>
                          <w:marTop w:val="0"/>
                          <w:marBottom w:val="0"/>
                          <w:divBdr>
                            <w:top w:val="none" w:sz="0" w:space="0" w:color="auto"/>
                            <w:left w:val="none" w:sz="0" w:space="0" w:color="auto"/>
                            <w:bottom w:val="none" w:sz="0" w:space="0" w:color="auto"/>
                            <w:right w:val="none" w:sz="0" w:space="0" w:color="auto"/>
                          </w:divBdr>
                        </w:div>
                      </w:divsChild>
                    </w:div>
                    <w:div w:id="1954822359">
                      <w:marLeft w:val="0"/>
                      <w:marRight w:val="0"/>
                      <w:marTop w:val="0"/>
                      <w:marBottom w:val="0"/>
                      <w:divBdr>
                        <w:top w:val="none" w:sz="0" w:space="0" w:color="auto"/>
                        <w:left w:val="none" w:sz="0" w:space="0" w:color="auto"/>
                        <w:bottom w:val="none" w:sz="0" w:space="0" w:color="auto"/>
                        <w:right w:val="none" w:sz="0" w:space="0" w:color="auto"/>
                      </w:divBdr>
                      <w:divsChild>
                        <w:div w:id="1262759195">
                          <w:marLeft w:val="36"/>
                          <w:marRight w:val="36"/>
                          <w:marTop w:val="36"/>
                          <w:marBottom w:val="36"/>
                          <w:divBdr>
                            <w:top w:val="single" w:sz="6" w:space="0" w:color="CCCCCC"/>
                            <w:left w:val="single" w:sz="6" w:space="0" w:color="CCCCCC"/>
                            <w:bottom w:val="single" w:sz="6" w:space="0" w:color="CCCCCC"/>
                            <w:right w:val="single" w:sz="6" w:space="0" w:color="CCCCCC"/>
                          </w:divBdr>
                          <w:divsChild>
                            <w:div w:id="1222983756">
                              <w:marLeft w:val="0"/>
                              <w:marRight w:val="0"/>
                              <w:marTop w:val="401"/>
                              <w:marBottom w:val="401"/>
                              <w:divBdr>
                                <w:top w:val="none" w:sz="0" w:space="0" w:color="auto"/>
                                <w:left w:val="none" w:sz="0" w:space="0" w:color="auto"/>
                                <w:bottom w:val="none" w:sz="0" w:space="0" w:color="auto"/>
                                <w:right w:val="none" w:sz="0" w:space="0" w:color="auto"/>
                              </w:divBdr>
                            </w:div>
                          </w:divsChild>
                        </w:div>
                        <w:div w:id="17242373">
                          <w:marLeft w:val="0"/>
                          <w:marRight w:val="0"/>
                          <w:marTop w:val="0"/>
                          <w:marBottom w:val="0"/>
                          <w:divBdr>
                            <w:top w:val="none" w:sz="0" w:space="0" w:color="auto"/>
                            <w:left w:val="none" w:sz="0" w:space="0" w:color="auto"/>
                            <w:bottom w:val="none" w:sz="0" w:space="0" w:color="auto"/>
                            <w:right w:val="none" w:sz="0" w:space="0" w:color="auto"/>
                          </w:divBdr>
                        </w:div>
                      </w:divsChild>
                    </w:div>
                    <w:div w:id="1253900709">
                      <w:marLeft w:val="0"/>
                      <w:marRight w:val="0"/>
                      <w:marTop w:val="0"/>
                      <w:marBottom w:val="0"/>
                      <w:divBdr>
                        <w:top w:val="none" w:sz="0" w:space="0" w:color="auto"/>
                        <w:left w:val="none" w:sz="0" w:space="0" w:color="auto"/>
                        <w:bottom w:val="none" w:sz="0" w:space="0" w:color="auto"/>
                        <w:right w:val="none" w:sz="0" w:space="0" w:color="auto"/>
                      </w:divBdr>
                      <w:divsChild>
                        <w:div w:id="151652378">
                          <w:marLeft w:val="36"/>
                          <w:marRight w:val="36"/>
                          <w:marTop w:val="36"/>
                          <w:marBottom w:val="36"/>
                          <w:divBdr>
                            <w:top w:val="single" w:sz="6" w:space="0" w:color="CCCCCC"/>
                            <w:left w:val="single" w:sz="6" w:space="0" w:color="CCCCCC"/>
                            <w:bottom w:val="single" w:sz="6" w:space="0" w:color="CCCCCC"/>
                            <w:right w:val="single" w:sz="6" w:space="0" w:color="CCCCCC"/>
                          </w:divBdr>
                          <w:divsChild>
                            <w:div w:id="551043200">
                              <w:marLeft w:val="0"/>
                              <w:marRight w:val="0"/>
                              <w:marTop w:val="401"/>
                              <w:marBottom w:val="401"/>
                              <w:divBdr>
                                <w:top w:val="none" w:sz="0" w:space="0" w:color="auto"/>
                                <w:left w:val="none" w:sz="0" w:space="0" w:color="auto"/>
                                <w:bottom w:val="none" w:sz="0" w:space="0" w:color="auto"/>
                                <w:right w:val="none" w:sz="0" w:space="0" w:color="auto"/>
                              </w:divBdr>
                            </w:div>
                          </w:divsChild>
                        </w:div>
                        <w:div w:id="1206021540">
                          <w:marLeft w:val="0"/>
                          <w:marRight w:val="0"/>
                          <w:marTop w:val="0"/>
                          <w:marBottom w:val="0"/>
                          <w:divBdr>
                            <w:top w:val="none" w:sz="0" w:space="0" w:color="auto"/>
                            <w:left w:val="none" w:sz="0" w:space="0" w:color="auto"/>
                            <w:bottom w:val="none" w:sz="0" w:space="0" w:color="auto"/>
                            <w:right w:val="none" w:sz="0" w:space="0" w:color="auto"/>
                          </w:divBdr>
                        </w:div>
                      </w:divsChild>
                    </w:div>
                    <w:div w:id="1184049380">
                      <w:marLeft w:val="0"/>
                      <w:marRight w:val="0"/>
                      <w:marTop w:val="0"/>
                      <w:marBottom w:val="0"/>
                      <w:divBdr>
                        <w:top w:val="none" w:sz="0" w:space="0" w:color="auto"/>
                        <w:left w:val="none" w:sz="0" w:space="0" w:color="auto"/>
                        <w:bottom w:val="none" w:sz="0" w:space="0" w:color="auto"/>
                        <w:right w:val="none" w:sz="0" w:space="0" w:color="auto"/>
                      </w:divBdr>
                      <w:divsChild>
                        <w:div w:id="31730979">
                          <w:marLeft w:val="36"/>
                          <w:marRight w:val="36"/>
                          <w:marTop w:val="36"/>
                          <w:marBottom w:val="36"/>
                          <w:divBdr>
                            <w:top w:val="single" w:sz="6" w:space="0" w:color="CCCCCC"/>
                            <w:left w:val="single" w:sz="6" w:space="0" w:color="CCCCCC"/>
                            <w:bottom w:val="single" w:sz="6" w:space="0" w:color="CCCCCC"/>
                            <w:right w:val="single" w:sz="6" w:space="0" w:color="CCCCCC"/>
                          </w:divBdr>
                          <w:divsChild>
                            <w:div w:id="339550727">
                              <w:marLeft w:val="0"/>
                              <w:marRight w:val="0"/>
                              <w:marTop w:val="401"/>
                              <w:marBottom w:val="401"/>
                              <w:divBdr>
                                <w:top w:val="none" w:sz="0" w:space="0" w:color="auto"/>
                                <w:left w:val="none" w:sz="0" w:space="0" w:color="auto"/>
                                <w:bottom w:val="none" w:sz="0" w:space="0" w:color="auto"/>
                                <w:right w:val="none" w:sz="0" w:space="0" w:color="auto"/>
                              </w:divBdr>
                            </w:div>
                          </w:divsChild>
                        </w:div>
                        <w:div w:id="795835139">
                          <w:marLeft w:val="0"/>
                          <w:marRight w:val="0"/>
                          <w:marTop w:val="0"/>
                          <w:marBottom w:val="0"/>
                          <w:divBdr>
                            <w:top w:val="none" w:sz="0" w:space="0" w:color="auto"/>
                            <w:left w:val="none" w:sz="0" w:space="0" w:color="auto"/>
                            <w:bottom w:val="none" w:sz="0" w:space="0" w:color="auto"/>
                            <w:right w:val="none" w:sz="0" w:space="0" w:color="auto"/>
                          </w:divBdr>
                        </w:div>
                      </w:divsChild>
                    </w:div>
                    <w:div w:id="1352874157">
                      <w:marLeft w:val="0"/>
                      <w:marRight w:val="0"/>
                      <w:marTop w:val="0"/>
                      <w:marBottom w:val="0"/>
                      <w:divBdr>
                        <w:top w:val="none" w:sz="0" w:space="0" w:color="auto"/>
                        <w:left w:val="none" w:sz="0" w:space="0" w:color="auto"/>
                        <w:bottom w:val="none" w:sz="0" w:space="0" w:color="auto"/>
                        <w:right w:val="none" w:sz="0" w:space="0" w:color="auto"/>
                      </w:divBdr>
                      <w:divsChild>
                        <w:div w:id="761489574">
                          <w:marLeft w:val="36"/>
                          <w:marRight w:val="36"/>
                          <w:marTop w:val="36"/>
                          <w:marBottom w:val="36"/>
                          <w:divBdr>
                            <w:top w:val="single" w:sz="6" w:space="0" w:color="CCCCCC"/>
                            <w:left w:val="single" w:sz="6" w:space="0" w:color="CCCCCC"/>
                            <w:bottom w:val="single" w:sz="6" w:space="0" w:color="CCCCCC"/>
                            <w:right w:val="single" w:sz="6" w:space="0" w:color="CCCCCC"/>
                          </w:divBdr>
                          <w:divsChild>
                            <w:div w:id="1176311484">
                              <w:marLeft w:val="0"/>
                              <w:marRight w:val="0"/>
                              <w:marTop w:val="401"/>
                              <w:marBottom w:val="401"/>
                              <w:divBdr>
                                <w:top w:val="none" w:sz="0" w:space="0" w:color="auto"/>
                                <w:left w:val="none" w:sz="0" w:space="0" w:color="auto"/>
                                <w:bottom w:val="none" w:sz="0" w:space="0" w:color="auto"/>
                                <w:right w:val="none" w:sz="0" w:space="0" w:color="auto"/>
                              </w:divBdr>
                            </w:div>
                          </w:divsChild>
                        </w:div>
                        <w:div w:id="1203978693">
                          <w:marLeft w:val="0"/>
                          <w:marRight w:val="0"/>
                          <w:marTop w:val="0"/>
                          <w:marBottom w:val="0"/>
                          <w:divBdr>
                            <w:top w:val="none" w:sz="0" w:space="0" w:color="auto"/>
                            <w:left w:val="none" w:sz="0" w:space="0" w:color="auto"/>
                            <w:bottom w:val="none" w:sz="0" w:space="0" w:color="auto"/>
                            <w:right w:val="none" w:sz="0" w:space="0" w:color="auto"/>
                          </w:divBdr>
                        </w:div>
                      </w:divsChild>
                    </w:div>
                    <w:div w:id="1903905395">
                      <w:marLeft w:val="0"/>
                      <w:marRight w:val="0"/>
                      <w:marTop w:val="0"/>
                      <w:marBottom w:val="0"/>
                      <w:divBdr>
                        <w:top w:val="none" w:sz="0" w:space="0" w:color="auto"/>
                        <w:left w:val="none" w:sz="0" w:space="0" w:color="auto"/>
                        <w:bottom w:val="none" w:sz="0" w:space="0" w:color="auto"/>
                        <w:right w:val="none" w:sz="0" w:space="0" w:color="auto"/>
                      </w:divBdr>
                      <w:divsChild>
                        <w:div w:id="1631742314">
                          <w:marLeft w:val="36"/>
                          <w:marRight w:val="36"/>
                          <w:marTop w:val="36"/>
                          <w:marBottom w:val="36"/>
                          <w:divBdr>
                            <w:top w:val="single" w:sz="6" w:space="0" w:color="CCCCCC"/>
                            <w:left w:val="single" w:sz="6" w:space="0" w:color="CCCCCC"/>
                            <w:bottom w:val="single" w:sz="6" w:space="0" w:color="CCCCCC"/>
                            <w:right w:val="single" w:sz="6" w:space="0" w:color="CCCCCC"/>
                          </w:divBdr>
                          <w:divsChild>
                            <w:div w:id="1871724231">
                              <w:marLeft w:val="0"/>
                              <w:marRight w:val="0"/>
                              <w:marTop w:val="401"/>
                              <w:marBottom w:val="401"/>
                              <w:divBdr>
                                <w:top w:val="none" w:sz="0" w:space="0" w:color="auto"/>
                                <w:left w:val="none" w:sz="0" w:space="0" w:color="auto"/>
                                <w:bottom w:val="none" w:sz="0" w:space="0" w:color="auto"/>
                                <w:right w:val="none" w:sz="0" w:space="0" w:color="auto"/>
                              </w:divBdr>
                            </w:div>
                          </w:divsChild>
                        </w:div>
                        <w:div w:id="855997208">
                          <w:marLeft w:val="0"/>
                          <w:marRight w:val="0"/>
                          <w:marTop w:val="0"/>
                          <w:marBottom w:val="0"/>
                          <w:divBdr>
                            <w:top w:val="none" w:sz="0" w:space="0" w:color="auto"/>
                            <w:left w:val="none" w:sz="0" w:space="0" w:color="auto"/>
                            <w:bottom w:val="none" w:sz="0" w:space="0" w:color="auto"/>
                            <w:right w:val="none" w:sz="0" w:space="0" w:color="auto"/>
                          </w:divBdr>
                        </w:div>
                      </w:divsChild>
                    </w:div>
                    <w:div w:id="1543401462">
                      <w:marLeft w:val="0"/>
                      <w:marRight w:val="0"/>
                      <w:marTop w:val="0"/>
                      <w:marBottom w:val="0"/>
                      <w:divBdr>
                        <w:top w:val="none" w:sz="0" w:space="0" w:color="auto"/>
                        <w:left w:val="none" w:sz="0" w:space="0" w:color="auto"/>
                        <w:bottom w:val="none" w:sz="0" w:space="0" w:color="auto"/>
                        <w:right w:val="none" w:sz="0" w:space="0" w:color="auto"/>
                      </w:divBdr>
                      <w:divsChild>
                        <w:div w:id="261840918">
                          <w:marLeft w:val="36"/>
                          <w:marRight w:val="36"/>
                          <w:marTop w:val="36"/>
                          <w:marBottom w:val="36"/>
                          <w:divBdr>
                            <w:top w:val="single" w:sz="6" w:space="0" w:color="CCCCCC"/>
                            <w:left w:val="single" w:sz="6" w:space="0" w:color="CCCCCC"/>
                            <w:bottom w:val="single" w:sz="6" w:space="0" w:color="CCCCCC"/>
                            <w:right w:val="single" w:sz="6" w:space="0" w:color="CCCCCC"/>
                          </w:divBdr>
                          <w:divsChild>
                            <w:div w:id="1074400758">
                              <w:marLeft w:val="0"/>
                              <w:marRight w:val="0"/>
                              <w:marTop w:val="401"/>
                              <w:marBottom w:val="401"/>
                              <w:divBdr>
                                <w:top w:val="none" w:sz="0" w:space="0" w:color="auto"/>
                                <w:left w:val="none" w:sz="0" w:space="0" w:color="auto"/>
                                <w:bottom w:val="none" w:sz="0" w:space="0" w:color="auto"/>
                                <w:right w:val="none" w:sz="0" w:space="0" w:color="auto"/>
                              </w:divBdr>
                            </w:div>
                          </w:divsChild>
                        </w:div>
                        <w:div w:id="1520585222">
                          <w:marLeft w:val="0"/>
                          <w:marRight w:val="0"/>
                          <w:marTop w:val="0"/>
                          <w:marBottom w:val="0"/>
                          <w:divBdr>
                            <w:top w:val="none" w:sz="0" w:space="0" w:color="auto"/>
                            <w:left w:val="none" w:sz="0" w:space="0" w:color="auto"/>
                            <w:bottom w:val="none" w:sz="0" w:space="0" w:color="auto"/>
                            <w:right w:val="none" w:sz="0" w:space="0" w:color="auto"/>
                          </w:divBdr>
                        </w:div>
                      </w:divsChild>
                    </w:div>
                    <w:div w:id="1944914226">
                      <w:marLeft w:val="0"/>
                      <w:marRight w:val="0"/>
                      <w:marTop w:val="0"/>
                      <w:marBottom w:val="0"/>
                      <w:divBdr>
                        <w:top w:val="none" w:sz="0" w:space="0" w:color="auto"/>
                        <w:left w:val="none" w:sz="0" w:space="0" w:color="auto"/>
                        <w:bottom w:val="none" w:sz="0" w:space="0" w:color="auto"/>
                        <w:right w:val="none" w:sz="0" w:space="0" w:color="auto"/>
                      </w:divBdr>
                      <w:divsChild>
                        <w:div w:id="1699232906">
                          <w:marLeft w:val="36"/>
                          <w:marRight w:val="36"/>
                          <w:marTop w:val="36"/>
                          <w:marBottom w:val="36"/>
                          <w:divBdr>
                            <w:top w:val="single" w:sz="6" w:space="0" w:color="CCCCCC"/>
                            <w:left w:val="single" w:sz="6" w:space="0" w:color="CCCCCC"/>
                            <w:bottom w:val="single" w:sz="6" w:space="0" w:color="CCCCCC"/>
                            <w:right w:val="single" w:sz="6" w:space="0" w:color="CCCCCC"/>
                          </w:divBdr>
                          <w:divsChild>
                            <w:div w:id="1727952617">
                              <w:marLeft w:val="0"/>
                              <w:marRight w:val="0"/>
                              <w:marTop w:val="401"/>
                              <w:marBottom w:val="401"/>
                              <w:divBdr>
                                <w:top w:val="none" w:sz="0" w:space="0" w:color="auto"/>
                                <w:left w:val="none" w:sz="0" w:space="0" w:color="auto"/>
                                <w:bottom w:val="none" w:sz="0" w:space="0" w:color="auto"/>
                                <w:right w:val="none" w:sz="0" w:space="0" w:color="auto"/>
                              </w:divBdr>
                            </w:div>
                          </w:divsChild>
                        </w:div>
                        <w:div w:id="522522318">
                          <w:marLeft w:val="0"/>
                          <w:marRight w:val="0"/>
                          <w:marTop w:val="0"/>
                          <w:marBottom w:val="0"/>
                          <w:divBdr>
                            <w:top w:val="none" w:sz="0" w:space="0" w:color="auto"/>
                            <w:left w:val="none" w:sz="0" w:space="0" w:color="auto"/>
                            <w:bottom w:val="none" w:sz="0" w:space="0" w:color="auto"/>
                            <w:right w:val="none" w:sz="0" w:space="0" w:color="auto"/>
                          </w:divBdr>
                        </w:div>
                      </w:divsChild>
                    </w:div>
                    <w:div w:id="347027787">
                      <w:marLeft w:val="0"/>
                      <w:marRight w:val="0"/>
                      <w:marTop w:val="0"/>
                      <w:marBottom w:val="0"/>
                      <w:divBdr>
                        <w:top w:val="none" w:sz="0" w:space="0" w:color="auto"/>
                        <w:left w:val="none" w:sz="0" w:space="0" w:color="auto"/>
                        <w:bottom w:val="none" w:sz="0" w:space="0" w:color="auto"/>
                        <w:right w:val="none" w:sz="0" w:space="0" w:color="auto"/>
                      </w:divBdr>
                      <w:divsChild>
                        <w:div w:id="2026248684">
                          <w:marLeft w:val="36"/>
                          <w:marRight w:val="36"/>
                          <w:marTop w:val="36"/>
                          <w:marBottom w:val="36"/>
                          <w:divBdr>
                            <w:top w:val="single" w:sz="6" w:space="0" w:color="CCCCCC"/>
                            <w:left w:val="single" w:sz="6" w:space="0" w:color="CCCCCC"/>
                            <w:bottom w:val="single" w:sz="6" w:space="0" w:color="CCCCCC"/>
                            <w:right w:val="single" w:sz="6" w:space="0" w:color="CCCCCC"/>
                          </w:divBdr>
                          <w:divsChild>
                            <w:div w:id="992178554">
                              <w:marLeft w:val="0"/>
                              <w:marRight w:val="0"/>
                              <w:marTop w:val="401"/>
                              <w:marBottom w:val="401"/>
                              <w:divBdr>
                                <w:top w:val="none" w:sz="0" w:space="0" w:color="auto"/>
                                <w:left w:val="none" w:sz="0" w:space="0" w:color="auto"/>
                                <w:bottom w:val="none" w:sz="0" w:space="0" w:color="auto"/>
                                <w:right w:val="none" w:sz="0" w:space="0" w:color="auto"/>
                              </w:divBdr>
                            </w:div>
                          </w:divsChild>
                        </w:div>
                        <w:div w:id="292709227">
                          <w:marLeft w:val="0"/>
                          <w:marRight w:val="0"/>
                          <w:marTop w:val="0"/>
                          <w:marBottom w:val="0"/>
                          <w:divBdr>
                            <w:top w:val="none" w:sz="0" w:space="0" w:color="auto"/>
                            <w:left w:val="none" w:sz="0" w:space="0" w:color="auto"/>
                            <w:bottom w:val="none" w:sz="0" w:space="0" w:color="auto"/>
                            <w:right w:val="none" w:sz="0" w:space="0" w:color="auto"/>
                          </w:divBdr>
                        </w:div>
                      </w:divsChild>
                    </w:div>
                    <w:div w:id="1546529721">
                      <w:marLeft w:val="0"/>
                      <w:marRight w:val="0"/>
                      <w:marTop w:val="0"/>
                      <w:marBottom w:val="0"/>
                      <w:divBdr>
                        <w:top w:val="none" w:sz="0" w:space="0" w:color="auto"/>
                        <w:left w:val="none" w:sz="0" w:space="0" w:color="auto"/>
                        <w:bottom w:val="none" w:sz="0" w:space="0" w:color="auto"/>
                        <w:right w:val="none" w:sz="0" w:space="0" w:color="auto"/>
                      </w:divBdr>
                      <w:divsChild>
                        <w:div w:id="1824008509">
                          <w:marLeft w:val="36"/>
                          <w:marRight w:val="36"/>
                          <w:marTop w:val="36"/>
                          <w:marBottom w:val="36"/>
                          <w:divBdr>
                            <w:top w:val="single" w:sz="6" w:space="0" w:color="CCCCCC"/>
                            <w:left w:val="single" w:sz="6" w:space="0" w:color="CCCCCC"/>
                            <w:bottom w:val="single" w:sz="6" w:space="0" w:color="CCCCCC"/>
                            <w:right w:val="single" w:sz="6" w:space="0" w:color="CCCCCC"/>
                          </w:divBdr>
                          <w:divsChild>
                            <w:div w:id="260181666">
                              <w:marLeft w:val="0"/>
                              <w:marRight w:val="0"/>
                              <w:marTop w:val="401"/>
                              <w:marBottom w:val="401"/>
                              <w:divBdr>
                                <w:top w:val="none" w:sz="0" w:space="0" w:color="auto"/>
                                <w:left w:val="none" w:sz="0" w:space="0" w:color="auto"/>
                                <w:bottom w:val="none" w:sz="0" w:space="0" w:color="auto"/>
                                <w:right w:val="none" w:sz="0" w:space="0" w:color="auto"/>
                              </w:divBdr>
                            </w:div>
                          </w:divsChild>
                        </w:div>
                        <w:div w:id="792557735">
                          <w:marLeft w:val="0"/>
                          <w:marRight w:val="0"/>
                          <w:marTop w:val="0"/>
                          <w:marBottom w:val="0"/>
                          <w:divBdr>
                            <w:top w:val="none" w:sz="0" w:space="0" w:color="auto"/>
                            <w:left w:val="none" w:sz="0" w:space="0" w:color="auto"/>
                            <w:bottom w:val="none" w:sz="0" w:space="0" w:color="auto"/>
                            <w:right w:val="none" w:sz="0" w:space="0" w:color="auto"/>
                          </w:divBdr>
                        </w:div>
                      </w:divsChild>
                    </w:div>
                    <w:div w:id="1884366784">
                      <w:marLeft w:val="0"/>
                      <w:marRight w:val="0"/>
                      <w:marTop w:val="0"/>
                      <w:marBottom w:val="0"/>
                      <w:divBdr>
                        <w:top w:val="none" w:sz="0" w:space="0" w:color="auto"/>
                        <w:left w:val="none" w:sz="0" w:space="0" w:color="auto"/>
                        <w:bottom w:val="none" w:sz="0" w:space="0" w:color="auto"/>
                        <w:right w:val="none" w:sz="0" w:space="0" w:color="auto"/>
                      </w:divBdr>
                      <w:divsChild>
                        <w:div w:id="757795941">
                          <w:marLeft w:val="36"/>
                          <w:marRight w:val="36"/>
                          <w:marTop w:val="36"/>
                          <w:marBottom w:val="36"/>
                          <w:divBdr>
                            <w:top w:val="single" w:sz="6" w:space="0" w:color="CCCCCC"/>
                            <w:left w:val="single" w:sz="6" w:space="0" w:color="CCCCCC"/>
                            <w:bottom w:val="single" w:sz="6" w:space="0" w:color="CCCCCC"/>
                            <w:right w:val="single" w:sz="6" w:space="0" w:color="CCCCCC"/>
                          </w:divBdr>
                          <w:divsChild>
                            <w:div w:id="2097629494">
                              <w:marLeft w:val="0"/>
                              <w:marRight w:val="0"/>
                              <w:marTop w:val="401"/>
                              <w:marBottom w:val="401"/>
                              <w:divBdr>
                                <w:top w:val="none" w:sz="0" w:space="0" w:color="auto"/>
                                <w:left w:val="none" w:sz="0" w:space="0" w:color="auto"/>
                                <w:bottom w:val="none" w:sz="0" w:space="0" w:color="auto"/>
                                <w:right w:val="none" w:sz="0" w:space="0" w:color="auto"/>
                              </w:divBdr>
                            </w:div>
                          </w:divsChild>
                        </w:div>
                        <w:div w:id="11076734">
                          <w:marLeft w:val="0"/>
                          <w:marRight w:val="0"/>
                          <w:marTop w:val="0"/>
                          <w:marBottom w:val="0"/>
                          <w:divBdr>
                            <w:top w:val="none" w:sz="0" w:space="0" w:color="auto"/>
                            <w:left w:val="none" w:sz="0" w:space="0" w:color="auto"/>
                            <w:bottom w:val="none" w:sz="0" w:space="0" w:color="auto"/>
                            <w:right w:val="none" w:sz="0" w:space="0" w:color="auto"/>
                          </w:divBdr>
                        </w:div>
                      </w:divsChild>
                    </w:div>
                    <w:div w:id="1441758243">
                      <w:marLeft w:val="0"/>
                      <w:marRight w:val="0"/>
                      <w:marTop w:val="0"/>
                      <w:marBottom w:val="0"/>
                      <w:divBdr>
                        <w:top w:val="none" w:sz="0" w:space="0" w:color="auto"/>
                        <w:left w:val="none" w:sz="0" w:space="0" w:color="auto"/>
                        <w:bottom w:val="none" w:sz="0" w:space="0" w:color="auto"/>
                        <w:right w:val="none" w:sz="0" w:space="0" w:color="auto"/>
                      </w:divBdr>
                      <w:divsChild>
                        <w:div w:id="256914443">
                          <w:marLeft w:val="36"/>
                          <w:marRight w:val="36"/>
                          <w:marTop w:val="36"/>
                          <w:marBottom w:val="36"/>
                          <w:divBdr>
                            <w:top w:val="single" w:sz="6" w:space="0" w:color="CCCCCC"/>
                            <w:left w:val="single" w:sz="6" w:space="0" w:color="CCCCCC"/>
                            <w:bottom w:val="single" w:sz="6" w:space="0" w:color="CCCCCC"/>
                            <w:right w:val="single" w:sz="6" w:space="0" w:color="CCCCCC"/>
                          </w:divBdr>
                          <w:divsChild>
                            <w:div w:id="172496484">
                              <w:marLeft w:val="0"/>
                              <w:marRight w:val="0"/>
                              <w:marTop w:val="401"/>
                              <w:marBottom w:val="401"/>
                              <w:divBdr>
                                <w:top w:val="none" w:sz="0" w:space="0" w:color="auto"/>
                                <w:left w:val="none" w:sz="0" w:space="0" w:color="auto"/>
                                <w:bottom w:val="none" w:sz="0" w:space="0" w:color="auto"/>
                                <w:right w:val="none" w:sz="0" w:space="0" w:color="auto"/>
                              </w:divBdr>
                            </w:div>
                          </w:divsChild>
                        </w:div>
                        <w:div w:id="294719875">
                          <w:marLeft w:val="0"/>
                          <w:marRight w:val="0"/>
                          <w:marTop w:val="0"/>
                          <w:marBottom w:val="0"/>
                          <w:divBdr>
                            <w:top w:val="none" w:sz="0" w:space="0" w:color="auto"/>
                            <w:left w:val="none" w:sz="0" w:space="0" w:color="auto"/>
                            <w:bottom w:val="none" w:sz="0" w:space="0" w:color="auto"/>
                            <w:right w:val="none" w:sz="0" w:space="0" w:color="auto"/>
                          </w:divBdr>
                        </w:div>
                      </w:divsChild>
                    </w:div>
                    <w:div w:id="1530605088">
                      <w:marLeft w:val="0"/>
                      <w:marRight w:val="0"/>
                      <w:marTop w:val="0"/>
                      <w:marBottom w:val="0"/>
                      <w:divBdr>
                        <w:top w:val="none" w:sz="0" w:space="0" w:color="auto"/>
                        <w:left w:val="none" w:sz="0" w:space="0" w:color="auto"/>
                        <w:bottom w:val="none" w:sz="0" w:space="0" w:color="auto"/>
                        <w:right w:val="none" w:sz="0" w:space="0" w:color="auto"/>
                      </w:divBdr>
                      <w:divsChild>
                        <w:div w:id="1313213468">
                          <w:marLeft w:val="36"/>
                          <w:marRight w:val="36"/>
                          <w:marTop w:val="36"/>
                          <w:marBottom w:val="36"/>
                          <w:divBdr>
                            <w:top w:val="single" w:sz="6" w:space="0" w:color="CCCCCC"/>
                            <w:left w:val="single" w:sz="6" w:space="0" w:color="CCCCCC"/>
                            <w:bottom w:val="single" w:sz="6" w:space="0" w:color="CCCCCC"/>
                            <w:right w:val="single" w:sz="6" w:space="0" w:color="CCCCCC"/>
                          </w:divBdr>
                          <w:divsChild>
                            <w:div w:id="128016219">
                              <w:marLeft w:val="0"/>
                              <w:marRight w:val="0"/>
                              <w:marTop w:val="1121"/>
                              <w:marBottom w:val="1121"/>
                              <w:divBdr>
                                <w:top w:val="none" w:sz="0" w:space="0" w:color="auto"/>
                                <w:left w:val="none" w:sz="0" w:space="0" w:color="auto"/>
                                <w:bottom w:val="none" w:sz="0" w:space="0" w:color="auto"/>
                                <w:right w:val="none" w:sz="0" w:space="0" w:color="auto"/>
                              </w:divBdr>
                            </w:div>
                          </w:divsChild>
                        </w:div>
                        <w:div w:id="241530390">
                          <w:marLeft w:val="0"/>
                          <w:marRight w:val="0"/>
                          <w:marTop w:val="0"/>
                          <w:marBottom w:val="0"/>
                          <w:divBdr>
                            <w:top w:val="none" w:sz="0" w:space="0" w:color="auto"/>
                            <w:left w:val="none" w:sz="0" w:space="0" w:color="auto"/>
                            <w:bottom w:val="none" w:sz="0" w:space="0" w:color="auto"/>
                            <w:right w:val="none" w:sz="0" w:space="0" w:color="auto"/>
                          </w:divBdr>
                        </w:div>
                      </w:divsChild>
                    </w:div>
                    <w:div w:id="1421483323">
                      <w:marLeft w:val="0"/>
                      <w:marRight w:val="0"/>
                      <w:marTop w:val="0"/>
                      <w:marBottom w:val="0"/>
                      <w:divBdr>
                        <w:top w:val="none" w:sz="0" w:space="0" w:color="auto"/>
                        <w:left w:val="none" w:sz="0" w:space="0" w:color="auto"/>
                        <w:bottom w:val="none" w:sz="0" w:space="0" w:color="auto"/>
                        <w:right w:val="none" w:sz="0" w:space="0" w:color="auto"/>
                      </w:divBdr>
                      <w:divsChild>
                        <w:div w:id="2117677597">
                          <w:marLeft w:val="36"/>
                          <w:marRight w:val="36"/>
                          <w:marTop w:val="36"/>
                          <w:marBottom w:val="36"/>
                          <w:divBdr>
                            <w:top w:val="single" w:sz="6" w:space="0" w:color="CCCCCC"/>
                            <w:left w:val="single" w:sz="6" w:space="0" w:color="CCCCCC"/>
                            <w:bottom w:val="single" w:sz="6" w:space="0" w:color="CCCCCC"/>
                            <w:right w:val="single" w:sz="6" w:space="0" w:color="CCCCCC"/>
                          </w:divBdr>
                          <w:divsChild>
                            <w:div w:id="530383875">
                              <w:marLeft w:val="0"/>
                              <w:marRight w:val="0"/>
                              <w:marTop w:val="1121"/>
                              <w:marBottom w:val="1121"/>
                              <w:divBdr>
                                <w:top w:val="none" w:sz="0" w:space="0" w:color="auto"/>
                                <w:left w:val="none" w:sz="0" w:space="0" w:color="auto"/>
                                <w:bottom w:val="none" w:sz="0" w:space="0" w:color="auto"/>
                                <w:right w:val="none" w:sz="0" w:space="0" w:color="auto"/>
                              </w:divBdr>
                            </w:div>
                          </w:divsChild>
                        </w:div>
                        <w:div w:id="493617674">
                          <w:marLeft w:val="0"/>
                          <w:marRight w:val="0"/>
                          <w:marTop w:val="0"/>
                          <w:marBottom w:val="0"/>
                          <w:divBdr>
                            <w:top w:val="none" w:sz="0" w:space="0" w:color="auto"/>
                            <w:left w:val="none" w:sz="0" w:space="0" w:color="auto"/>
                            <w:bottom w:val="none" w:sz="0" w:space="0" w:color="auto"/>
                            <w:right w:val="none" w:sz="0" w:space="0" w:color="auto"/>
                          </w:divBdr>
                        </w:div>
                      </w:divsChild>
                    </w:div>
                    <w:div w:id="748383759">
                      <w:marLeft w:val="0"/>
                      <w:marRight w:val="0"/>
                      <w:marTop w:val="0"/>
                      <w:marBottom w:val="0"/>
                      <w:divBdr>
                        <w:top w:val="none" w:sz="0" w:space="0" w:color="auto"/>
                        <w:left w:val="none" w:sz="0" w:space="0" w:color="auto"/>
                        <w:bottom w:val="none" w:sz="0" w:space="0" w:color="auto"/>
                        <w:right w:val="none" w:sz="0" w:space="0" w:color="auto"/>
                      </w:divBdr>
                      <w:divsChild>
                        <w:div w:id="49154039">
                          <w:marLeft w:val="36"/>
                          <w:marRight w:val="36"/>
                          <w:marTop w:val="36"/>
                          <w:marBottom w:val="36"/>
                          <w:divBdr>
                            <w:top w:val="single" w:sz="6" w:space="0" w:color="CCCCCC"/>
                            <w:left w:val="single" w:sz="6" w:space="0" w:color="CCCCCC"/>
                            <w:bottom w:val="single" w:sz="6" w:space="0" w:color="CCCCCC"/>
                            <w:right w:val="single" w:sz="6" w:space="0" w:color="CCCCCC"/>
                          </w:divBdr>
                          <w:divsChild>
                            <w:div w:id="2071533883">
                              <w:marLeft w:val="0"/>
                              <w:marRight w:val="0"/>
                              <w:marTop w:val="1121"/>
                              <w:marBottom w:val="1121"/>
                              <w:divBdr>
                                <w:top w:val="none" w:sz="0" w:space="0" w:color="auto"/>
                                <w:left w:val="none" w:sz="0" w:space="0" w:color="auto"/>
                                <w:bottom w:val="none" w:sz="0" w:space="0" w:color="auto"/>
                                <w:right w:val="none" w:sz="0" w:space="0" w:color="auto"/>
                              </w:divBdr>
                            </w:div>
                          </w:divsChild>
                        </w:div>
                        <w:div w:id="374741842">
                          <w:marLeft w:val="0"/>
                          <w:marRight w:val="0"/>
                          <w:marTop w:val="0"/>
                          <w:marBottom w:val="0"/>
                          <w:divBdr>
                            <w:top w:val="none" w:sz="0" w:space="0" w:color="auto"/>
                            <w:left w:val="none" w:sz="0" w:space="0" w:color="auto"/>
                            <w:bottom w:val="none" w:sz="0" w:space="0" w:color="auto"/>
                            <w:right w:val="none" w:sz="0" w:space="0" w:color="auto"/>
                          </w:divBdr>
                        </w:div>
                      </w:divsChild>
                    </w:div>
                    <w:div w:id="1198079508">
                      <w:marLeft w:val="0"/>
                      <w:marRight w:val="0"/>
                      <w:marTop w:val="0"/>
                      <w:marBottom w:val="0"/>
                      <w:divBdr>
                        <w:top w:val="none" w:sz="0" w:space="0" w:color="auto"/>
                        <w:left w:val="none" w:sz="0" w:space="0" w:color="auto"/>
                        <w:bottom w:val="none" w:sz="0" w:space="0" w:color="auto"/>
                        <w:right w:val="none" w:sz="0" w:space="0" w:color="auto"/>
                      </w:divBdr>
                      <w:divsChild>
                        <w:div w:id="1464733910">
                          <w:marLeft w:val="36"/>
                          <w:marRight w:val="36"/>
                          <w:marTop w:val="36"/>
                          <w:marBottom w:val="36"/>
                          <w:divBdr>
                            <w:top w:val="single" w:sz="6" w:space="0" w:color="CCCCCC"/>
                            <w:left w:val="single" w:sz="6" w:space="0" w:color="CCCCCC"/>
                            <w:bottom w:val="single" w:sz="6" w:space="0" w:color="CCCCCC"/>
                            <w:right w:val="single" w:sz="6" w:space="0" w:color="CCCCCC"/>
                          </w:divBdr>
                        </w:div>
                        <w:div w:id="1824734631">
                          <w:marLeft w:val="0"/>
                          <w:marRight w:val="0"/>
                          <w:marTop w:val="0"/>
                          <w:marBottom w:val="0"/>
                          <w:divBdr>
                            <w:top w:val="none" w:sz="0" w:space="0" w:color="auto"/>
                            <w:left w:val="none" w:sz="0" w:space="0" w:color="auto"/>
                            <w:bottom w:val="none" w:sz="0" w:space="0" w:color="auto"/>
                            <w:right w:val="none" w:sz="0" w:space="0" w:color="auto"/>
                          </w:divBdr>
                        </w:div>
                      </w:divsChild>
                    </w:div>
                    <w:div w:id="1212419427">
                      <w:marLeft w:val="0"/>
                      <w:marRight w:val="0"/>
                      <w:marTop w:val="0"/>
                      <w:marBottom w:val="0"/>
                      <w:divBdr>
                        <w:top w:val="none" w:sz="0" w:space="0" w:color="auto"/>
                        <w:left w:val="none" w:sz="0" w:space="0" w:color="auto"/>
                        <w:bottom w:val="none" w:sz="0" w:space="0" w:color="auto"/>
                        <w:right w:val="none" w:sz="0" w:space="0" w:color="auto"/>
                      </w:divBdr>
                      <w:divsChild>
                        <w:div w:id="398290403">
                          <w:marLeft w:val="36"/>
                          <w:marRight w:val="36"/>
                          <w:marTop w:val="36"/>
                          <w:marBottom w:val="36"/>
                          <w:divBdr>
                            <w:top w:val="single" w:sz="6" w:space="0" w:color="CCCCCC"/>
                            <w:left w:val="single" w:sz="6" w:space="0" w:color="CCCCCC"/>
                            <w:bottom w:val="single" w:sz="6" w:space="0" w:color="CCCCCC"/>
                            <w:right w:val="single" w:sz="6" w:space="0" w:color="CCCCCC"/>
                          </w:divBdr>
                        </w:div>
                        <w:div w:id="1254438691">
                          <w:marLeft w:val="0"/>
                          <w:marRight w:val="0"/>
                          <w:marTop w:val="0"/>
                          <w:marBottom w:val="0"/>
                          <w:divBdr>
                            <w:top w:val="none" w:sz="0" w:space="0" w:color="auto"/>
                            <w:left w:val="none" w:sz="0" w:space="0" w:color="auto"/>
                            <w:bottom w:val="none" w:sz="0" w:space="0" w:color="auto"/>
                            <w:right w:val="none" w:sz="0" w:space="0" w:color="auto"/>
                          </w:divBdr>
                        </w:div>
                      </w:divsChild>
                    </w:div>
                    <w:div w:id="897276935">
                      <w:marLeft w:val="0"/>
                      <w:marRight w:val="0"/>
                      <w:marTop w:val="0"/>
                      <w:marBottom w:val="0"/>
                      <w:divBdr>
                        <w:top w:val="none" w:sz="0" w:space="0" w:color="auto"/>
                        <w:left w:val="none" w:sz="0" w:space="0" w:color="auto"/>
                        <w:bottom w:val="none" w:sz="0" w:space="0" w:color="auto"/>
                        <w:right w:val="none" w:sz="0" w:space="0" w:color="auto"/>
                      </w:divBdr>
                      <w:divsChild>
                        <w:div w:id="556664697">
                          <w:marLeft w:val="36"/>
                          <w:marRight w:val="36"/>
                          <w:marTop w:val="36"/>
                          <w:marBottom w:val="36"/>
                          <w:divBdr>
                            <w:top w:val="single" w:sz="6" w:space="0" w:color="CCCCCC"/>
                            <w:left w:val="single" w:sz="6" w:space="0" w:color="CCCCCC"/>
                            <w:bottom w:val="single" w:sz="6" w:space="0" w:color="CCCCCC"/>
                            <w:right w:val="single" w:sz="6" w:space="0" w:color="CCCCCC"/>
                          </w:divBdr>
                        </w:div>
                        <w:div w:id="697976301">
                          <w:marLeft w:val="0"/>
                          <w:marRight w:val="0"/>
                          <w:marTop w:val="0"/>
                          <w:marBottom w:val="0"/>
                          <w:divBdr>
                            <w:top w:val="none" w:sz="0" w:space="0" w:color="auto"/>
                            <w:left w:val="none" w:sz="0" w:space="0" w:color="auto"/>
                            <w:bottom w:val="none" w:sz="0" w:space="0" w:color="auto"/>
                            <w:right w:val="none" w:sz="0" w:space="0" w:color="auto"/>
                          </w:divBdr>
                        </w:div>
                      </w:divsChild>
                    </w:div>
                    <w:div w:id="1288388885">
                      <w:marLeft w:val="0"/>
                      <w:marRight w:val="0"/>
                      <w:marTop w:val="0"/>
                      <w:marBottom w:val="0"/>
                      <w:divBdr>
                        <w:top w:val="none" w:sz="0" w:space="0" w:color="auto"/>
                        <w:left w:val="none" w:sz="0" w:space="0" w:color="auto"/>
                        <w:bottom w:val="none" w:sz="0" w:space="0" w:color="auto"/>
                        <w:right w:val="none" w:sz="0" w:space="0" w:color="auto"/>
                      </w:divBdr>
                      <w:divsChild>
                        <w:div w:id="474299021">
                          <w:marLeft w:val="36"/>
                          <w:marRight w:val="36"/>
                          <w:marTop w:val="36"/>
                          <w:marBottom w:val="36"/>
                          <w:divBdr>
                            <w:top w:val="single" w:sz="6" w:space="0" w:color="CCCCCC"/>
                            <w:left w:val="single" w:sz="6" w:space="0" w:color="CCCCCC"/>
                            <w:bottom w:val="single" w:sz="6" w:space="0" w:color="CCCCCC"/>
                            <w:right w:val="single" w:sz="6" w:space="0" w:color="CCCCCC"/>
                          </w:divBdr>
                        </w:div>
                        <w:div w:id="1327978551">
                          <w:marLeft w:val="0"/>
                          <w:marRight w:val="0"/>
                          <w:marTop w:val="0"/>
                          <w:marBottom w:val="0"/>
                          <w:divBdr>
                            <w:top w:val="none" w:sz="0" w:space="0" w:color="auto"/>
                            <w:left w:val="none" w:sz="0" w:space="0" w:color="auto"/>
                            <w:bottom w:val="none" w:sz="0" w:space="0" w:color="auto"/>
                            <w:right w:val="none" w:sz="0" w:space="0" w:color="auto"/>
                          </w:divBdr>
                        </w:div>
                      </w:divsChild>
                    </w:div>
                    <w:div w:id="751582882">
                      <w:marLeft w:val="0"/>
                      <w:marRight w:val="0"/>
                      <w:marTop w:val="0"/>
                      <w:marBottom w:val="0"/>
                      <w:divBdr>
                        <w:top w:val="none" w:sz="0" w:space="0" w:color="auto"/>
                        <w:left w:val="none" w:sz="0" w:space="0" w:color="auto"/>
                        <w:bottom w:val="none" w:sz="0" w:space="0" w:color="auto"/>
                        <w:right w:val="none" w:sz="0" w:space="0" w:color="auto"/>
                      </w:divBdr>
                      <w:divsChild>
                        <w:div w:id="1301500649">
                          <w:marLeft w:val="36"/>
                          <w:marRight w:val="36"/>
                          <w:marTop w:val="36"/>
                          <w:marBottom w:val="36"/>
                          <w:divBdr>
                            <w:top w:val="single" w:sz="6" w:space="0" w:color="CCCCCC"/>
                            <w:left w:val="single" w:sz="6" w:space="0" w:color="CCCCCC"/>
                            <w:bottom w:val="single" w:sz="6" w:space="0" w:color="CCCCCC"/>
                            <w:right w:val="single" w:sz="6" w:space="0" w:color="CCCCCC"/>
                          </w:divBdr>
                        </w:div>
                        <w:div w:id="1189955757">
                          <w:marLeft w:val="0"/>
                          <w:marRight w:val="0"/>
                          <w:marTop w:val="0"/>
                          <w:marBottom w:val="0"/>
                          <w:divBdr>
                            <w:top w:val="none" w:sz="0" w:space="0" w:color="auto"/>
                            <w:left w:val="none" w:sz="0" w:space="0" w:color="auto"/>
                            <w:bottom w:val="none" w:sz="0" w:space="0" w:color="auto"/>
                            <w:right w:val="none" w:sz="0" w:space="0" w:color="auto"/>
                          </w:divBdr>
                        </w:div>
                      </w:divsChild>
                    </w:div>
                    <w:div w:id="111092913">
                      <w:marLeft w:val="0"/>
                      <w:marRight w:val="0"/>
                      <w:marTop w:val="0"/>
                      <w:marBottom w:val="0"/>
                      <w:divBdr>
                        <w:top w:val="none" w:sz="0" w:space="0" w:color="auto"/>
                        <w:left w:val="none" w:sz="0" w:space="0" w:color="auto"/>
                        <w:bottom w:val="none" w:sz="0" w:space="0" w:color="auto"/>
                        <w:right w:val="none" w:sz="0" w:space="0" w:color="auto"/>
                      </w:divBdr>
                      <w:divsChild>
                        <w:div w:id="657617627">
                          <w:marLeft w:val="36"/>
                          <w:marRight w:val="36"/>
                          <w:marTop w:val="36"/>
                          <w:marBottom w:val="36"/>
                          <w:divBdr>
                            <w:top w:val="single" w:sz="6" w:space="0" w:color="CCCCCC"/>
                            <w:left w:val="single" w:sz="6" w:space="0" w:color="CCCCCC"/>
                            <w:bottom w:val="single" w:sz="6" w:space="0" w:color="CCCCCC"/>
                            <w:right w:val="single" w:sz="6" w:space="0" w:color="CCCCCC"/>
                          </w:divBdr>
                          <w:divsChild>
                            <w:div w:id="541477344">
                              <w:marLeft w:val="0"/>
                              <w:marRight w:val="0"/>
                              <w:marTop w:val="273"/>
                              <w:marBottom w:val="273"/>
                              <w:divBdr>
                                <w:top w:val="none" w:sz="0" w:space="0" w:color="auto"/>
                                <w:left w:val="none" w:sz="0" w:space="0" w:color="auto"/>
                                <w:bottom w:val="none" w:sz="0" w:space="0" w:color="auto"/>
                                <w:right w:val="none" w:sz="0" w:space="0" w:color="auto"/>
                              </w:divBdr>
                            </w:div>
                          </w:divsChild>
                        </w:div>
                        <w:div w:id="1788425226">
                          <w:marLeft w:val="0"/>
                          <w:marRight w:val="0"/>
                          <w:marTop w:val="0"/>
                          <w:marBottom w:val="0"/>
                          <w:divBdr>
                            <w:top w:val="none" w:sz="0" w:space="0" w:color="auto"/>
                            <w:left w:val="none" w:sz="0" w:space="0" w:color="auto"/>
                            <w:bottom w:val="none" w:sz="0" w:space="0" w:color="auto"/>
                            <w:right w:val="none" w:sz="0" w:space="0" w:color="auto"/>
                          </w:divBdr>
                        </w:div>
                      </w:divsChild>
                    </w:div>
                    <w:div w:id="436023367">
                      <w:marLeft w:val="0"/>
                      <w:marRight w:val="0"/>
                      <w:marTop w:val="0"/>
                      <w:marBottom w:val="0"/>
                      <w:divBdr>
                        <w:top w:val="none" w:sz="0" w:space="0" w:color="auto"/>
                        <w:left w:val="none" w:sz="0" w:space="0" w:color="auto"/>
                        <w:bottom w:val="none" w:sz="0" w:space="0" w:color="auto"/>
                        <w:right w:val="none" w:sz="0" w:space="0" w:color="auto"/>
                      </w:divBdr>
                      <w:divsChild>
                        <w:div w:id="1367102691">
                          <w:marLeft w:val="36"/>
                          <w:marRight w:val="36"/>
                          <w:marTop w:val="36"/>
                          <w:marBottom w:val="36"/>
                          <w:divBdr>
                            <w:top w:val="single" w:sz="6" w:space="0" w:color="CCCCCC"/>
                            <w:left w:val="single" w:sz="6" w:space="0" w:color="CCCCCC"/>
                            <w:bottom w:val="single" w:sz="6" w:space="0" w:color="CCCCCC"/>
                            <w:right w:val="single" w:sz="6" w:space="0" w:color="CCCCCC"/>
                          </w:divBdr>
                          <w:divsChild>
                            <w:div w:id="998582380">
                              <w:marLeft w:val="0"/>
                              <w:marRight w:val="0"/>
                              <w:marTop w:val="273"/>
                              <w:marBottom w:val="273"/>
                              <w:divBdr>
                                <w:top w:val="none" w:sz="0" w:space="0" w:color="auto"/>
                                <w:left w:val="none" w:sz="0" w:space="0" w:color="auto"/>
                                <w:bottom w:val="none" w:sz="0" w:space="0" w:color="auto"/>
                                <w:right w:val="none" w:sz="0" w:space="0" w:color="auto"/>
                              </w:divBdr>
                            </w:div>
                          </w:divsChild>
                        </w:div>
                        <w:div w:id="954212528">
                          <w:marLeft w:val="0"/>
                          <w:marRight w:val="0"/>
                          <w:marTop w:val="0"/>
                          <w:marBottom w:val="0"/>
                          <w:divBdr>
                            <w:top w:val="none" w:sz="0" w:space="0" w:color="auto"/>
                            <w:left w:val="none" w:sz="0" w:space="0" w:color="auto"/>
                            <w:bottom w:val="none" w:sz="0" w:space="0" w:color="auto"/>
                            <w:right w:val="none" w:sz="0" w:space="0" w:color="auto"/>
                          </w:divBdr>
                        </w:div>
                      </w:divsChild>
                    </w:div>
                    <w:div w:id="1668897182">
                      <w:marLeft w:val="0"/>
                      <w:marRight w:val="0"/>
                      <w:marTop w:val="0"/>
                      <w:marBottom w:val="0"/>
                      <w:divBdr>
                        <w:top w:val="none" w:sz="0" w:space="0" w:color="auto"/>
                        <w:left w:val="none" w:sz="0" w:space="0" w:color="auto"/>
                        <w:bottom w:val="none" w:sz="0" w:space="0" w:color="auto"/>
                        <w:right w:val="none" w:sz="0" w:space="0" w:color="auto"/>
                      </w:divBdr>
                      <w:divsChild>
                        <w:div w:id="587613107">
                          <w:marLeft w:val="36"/>
                          <w:marRight w:val="36"/>
                          <w:marTop w:val="36"/>
                          <w:marBottom w:val="36"/>
                          <w:divBdr>
                            <w:top w:val="single" w:sz="6" w:space="0" w:color="CCCCCC"/>
                            <w:left w:val="single" w:sz="6" w:space="0" w:color="CCCCCC"/>
                            <w:bottom w:val="single" w:sz="6" w:space="0" w:color="CCCCCC"/>
                            <w:right w:val="single" w:sz="6" w:space="0" w:color="CCCCCC"/>
                          </w:divBdr>
                          <w:divsChild>
                            <w:div w:id="521169088">
                              <w:marLeft w:val="0"/>
                              <w:marRight w:val="0"/>
                              <w:marTop w:val="401"/>
                              <w:marBottom w:val="401"/>
                              <w:divBdr>
                                <w:top w:val="none" w:sz="0" w:space="0" w:color="auto"/>
                                <w:left w:val="none" w:sz="0" w:space="0" w:color="auto"/>
                                <w:bottom w:val="none" w:sz="0" w:space="0" w:color="auto"/>
                                <w:right w:val="none" w:sz="0" w:space="0" w:color="auto"/>
                              </w:divBdr>
                            </w:div>
                          </w:divsChild>
                        </w:div>
                        <w:div w:id="1460683630">
                          <w:marLeft w:val="0"/>
                          <w:marRight w:val="0"/>
                          <w:marTop w:val="0"/>
                          <w:marBottom w:val="0"/>
                          <w:divBdr>
                            <w:top w:val="none" w:sz="0" w:space="0" w:color="auto"/>
                            <w:left w:val="none" w:sz="0" w:space="0" w:color="auto"/>
                            <w:bottom w:val="none" w:sz="0" w:space="0" w:color="auto"/>
                            <w:right w:val="none" w:sz="0" w:space="0" w:color="auto"/>
                          </w:divBdr>
                        </w:div>
                      </w:divsChild>
                    </w:div>
                    <w:div w:id="503518312">
                      <w:marLeft w:val="0"/>
                      <w:marRight w:val="0"/>
                      <w:marTop w:val="0"/>
                      <w:marBottom w:val="0"/>
                      <w:divBdr>
                        <w:top w:val="none" w:sz="0" w:space="0" w:color="auto"/>
                        <w:left w:val="none" w:sz="0" w:space="0" w:color="auto"/>
                        <w:bottom w:val="none" w:sz="0" w:space="0" w:color="auto"/>
                        <w:right w:val="none" w:sz="0" w:space="0" w:color="auto"/>
                      </w:divBdr>
                      <w:divsChild>
                        <w:div w:id="133109703">
                          <w:marLeft w:val="36"/>
                          <w:marRight w:val="36"/>
                          <w:marTop w:val="36"/>
                          <w:marBottom w:val="36"/>
                          <w:divBdr>
                            <w:top w:val="single" w:sz="6" w:space="0" w:color="CCCCCC"/>
                            <w:left w:val="single" w:sz="6" w:space="0" w:color="CCCCCC"/>
                            <w:bottom w:val="single" w:sz="6" w:space="0" w:color="CCCCCC"/>
                            <w:right w:val="single" w:sz="6" w:space="0" w:color="CCCCCC"/>
                          </w:divBdr>
                          <w:divsChild>
                            <w:div w:id="353264347">
                              <w:marLeft w:val="0"/>
                              <w:marRight w:val="0"/>
                              <w:marTop w:val="401"/>
                              <w:marBottom w:val="401"/>
                              <w:divBdr>
                                <w:top w:val="none" w:sz="0" w:space="0" w:color="auto"/>
                                <w:left w:val="none" w:sz="0" w:space="0" w:color="auto"/>
                                <w:bottom w:val="none" w:sz="0" w:space="0" w:color="auto"/>
                                <w:right w:val="none" w:sz="0" w:space="0" w:color="auto"/>
                              </w:divBdr>
                            </w:div>
                          </w:divsChild>
                        </w:div>
                        <w:div w:id="985355814">
                          <w:marLeft w:val="0"/>
                          <w:marRight w:val="0"/>
                          <w:marTop w:val="0"/>
                          <w:marBottom w:val="0"/>
                          <w:divBdr>
                            <w:top w:val="none" w:sz="0" w:space="0" w:color="auto"/>
                            <w:left w:val="none" w:sz="0" w:space="0" w:color="auto"/>
                            <w:bottom w:val="none" w:sz="0" w:space="0" w:color="auto"/>
                            <w:right w:val="none" w:sz="0" w:space="0" w:color="auto"/>
                          </w:divBdr>
                        </w:div>
                      </w:divsChild>
                    </w:div>
                    <w:div w:id="2044357883">
                      <w:marLeft w:val="0"/>
                      <w:marRight w:val="0"/>
                      <w:marTop w:val="0"/>
                      <w:marBottom w:val="0"/>
                      <w:divBdr>
                        <w:top w:val="none" w:sz="0" w:space="0" w:color="auto"/>
                        <w:left w:val="none" w:sz="0" w:space="0" w:color="auto"/>
                        <w:bottom w:val="none" w:sz="0" w:space="0" w:color="auto"/>
                        <w:right w:val="none" w:sz="0" w:space="0" w:color="auto"/>
                      </w:divBdr>
                      <w:divsChild>
                        <w:div w:id="1308510549">
                          <w:marLeft w:val="36"/>
                          <w:marRight w:val="36"/>
                          <w:marTop w:val="36"/>
                          <w:marBottom w:val="36"/>
                          <w:divBdr>
                            <w:top w:val="single" w:sz="6" w:space="0" w:color="CCCCCC"/>
                            <w:left w:val="single" w:sz="6" w:space="0" w:color="CCCCCC"/>
                            <w:bottom w:val="single" w:sz="6" w:space="0" w:color="CCCCCC"/>
                            <w:right w:val="single" w:sz="6" w:space="0" w:color="CCCCCC"/>
                          </w:divBdr>
                          <w:divsChild>
                            <w:div w:id="1963414539">
                              <w:marLeft w:val="0"/>
                              <w:marRight w:val="0"/>
                              <w:marTop w:val="401"/>
                              <w:marBottom w:val="401"/>
                              <w:divBdr>
                                <w:top w:val="none" w:sz="0" w:space="0" w:color="auto"/>
                                <w:left w:val="none" w:sz="0" w:space="0" w:color="auto"/>
                                <w:bottom w:val="none" w:sz="0" w:space="0" w:color="auto"/>
                                <w:right w:val="none" w:sz="0" w:space="0" w:color="auto"/>
                              </w:divBdr>
                            </w:div>
                          </w:divsChild>
                        </w:div>
                        <w:div w:id="1506700679">
                          <w:marLeft w:val="0"/>
                          <w:marRight w:val="0"/>
                          <w:marTop w:val="0"/>
                          <w:marBottom w:val="0"/>
                          <w:divBdr>
                            <w:top w:val="none" w:sz="0" w:space="0" w:color="auto"/>
                            <w:left w:val="none" w:sz="0" w:space="0" w:color="auto"/>
                            <w:bottom w:val="none" w:sz="0" w:space="0" w:color="auto"/>
                            <w:right w:val="none" w:sz="0" w:space="0" w:color="auto"/>
                          </w:divBdr>
                        </w:div>
                      </w:divsChild>
                    </w:div>
                    <w:div w:id="197938909">
                      <w:marLeft w:val="0"/>
                      <w:marRight w:val="0"/>
                      <w:marTop w:val="0"/>
                      <w:marBottom w:val="0"/>
                      <w:divBdr>
                        <w:top w:val="none" w:sz="0" w:space="0" w:color="auto"/>
                        <w:left w:val="none" w:sz="0" w:space="0" w:color="auto"/>
                        <w:bottom w:val="none" w:sz="0" w:space="0" w:color="auto"/>
                        <w:right w:val="none" w:sz="0" w:space="0" w:color="auto"/>
                      </w:divBdr>
                      <w:divsChild>
                        <w:div w:id="724645250">
                          <w:marLeft w:val="36"/>
                          <w:marRight w:val="36"/>
                          <w:marTop w:val="36"/>
                          <w:marBottom w:val="36"/>
                          <w:divBdr>
                            <w:top w:val="single" w:sz="6" w:space="0" w:color="CCCCCC"/>
                            <w:left w:val="single" w:sz="6" w:space="0" w:color="CCCCCC"/>
                            <w:bottom w:val="single" w:sz="6" w:space="0" w:color="CCCCCC"/>
                            <w:right w:val="single" w:sz="6" w:space="0" w:color="CCCCCC"/>
                          </w:divBdr>
                          <w:divsChild>
                            <w:div w:id="1940024502">
                              <w:marLeft w:val="0"/>
                              <w:marRight w:val="0"/>
                              <w:marTop w:val="401"/>
                              <w:marBottom w:val="401"/>
                              <w:divBdr>
                                <w:top w:val="none" w:sz="0" w:space="0" w:color="auto"/>
                                <w:left w:val="none" w:sz="0" w:space="0" w:color="auto"/>
                                <w:bottom w:val="none" w:sz="0" w:space="0" w:color="auto"/>
                                <w:right w:val="none" w:sz="0" w:space="0" w:color="auto"/>
                              </w:divBdr>
                            </w:div>
                          </w:divsChild>
                        </w:div>
                        <w:div w:id="1262027339">
                          <w:marLeft w:val="0"/>
                          <w:marRight w:val="0"/>
                          <w:marTop w:val="0"/>
                          <w:marBottom w:val="0"/>
                          <w:divBdr>
                            <w:top w:val="none" w:sz="0" w:space="0" w:color="auto"/>
                            <w:left w:val="none" w:sz="0" w:space="0" w:color="auto"/>
                            <w:bottom w:val="none" w:sz="0" w:space="0" w:color="auto"/>
                            <w:right w:val="none" w:sz="0" w:space="0" w:color="auto"/>
                          </w:divBdr>
                        </w:div>
                      </w:divsChild>
                    </w:div>
                    <w:div w:id="2091654914">
                      <w:marLeft w:val="0"/>
                      <w:marRight w:val="0"/>
                      <w:marTop w:val="0"/>
                      <w:marBottom w:val="0"/>
                      <w:divBdr>
                        <w:top w:val="none" w:sz="0" w:space="0" w:color="auto"/>
                        <w:left w:val="none" w:sz="0" w:space="0" w:color="auto"/>
                        <w:bottom w:val="none" w:sz="0" w:space="0" w:color="auto"/>
                        <w:right w:val="none" w:sz="0" w:space="0" w:color="auto"/>
                      </w:divBdr>
                      <w:divsChild>
                        <w:div w:id="1949509464">
                          <w:marLeft w:val="36"/>
                          <w:marRight w:val="36"/>
                          <w:marTop w:val="36"/>
                          <w:marBottom w:val="36"/>
                          <w:divBdr>
                            <w:top w:val="single" w:sz="6" w:space="0" w:color="CCCCCC"/>
                            <w:left w:val="single" w:sz="6" w:space="0" w:color="CCCCCC"/>
                            <w:bottom w:val="single" w:sz="6" w:space="0" w:color="CCCCCC"/>
                            <w:right w:val="single" w:sz="6" w:space="0" w:color="CCCCCC"/>
                          </w:divBdr>
                          <w:divsChild>
                            <w:div w:id="246160772">
                              <w:marLeft w:val="0"/>
                              <w:marRight w:val="0"/>
                              <w:marTop w:val="273"/>
                              <w:marBottom w:val="273"/>
                              <w:divBdr>
                                <w:top w:val="none" w:sz="0" w:space="0" w:color="auto"/>
                                <w:left w:val="none" w:sz="0" w:space="0" w:color="auto"/>
                                <w:bottom w:val="none" w:sz="0" w:space="0" w:color="auto"/>
                                <w:right w:val="none" w:sz="0" w:space="0" w:color="auto"/>
                              </w:divBdr>
                            </w:div>
                          </w:divsChild>
                        </w:div>
                        <w:div w:id="1932274661">
                          <w:marLeft w:val="0"/>
                          <w:marRight w:val="0"/>
                          <w:marTop w:val="0"/>
                          <w:marBottom w:val="0"/>
                          <w:divBdr>
                            <w:top w:val="none" w:sz="0" w:space="0" w:color="auto"/>
                            <w:left w:val="none" w:sz="0" w:space="0" w:color="auto"/>
                            <w:bottom w:val="none" w:sz="0" w:space="0" w:color="auto"/>
                            <w:right w:val="none" w:sz="0" w:space="0" w:color="auto"/>
                          </w:divBdr>
                        </w:div>
                      </w:divsChild>
                    </w:div>
                    <w:div w:id="781387047">
                      <w:marLeft w:val="0"/>
                      <w:marRight w:val="0"/>
                      <w:marTop w:val="0"/>
                      <w:marBottom w:val="0"/>
                      <w:divBdr>
                        <w:top w:val="none" w:sz="0" w:space="0" w:color="auto"/>
                        <w:left w:val="none" w:sz="0" w:space="0" w:color="auto"/>
                        <w:bottom w:val="none" w:sz="0" w:space="0" w:color="auto"/>
                        <w:right w:val="none" w:sz="0" w:space="0" w:color="auto"/>
                      </w:divBdr>
                      <w:divsChild>
                        <w:div w:id="1444299015">
                          <w:marLeft w:val="36"/>
                          <w:marRight w:val="36"/>
                          <w:marTop w:val="36"/>
                          <w:marBottom w:val="36"/>
                          <w:divBdr>
                            <w:top w:val="single" w:sz="6" w:space="0" w:color="CCCCCC"/>
                            <w:left w:val="single" w:sz="6" w:space="0" w:color="CCCCCC"/>
                            <w:bottom w:val="single" w:sz="6" w:space="0" w:color="CCCCCC"/>
                            <w:right w:val="single" w:sz="6" w:space="0" w:color="CCCCCC"/>
                          </w:divBdr>
                          <w:divsChild>
                            <w:div w:id="620847880">
                              <w:marLeft w:val="0"/>
                              <w:marRight w:val="0"/>
                              <w:marTop w:val="273"/>
                              <w:marBottom w:val="273"/>
                              <w:divBdr>
                                <w:top w:val="none" w:sz="0" w:space="0" w:color="auto"/>
                                <w:left w:val="none" w:sz="0" w:space="0" w:color="auto"/>
                                <w:bottom w:val="none" w:sz="0" w:space="0" w:color="auto"/>
                                <w:right w:val="none" w:sz="0" w:space="0" w:color="auto"/>
                              </w:divBdr>
                            </w:div>
                          </w:divsChild>
                        </w:div>
                        <w:div w:id="902638700">
                          <w:marLeft w:val="0"/>
                          <w:marRight w:val="0"/>
                          <w:marTop w:val="0"/>
                          <w:marBottom w:val="0"/>
                          <w:divBdr>
                            <w:top w:val="none" w:sz="0" w:space="0" w:color="auto"/>
                            <w:left w:val="none" w:sz="0" w:space="0" w:color="auto"/>
                            <w:bottom w:val="none" w:sz="0" w:space="0" w:color="auto"/>
                            <w:right w:val="none" w:sz="0" w:space="0" w:color="auto"/>
                          </w:divBdr>
                        </w:div>
                      </w:divsChild>
                    </w:div>
                    <w:div w:id="1049720521">
                      <w:marLeft w:val="0"/>
                      <w:marRight w:val="0"/>
                      <w:marTop w:val="0"/>
                      <w:marBottom w:val="0"/>
                      <w:divBdr>
                        <w:top w:val="none" w:sz="0" w:space="0" w:color="auto"/>
                        <w:left w:val="none" w:sz="0" w:space="0" w:color="auto"/>
                        <w:bottom w:val="none" w:sz="0" w:space="0" w:color="auto"/>
                        <w:right w:val="none" w:sz="0" w:space="0" w:color="auto"/>
                      </w:divBdr>
                      <w:divsChild>
                        <w:div w:id="539366851">
                          <w:marLeft w:val="36"/>
                          <w:marRight w:val="36"/>
                          <w:marTop w:val="36"/>
                          <w:marBottom w:val="36"/>
                          <w:divBdr>
                            <w:top w:val="single" w:sz="6" w:space="0" w:color="CCCCCC"/>
                            <w:left w:val="single" w:sz="6" w:space="0" w:color="CCCCCC"/>
                            <w:bottom w:val="single" w:sz="6" w:space="0" w:color="CCCCCC"/>
                            <w:right w:val="single" w:sz="6" w:space="0" w:color="CCCCCC"/>
                          </w:divBdr>
                          <w:divsChild>
                            <w:div w:id="915045339">
                              <w:marLeft w:val="0"/>
                              <w:marRight w:val="0"/>
                              <w:marTop w:val="273"/>
                              <w:marBottom w:val="273"/>
                              <w:divBdr>
                                <w:top w:val="none" w:sz="0" w:space="0" w:color="auto"/>
                                <w:left w:val="none" w:sz="0" w:space="0" w:color="auto"/>
                                <w:bottom w:val="none" w:sz="0" w:space="0" w:color="auto"/>
                                <w:right w:val="none" w:sz="0" w:space="0" w:color="auto"/>
                              </w:divBdr>
                            </w:div>
                          </w:divsChild>
                        </w:div>
                        <w:div w:id="1907106727">
                          <w:marLeft w:val="0"/>
                          <w:marRight w:val="0"/>
                          <w:marTop w:val="0"/>
                          <w:marBottom w:val="0"/>
                          <w:divBdr>
                            <w:top w:val="none" w:sz="0" w:space="0" w:color="auto"/>
                            <w:left w:val="none" w:sz="0" w:space="0" w:color="auto"/>
                            <w:bottom w:val="none" w:sz="0" w:space="0" w:color="auto"/>
                            <w:right w:val="none" w:sz="0" w:space="0" w:color="auto"/>
                          </w:divBdr>
                        </w:div>
                      </w:divsChild>
                    </w:div>
                    <w:div w:id="963582992">
                      <w:marLeft w:val="0"/>
                      <w:marRight w:val="0"/>
                      <w:marTop w:val="0"/>
                      <w:marBottom w:val="0"/>
                      <w:divBdr>
                        <w:top w:val="none" w:sz="0" w:space="0" w:color="auto"/>
                        <w:left w:val="none" w:sz="0" w:space="0" w:color="auto"/>
                        <w:bottom w:val="none" w:sz="0" w:space="0" w:color="auto"/>
                        <w:right w:val="none" w:sz="0" w:space="0" w:color="auto"/>
                      </w:divBdr>
                      <w:divsChild>
                        <w:div w:id="1903179656">
                          <w:marLeft w:val="36"/>
                          <w:marRight w:val="36"/>
                          <w:marTop w:val="36"/>
                          <w:marBottom w:val="36"/>
                          <w:divBdr>
                            <w:top w:val="single" w:sz="6" w:space="0" w:color="CCCCCC"/>
                            <w:left w:val="single" w:sz="6" w:space="0" w:color="CCCCCC"/>
                            <w:bottom w:val="single" w:sz="6" w:space="0" w:color="CCCCCC"/>
                            <w:right w:val="single" w:sz="6" w:space="0" w:color="CCCCCC"/>
                          </w:divBdr>
                          <w:divsChild>
                            <w:div w:id="222722019">
                              <w:marLeft w:val="0"/>
                              <w:marRight w:val="0"/>
                              <w:marTop w:val="273"/>
                              <w:marBottom w:val="273"/>
                              <w:divBdr>
                                <w:top w:val="none" w:sz="0" w:space="0" w:color="auto"/>
                                <w:left w:val="none" w:sz="0" w:space="0" w:color="auto"/>
                                <w:bottom w:val="none" w:sz="0" w:space="0" w:color="auto"/>
                                <w:right w:val="none" w:sz="0" w:space="0" w:color="auto"/>
                              </w:divBdr>
                            </w:div>
                          </w:divsChild>
                        </w:div>
                        <w:div w:id="2108572218">
                          <w:marLeft w:val="0"/>
                          <w:marRight w:val="0"/>
                          <w:marTop w:val="0"/>
                          <w:marBottom w:val="0"/>
                          <w:divBdr>
                            <w:top w:val="none" w:sz="0" w:space="0" w:color="auto"/>
                            <w:left w:val="none" w:sz="0" w:space="0" w:color="auto"/>
                            <w:bottom w:val="none" w:sz="0" w:space="0" w:color="auto"/>
                            <w:right w:val="none" w:sz="0" w:space="0" w:color="auto"/>
                          </w:divBdr>
                        </w:div>
                      </w:divsChild>
                    </w:div>
                    <w:div w:id="423654248">
                      <w:marLeft w:val="0"/>
                      <w:marRight w:val="0"/>
                      <w:marTop w:val="0"/>
                      <w:marBottom w:val="0"/>
                      <w:divBdr>
                        <w:top w:val="none" w:sz="0" w:space="0" w:color="auto"/>
                        <w:left w:val="none" w:sz="0" w:space="0" w:color="auto"/>
                        <w:bottom w:val="none" w:sz="0" w:space="0" w:color="auto"/>
                        <w:right w:val="none" w:sz="0" w:space="0" w:color="auto"/>
                      </w:divBdr>
                      <w:divsChild>
                        <w:div w:id="759720042">
                          <w:marLeft w:val="36"/>
                          <w:marRight w:val="36"/>
                          <w:marTop w:val="36"/>
                          <w:marBottom w:val="36"/>
                          <w:divBdr>
                            <w:top w:val="single" w:sz="6" w:space="0" w:color="CCCCCC"/>
                            <w:left w:val="single" w:sz="6" w:space="0" w:color="CCCCCC"/>
                            <w:bottom w:val="single" w:sz="6" w:space="0" w:color="CCCCCC"/>
                            <w:right w:val="single" w:sz="6" w:space="0" w:color="CCCCCC"/>
                          </w:divBdr>
                          <w:divsChild>
                            <w:div w:id="604730424">
                              <w:marLeft w:val="0"/>
                              <w:marRight w:val="0"/>
                              <w:marTop w:val="273"/>
                              <w:marBottom w:val="273"/>
                              <w:divBdr>
                                <w:top w:val="none" w:sz="0" w:space="0" w:color="auto"/>
                                <w:left w:val="none" w:sz="0" w:space="0" w:color="auto"/>
                                <w:bottom w:val="none" w:sz="0" w:space="0" w:color="auto"/>
                                <w:right w:val="none" w:sz="0" w:space="0" w:color="auto"/>
                              </w:divBdr>
                            </w:div>
                          </w:divsChild>
                        </w:div>
                        <w:div w:id="1630354537">
                          <w:marLeft w:val="0"/>
                          <w:marRight w:val="0"/>
                          <w:marTop w:val="0"/>
                          <w:marBottom w:val="0"/>
                          <w:divBdr>
                            <w:top w:val="none" w:sz="0" w:space="0" w:color="auto"/>
                            <w:left w:val="none" w:sz="0" w:space="0" w:color="auto"/>
                            <w:bottom w:val="none" w:sz="0" w:space="0" w:color="auto"/>
                            <w:right w:val="none" w:sz="0" w:space="0" w:color="auto"/>
                          </w:divBdr>
                        </w:div>
                      </w:divsChild>
                    </w:div>
                    <w:div w:id="271086221">
                      <w:marLeft w:val="0"/>
                      <w:marRight w:val="0"/>
                      <w:marTop w:val="0"/>
                      <w:marBottom w:val="0"/>
                      <w:divBdr>
                        <w:top w:val="none" w:sz="0" w:space="0" w:color="auto"/>
                        <w:left w:val="none" w:sz="0" w:space="0" w:color="auto"/>
                        <w:bottom w:val="none" w:sz="0" w:space="0" w:color="auto"/>
                        <w:right w:val="none" w:sz="0" w:space="0" w:color="auto"/>
                      </w:divBdr>
                      <w:divsChild>
                        <w:div w:id="127820816">
                          <w:marLeft w:val="36"/>
                          <w:marRight w:val="36"/>
                          <w:marTop w:val="36"/>
                          <w:marBottom w:val="36"/>
                          <w:divBdr>
                            <w:top w:val="single" w:sz="6" w:space="0" w:color="CCCCCC"/>
                            <w:left w:val="single" w:sz="6" w:space="0" w:color="CCCCCC"/>
                            <w:bottom w:val="single" w:sz="6" w:space="0" w:color="CCCCCC"/>
                            <w:right w:val="single" w:sz="6" w:space="0" w:color="CCCCCC"/>
                          </w:divBdr>
                          <w:divsChild>
                            <w:div w:id="112403695">
                              <w:marLeft w:val="0"/>
                              <w:marRight w:val="0"/>
                              <w:marTop w:val="273"/>
                              <w:marBottom w:val="273"/>
                              <w:divBdr>
                                <w:top w:val="none" w:sz="0" w:space="0" w:color="auto"/>
                                <w:left w:val="none" w:sz="0" w:space="0" w:color="auto"/>
                                <w:bottom w:val="none" w:sz="0" w:space="0" w:color="auto"/>
                                <w:right w:val="none" w:sz="0" w:space="0" w:color="auto"/>
                              </w:divBdr>
                            </w:div>
                          </w:divsChild>
                        </w:div>
                        <w:div w:id="1789011477">
                          <w:marLeft w:val="0"/>
                          <w:marRight w:val="0"/>
                          <w:marTop w:val="0"/>
                          <w:marBottom w:val="0"/>
                          <w:divBdr>
                            <w:top w:val="none" w:sz="0" w:space="0" w:color="auto"/>
                            <w:left w:val="none" w:sz="0" w:space="0" w:color="auto"/>
                            <w:bottom w:val="none" w:sz="0" w:space="0" w:color="auto"/>
                            <w:right w:val="none" w:sz="0" w:space="0" w:color="auto"/>
                          </w:divBdr>
                        </w:div>
                      </w:divsChild>
                    </w:div>
                    <w:div w:id="216018135">
                      <w:marLeft w:val="0"/>
                      <w:marRight w:val="0"/>
                      <w:marTop w:val="0"/>
                      <w:marBottom w:val="0"/>
                      <w:divBdr>
                        <w:top w:val="none" w:sz="0" w:space="0" w:color="auto"/>
                        <w:left w:val="none" w:sz="0" w:space="0" w:color="auto"/>
                        <w:bottom w:val="none" w:sz="0" w:space="0" w:color="auto"/>
                        <w:right w:val="none" w:sz="0" w:space="0" w:color="auto"/>
                      </w:divBdr>
                      <w:divsChild>
                        <w:div w:id="1159150710">
                          <w:marLeft w:val="36"/>
                          <w:marRight w:val="36"/>
                          <w:marTop w:val="36"/>
                          <w:marBottom w:val="36"/>
                          <w:divBdr>
                            <w:top w:val="single" w:sz="6" w:space="0" w:color="CCCCCC"/>
                            <w:left w:val="single" w:sz="6" w:space="0" w:color="CCCCCC"/>
                            <w:bottom w:val="single" w:sz="6" w:space="0" w:color="CCCCCC"/>
                            <w:right w:val="single" w:sz="6" w:space="0" w:color="CCCCCC"/>
                          </w:divBdr>
                          <w:divsChild>
                            <w:div w:id="582959110">
                              <w:marLeft w:val="0"/>
                              <w:marRight w:val="0"/>
                              <w:marTop w:val="273"/>
                              <w:marBottom w:val="273"/>
                              <w:divBdr>
                                <w:top w:val="none" w:sz="0" w:space="0" w:color="auto"/>
                                <w:left w:val="none" w:sz="0" w:space="0" w:color="auto"/>
                                <w:bottom w:val="none" w:sz="0" w:space="0" w:color="auto"/>
                                <w:right w:val="none" w:sz="0" w:space="0" w:color="auto"/>
                              </w:divBdr>
                            </w:div>
                          </w:divsChild>
                        </w:div>
                        <w:div w:id="111823887">
                          <w:marLeft w:val="0"/>
                          <w:marRight w:val="0"/>
                          <w:marTop w:val="0"/>
                          <w:marBottom w:val="0"/>
                          <w:divBdr>
                            <w:top w:val="none" w:sz="0" w:space="0" w:color="auto"/>
                            <w:left w:val="none" w:sz="0" w:space="0" w:color="auto"/>
                            <w:bottom w:val="none" w:sz="0" w:space="0" w:color="auto"/>
                            <w:right w:val="none" w:sz="0" w:space="0" w:color="auto"/>
                          </w:divBdr>
                        </w:div>
                      </w:divsChild>
                    </w:div>
                    <w:div w:id="274946042">
                      <w:marLeft w:val="0"/>
                      <w:marRight w:val="0"/>
                      <w:marTop w:val="0"/>
                      <w:marBottom w:val="0"/>
                      <w:divBdr>
                        <w:top w:val="none" w:sz="0" w:space="0" w:color="auto"/>
                        <w:left w:val="none" w:sz="0" w:space="0" w:color="auto"/>
                        <w:bottom w:val="none" w:sz="0" w:space="0" w:color="auto"/>
                        <w:right w:val="none" w:sz="0" w:space="0" w:color="auto"/>
                      </w:divBdr>
                      <w:divsChild>
                        <w:div w:id="464395098">
                          <w:marLeft w:val="36"/>
                          <w:marRight w:val="36"/>
                          <w:marTop w:val="36"/>
                          <w:marBottom w:val="36"/>
                          <w:divBdr>
                            <w:top w:val="single" w:sz="6" w:space="0" w:color="CCCCCC"/>
                            <w:left w:val="single" w:sz="6" w:space="0" w:color="CCCCCC"/>
                            <w:bottom w:val="single" w:sz="6" w:space="0" w:color="CCCCCC"/>
                            <w:right w:val="single" w:sz="6" w:space="0" w:color="CCCCCC"/>
                          </w:divBdr>
                          <w:divsChild>
                            <w:div w:id="1069573004">
                              <w:marLeft w:val="0"/>
                              <w:marRight w:val="0"/>
                              <w:marTop w:val="273"/>
                              <w:marBottom w:val="273"/>
                              <w:divBdr>
                                <w:top w:val="none" w:sz="0" w:space="0" w:color="auto"/>
                                <w:left w:val="none" w:sz="0" w:space="0" w:color="auto"/>
                                <w:bottom w:val="none" w:sz="0" w:space="0" w:color="auto"/>
                                <w:right w:val="none" w:sz="0" w:space="0" w:color="auto"/>
                              </w:divBdr>
                            </w:div>
                          </w:divsChild>
                        </w:div>
                        <w:div w:id="1656685185">
                          <w:marLeft w:val="0"/>
                          <w:marRight w:val="0"/>
                          <w:marTop w:val="0"/>
                          <w:marBottom w:val="0"/>
                          <w:divBdr>
                            <w:top w:val="none" w:sz="0" w:space="0" w:color="auto"/>
                            <w:left w:val="none" w:sz="0" w:space="0" w:color="auto"/>
                            <w:bottom w:val="none" w:sz="0" w:space="0" w:color="auto"/>
                            <w:right w:val="none" w:sz="0" w:space="0" w:color="auto"/>
                          </w:divBdr>
                        </w:div>
                      </w:divsChild>
                    </w:div>
                    <w:div w:id="1594586939">
                      <w:marLeft w:val="0"/>
                      <w:marRight w:val="0"/>
                      <w:marTop w:val="0"/>
                      <w:marBottom w:val="0"/>
                      <w:divBdr>
                        <w:top w:val="none" w:sz="0" w:space="0" w:color="auto"/>
                        <w:left w:val="none" w:sz="0" w:space="0" w:color="auto"/>
                        <w:bottom w:val="none" w:sz="0" w:space="0" w:color="auto"/>
                        <w:right w:val="none" w:sz="0" w:space="0" w:color="auto"/>
                      </w:divBdr>
                      <w:divsChild>
                        <w:div w:id="659964367">
                          <w:marLeft w:val="36"/>
                          <w:marRight w:val="36"/>
                          <w:marTop w:val="36"/>
                          <w:marBottom w:val="36"/>
                          <w:divBdr>
                            <w:top w:val="single" w:sz="6" w:space="0" w:color="CCCCCC"/>
                            <w:left w:val="single" w:sz="6" w:space="0" w:color="CCCCCC"/>
                            <w:bottom w:val="single" w:sz="6" w:space="0" w:color="CCCCCC"/>
                            <w:right w:val="single" w:sz="6" w:space="0" w:color="CCCCCC"/>
                          </w:divBdr>
                          <w:divsChild>
                            <w:div w:id="807010332">
                              <w:marLeft w:val="0"/>
                              <w:marRight w:val="0"/>
                              <w:marTop w:val="273"/>
                              <w:marBottom w:val="273"/>
                              <w:divBdr>
                                <w:top w:val="none" w:sz="0" w:space="0" w:color="auto"/>
                                <w:left w:val="none" w:sz="0" w:space="0" w:color="auto"/>
                                <w:bottom w:val="none" w:sz="0" w:space="0" w:color="auto"/>
                                <w:right w:val="none" w:sz="0" w:space="0" w:color="auto"/>
                              </w:divBdr>
                            </w:div>
                          </w:divsChild>
                        </w:div>
                        <w:div w:id="1148860629">
                          <w:marLeft w:val="0"/>
                          <w:marRight w:val="0"/>
                          <w:marTop w:val="0"/>
                          <w:marBottom w:val="0"/>
                          <w:divBdr>
                            <w:top w:val="none" w:sz="0" w:space="0" w:color="auto"/>
                            <w:left w:val="none" w:sz="0" w:space="0" w:color="auto"/>
                            <w:bottom w:val="none" w:sz="0" w:space="0" w:color="auto"/>
                            <w:right w:val="none" w:sz="0" w:space="0" w:color="auto"/>
                          </w:divBdr>
                        </w:div>
                      </w:divsChild>
                    </w:div>
                    <w:div w:id="926306031">
                      <w:marLeft w:val="0"/>
                      <w:marRight w:val="0"/>
                      <w:marTop w:val="0"/>
                      <w:marBottom w:val="0"/>
                      <w:divBdr>
                        <w:top w:val="none" w:sz="0" w:space="0" w:color="auto"/>
                        <w:left w:val="none" w:sz="0" w:space="0" w:color="auto"/>
                        <w:bottom w:val="none" w:sz="0" w:space="0" w:color="auto"/>
                        <w:right w:val="none" w:sz="0" w:space="0" w:color="auto"/>
                      </w:divBdr>
                      <w:divsChild>
                        <w:div w:id="1840775881">
                          <w:marLeft w:val="36"/>
                          <w:marRight w:val="36"/>
                          <w:marTop w:val="36"/>
                          <w:marBottom w:val="36"/>
                          <w:divBdr>
                            <w:top w:val="single" w:sz="6" w:space="0" w:color="CCCCCC"/>
                            <w:left w:val="single" w:sz="6" w:space="0" w:color="CCCCCC"/>
                            <w:bottom w:val="single" w:sz="6" w:space="0" w:color="CCCCCC"/>
                            <w:right w:val="single" w:sz="6" w:space="0" w:color="CCCCCC"/>
                          </w:divBdr>
                          <w:divsChild>
                            <w:div w:id="813763447">
                              <w:marLeft w:val="0"/>
                              <w:marRight w:val="0"/>
                              <w:marTop w:val="273"/>
                              <w:marBottom w:val="273"/>
                              <w:divBdr>
                                <w:top w:val="none" w:sz="0" w:space="0" w:color="auto"/>
                                <w:left w:val="none" w:sz="0" w:space="0" w:color="auto"/>
                                <w:bottom w:val="none" w:sz="0" w:space="0" w:color="auto"/>
                                <w:right w:val="none" w:sz="0" w:space="0" w:color="auto"/>
                              </w:divBdr>
                            </w:div>
                          </w:divsChild>
                        </w:div>
                        <w:div w:id="1909611017">
                          <w:marLeft w:val="0"/>
                          <w:marRight w:val="0"/>
                          <w:marTop w:val="0"/>
                          <w:marBottom w:val="0"/>
                          <w:divBdr>
                            <w:top w:val="none" w:sz="0" w:space="0" w:color="auto"/>
                            <w:left w:val="none" w:sz="0" w:space="0" w:color="auto"/>
                            <w:bottom w:val="none" w:sz="0" w:space="0" w:color="auto"/>
                            <w:right w:val="none" w:sz="0" w:space="0" w:color="auto"/>
                          </w:divBdr>
                        </w:div>
                      </w:divsChild>
                    </w:div>
                    <w:div w:id="22633856">
                      <w:marLeft w:val="0"/>
                      <w:marRight w:val="0"/>
                      <w:marTop w:val="0"/>
                      <w:marBottom w:val="0"/>
                      <w:divBdr>
                        <w:top w:val="none" w:sz="0" w:space="0" w:color="auto"/>
                        <w:left w:val="none" w:sz="0" w:space="0" w:color="auto"/>
                        <w:bottom w:val="none" w:sz="0" w:space="0" w:color="auto"/>
                        <w:right w:val="none" w:sz="0" w:space="0" w:color="auto"/>
                      </w:divBdr>
                      <w:divsChild>
                        <w:div w:id="459688977">
                          <w:marLeft w:val="36"/>
                          <w:marRight w:val="36"/>
                          <w:marTop w:val="36"/>
                          <w:marBottom w:val="36"/>
                          <w:divBdr>
                            <w:top w:val="single" w:sz="6" w:space="0" w:color="CCCCCC"/>
                            <w:left w:val="single" w:sz="6" w:space="0" w:color="CCCCCC"/>
                            <w:bottom w:val="single" w:sz="6" w:space="0" w:color="CCCCCC"/>
                            <w:right w:val="single" w:sz="6" w:space="0" w:color="CCCCCC"/>
                          </w:divBdr>
                          <w:divsChild>
                            <w:div w:id="1370572282">
                              <w:marLeft w:val="0"/>
                              <w:marRight w:val="0"/>
                              <w:marTop w:val="273"/>
                              <w:marBottom w:val="273"/>
                              <w:divBdr>
                                <w:top w:val="none" w:sz="0" w:space="0" w:color="auto"/>
                                <w:left w:val="none" w:sz="0" w:space="0" w:color="auto"/>
                                <w:bottom w:val="none" w:sz="0" w:space="0" w:color="auto"/>
                                <w:right w:val="none" w:sz="0" w:space="0" w:color="auto"/>
                              </w:divBdr>
                            </w:div>
                          </w:divsChild>
                        </w:div>
                        <w:div w:id="1333030069">
                          <w:marLeft w:val="0"/>
                          <w:marRight w:val="0"/>
                          <w:marTop w:val="0"/>
                          <w:marBottom w:val="0"/>
                          <w:divBdr>
                            <w:top w:val="none" w:sz="0" w:space="0" w:color="auto"/>
                            <w:left w:val="none" w:sz="0" w:space="0" w:color="auto"/>
                            <w:bottom w:val="none" w:sz="0" w:space="0" w:color="auto"/>
                            <w:right w:val="none" w:sz="0" w:space="0" w:color="auto"/>
                          </w:divBdr>
                        </w:div>
                      </w:divsChild>
                    </w:div>
                    <w:div w:id="1343245808">
                      <w:marLeft w:val="0"/>
                      <w:marRight w:val="0"/>
                      <w:marTop w:val="0"/>
                      <w:marBottom w:val="0"/>
                      <w:divBdr>
                        <w:top w:val="none" w:sz="0" w:space="0" w:color="auto"/>
                        <w:left w:val="none" w:sz="0" w:space="0" w:color="auto"/>
                        <w:bottom w:val="none" w:sz="0" w:space="0" w:color="auto"/>
                        <w:right w:val="none" w:sz="0" w:space="0" w:color="auto"/>
                      </w:divBdr>
                      <w:divsChild>
                        <w:div w:id="202133642">
                          <w:marLeft w:val="36"/>
                          <w:marRight w:val="36"/>
                          <w:marTop w:val="36"/>
                          <w:marBottom w:val="36"/>
                          <w:divBdr>
                            <w:top w:val="single" w:sz="6" w:space="0" w:color="CCCCCC"/>
                            <w:left w:val="single" w:sz="6" w:space="0" w:color="CCCCCC"/>
                            <w:bottom w:val="single" w:sz="6" w:space="0" w:color="CCCCCC"/>
                            <w:right w:val="single" w:sz="6" w:space="0" w:color="CCCCCC"/>
                          </w:divBdr>
                          <w:divsChild>
                            <w:div w:id="292954004">
                              <w:marLeft w:val="0"/>
                              <w:marRight w:val="0"/>
                              <w:marTop w:val="273"/>
                              <w:marBottom w:val="273"/>
                              <w:divBdr>
                                <w:top w:val="none" w:sz="0" w:space="0" w:color="auto"/>
                                <w:left w:val="none" w:sz="0" w:space="0" w:color="auto"/>
                                <w:bottom w:val="none" w:sz="0" w:space="0" w:color="auto"/>
                                <w:right w:val="none" w:sz="0" w:space="0" w:color="auto"/>
                              </w:divBdr>
                            </w:div>
                          </w:divsChild>
                        </w:div>
                        <w:div w:id="1456634013">
                          <w:marLeft w:val="0"/>
                          <w:marRight w:val="0"/>
                          <w:marTop w:val="0"/>
                          <w:marBottom w:val="0"/>
                          <w:divBdr>
                            <w:top w:val="none" w:sz="0" w:space="0" w:color="auto"/>
                            <w:left w:val="none" w:sz="0" w:space="0" w:color="auto"/>
                            <w:bottom w:val="none" w:sz="0" w:space="0" w:color="auto"/>
                            <w:right w:val="none" w:sz="0" w:space="0" w:color="auto"/>
                          </w:divBdr>
                        </w:div>
                      </w:divsChild>
                    </w:div>
                    <w:div w:id="389547041">
                      <w:marLeft w:val="0"/>
                      <w:marRight w:val="0"/>
                      <w:marTop w:val="0"/>
                      <w:marBottom w:val="0"/>
                      <w:divBdr>
                        <w:top w:val="none" w:sz="0" w:space="0" w:color="auto"/>
                        <w:left w:val="none" w:sz="0" w:space="0" w:color="auto"/>
                        <w:bottom w:val="none" w:sz="0" w:space="0" w:color="auto"/>
                        <w:right w:val="none" w:sz="0" w:space="0" w:color="auto"/>
                      </w:divBdr>
                      <w:divsChild>
                        <w:div w:id="1791588507">
                          <w:marLeft w:val="36"/>
                          <w:marRight w:val="36"/>
                          <w:marTop w:val="36"/>
                          <w:marBottom w:val="36"/>
                          <w:divBdr>
                            <w:top w:val="single" w:sz="6" w:space="0" w:color="CCCCCC"/>
                            <w:left w:val="single" w:sz="6" w:space="0" w:color="CCCCCC"/>
                            <w:bottom w:val="single" w:sz="6" w:space="0" w:color="CCCCCC"/>
                            <w:right w:val="single" w:sz="6" w:space="0" w:color="CCCCCC"/>
                          </w:divBdr>
                          <w:divsChild>
                            <w:div w:id="2120903176">
                              <w:marLeft w:val="0"/>
                              <w:marRight w:val="0"/>
                              <w:marTop w:val="273"/>
                              <w:marBottom w:val="273"/>
                              <w:divBdr>
                                <w:top w:val="none" w:sz="0" w:space="0" w:color="auto"/>
                                <w:left w:val="none" w:sz="0" w:space="0" w:color="auto"/>
                                <w:bottom w:val="none" w:sz="0" w:space="0" w:color="auto"/>
                                <w:right w:val="none" w:sz="0" w:space="0" w:color="auto"/>
                              </w:divBdr>
                            </w:div>
                          </w:divsChild>
                        </w:div>
                        <w:div w:id="172183201">
                          <w:marLeft w:val="0"/>
                          <w:marRight w:val="0"/>
                          <w:marTop w:val="0"/>
                          <w:marBottom w:val="0"/>
                          <w:divBdr>
                            <w:top w:val="none" w:sz="0" w:space="0" w:color="auto"/>
                            <w:left w:val="none" w:sz="0" w:space="0" w:color="auto"/>
                            <w:bottom w:val="none" w:sz="0" w:space="0" w:color="auto"/>
                            <w:right w:val="none" w:sz="0" w:space="0" w:color="auto"/>
                          </w:divBdr>
                        </w:div>
                      </w:divsChild>
                    </w:div>
                    <w:div w:id="1672756604">
                      <w:marLeft w:val="0"/>
                      <w:marRight w:val="0"/>
                      <w:marTop w:val="0"/>
                      <w:marBottom w:val="0"/>
                      <w:divBdr>
                        <w:top w:val="none" w:sz="0" w:space="0" w:color="auto"/>
                        <w:left w:val="none" w:sz="0" w:space="0" w:color="auto"/>
                        <w:bottom w:val="none" w:sz="0" w:space="0" w:color="auto"/>
                        <w:right w:val="none" w:sz="0" w:space="0" w:color="auto"/>
                      </w:divBdr>
                      <w:divsChild>
                        <w:div w:id="16466314">
                          <w:marLeft w:val="36"/>
                          <w:marRight w:val="36"/>
                          <w:marTop w:val="36"/>
                          <w:marBottom w:val="36"/>
                          <w:divBdr>
                            <w:top w:val="single" w:sz="6" w:space="0" w:color="CCCCCC"/>
                            <w:left w:val="single" w:sz="6" w:space="0" w:color="CCCCCC"/>
                            <w:bottom w:val="single" w:sz="6" w:space="0" w:color="CCCCCC"/>
                            <w:right w:val="single" w:sz="6" w:space="0" w:color="CCCCCC"/>
                          </w:divBdr>
                          <w:divsChild>
                            <w:div w:id="2012367220">
                              <w:marLeft w:val="0"/>
                              <w:marRight w:val="0"/>
                              <w:marTop w:val="273"/>
                              <w:marBottom w:val="273"/>
                              <w:divBdr>
                                <w:top w:val="none" w:sz="0" w:space="0" w:color="auto"/>
                                <w:left w:val="none" w:sz="0" w:space="0" w:color="auto"/>
                                <w:bottom w:val="none" w:sz="0" w:space="0" w:color="auto"/>
                                <w:right w:val="none" w:sz="0" w:space="0" w:color="auto"/>
                              </w:divBdr>
                            </w:div>
                          </w:divsChild>
                        </w:div>
                        <w:div w:id="1876965436">
                          <w:marLeft w:val="0"/>
                          <w:marRight w:val="0"/>
                          <w:marTop w:val="0"/>
                          <w:marBottom w:val="0"/>
                          <w:divBdr>
                            <w:top w:val="none" w:sz="0" w:space="0" w:color="auto"/>
                            <w:left w:val="none" w:sz="0" w:space="0" w:color="auto"/>
                            <w:bottom w:val="none" w:sz="0" w:space="0" w:color="auto"/>
                            <w:right w:val="none" w:sz="0" w:space="0" w:color="auto"/>
                          </w:divBdr>
                        </w:div>
                      </w:divsChild>
                    </w:div>
                    <w:div w:id="1073088611">
                      <w:marLeft w:val="0"/>
                      <w:marRight w:val="0"/>
                      <w:marTop w:val="0"/>
                      <w:marBottom w:val="0"/>
                      <w:divBdr>
                        <w:top w:val="none" w:sz="0" w:space="0" w:color="auto"/>
                        <w:left w:val="none" w:sz="0" w:space="0" w:color="auto"/>
                        <w:bottom w:val="none" w:sz="0" w:space="0" w:color="auto"/>
                        <w:right w:val="none" w:sz="0" w:space="0" w:color="auto"/>
                      </w:divBdr>
                      <w:divsChild>
                        <w:div w:id="606816129">
                          <w:marLeft w:val="36"/>
                          <w:marRight w:val="36"/>
                          <w:marTop w:val="36"/>
                          <w:marBottom w:val="36"/>
                          <w:divBdr>
                            <w:top w:val="single" w:sz="6" w:space="0" w:color="CCCCCC"/>
                            <w:left w:val="single" w:sz="6" w:space="0" w:color="CCCCCC"/>
                            <w:bottom w:val="single" w:sz="6" w:space="0" w:color="CCCCCC"/>
                            <w:right w:val="single" w:sz="6" w:space="0" w:color="CCCCCC"/>
                          </w:divBdr>
                          <w:divsChild>
                            <w:div w:id="1549875975">
                              <w:marLeft w:val="0"/>
                              <w:marRight w:val="0"/>
                              <w:marTop w:val="273"/>
                              <w:marBottom w:val="273"/>
                              <w:divBdr>
                                <w:top w:val="none" w:sz="0" w:space="0" w:color="auto"/>
                                <w:left w:val="none" w:sz="0" w:space="0" w:color="auto"/>
                                <w:bottom w:val="none" w:sz="0" w:space="0" w:color="auto"/>
                                <w:right w:val="none" w:sz="0" w:space="0" w:color="auto"/>
                              </w:divBdr>
                            </w:div>
                          </w:divsChild>
                        </w:div>
                        <w:div w:id="1169904591">
                          <w:marLeft w:val="0"/>
                          <w:marRight w:val="0"/>
                          <w:marTop w:val="0"/>
                          <w:marBottom w:val="0"/>
                          <w:divBdr>
                            <w:top w:val="none" w:sz="0" w:space="0" w:color="auto"/>
                            <w:left w:val="none" w:sz="0" w:space="0" w:color="auto"/>
                            <w:bottom w:val="none" w:sz="0" w:space="0" w:color="auto"/>
                            <w:right w:val="none" w:sz="0" w:space="0" w:color="auto"/>
                          </w:divBdr>
                        </w:div>
                      </w:divsChild>
                    </w:div>
                    <w:div w:id="1446192041">
                      <w:marLeft w:val="0"/>
                      <w:marRight w:val="0"/>
                      <w:marTop w:val="0"/>
                      <w:marBottom w:val="0"/>
                      <w:divBdr>
                        <w:top w:val="none" w:sz="0" w:space="0" w:color="auto"/>
                        <w:left w:val="none" w:sz="0" w:space="0" w:color="auto"/>
                        <w:bottom w:val="none" w:sz="0" w:space="0" w:color="auto"/>
                        <w:right w:val="none" w:sz="0" w:space="0" w:color="auto"/>
                      </w:divBdr>
                      <w:divsChild>
                        <w:div w:id="291139626">
                          <w:marLeft w:val="36"/>
                          <w:marRight w:val="36"/>
                          <w:marTop w:val="36"/>
                          <w:marBottom w:val="36"/>
                          <w:divBdr>
                            <w:top w:val="single" w:sz="6" w:space="0" w:color="CCCCCC"/>
                            <w:left w:val="single" w:sz="6" w:space="0" w:color="CCCCCC"/>
                            <w:bottom w:val="single" w:sz="6" w:space="0" w:color="CCCCCC"/>
                            <w:right w:val="single" w:sz="6" w:space="0" w:color="CCCCCC"/>
                          </w:divBdr>
                          <w:divsChild>
                            <w:div w:id="1523591301">
                              <w:marLeft w:val="0"/>
                              <w:marRight w:val="0"/>
                              <w:marTop w:val="273"/>
                              <w:marBottom w:val="273"/>
                              <w:divBdr>
                                <w:top w:val="none" w:sz="0" w:space="0" w:color="auto"/>
                                <w:left w:val="none" w:sz="0" w:space="0" w:color="auto"/>
                                <w:bottom w:val="none" w:sz="0" w:space="0" w:color="auto"/>
                                <w:right w:val="none" w:sz="0" w:space="0" w:color="auto"/>
                              </w:divBdr>
                            </w:div>
                          </w:divsChild>
                        </w:div>
                        <w:div w:id="897740817">
                          <w:marLeft w:val="0"/>
                          <w:marRight w:val="0"/>
                          <w:marTop w:val="0"/>
                          <w:marBottom w:val="0"/>
                          <w:divBdr>
                            <w:top w:val="none" w:sz="0" w:space="0" w:color="auto"/>
                            <w:left w:val="none" w:sz="0" w:space="0" w:color="auto"/>
                            <w:bottom w:val="none" w:sz="0" w:space="0" w:color="auto"/>
                            <w:right w:val="none" w:sz="0" w:space="0" w:color="auto"/>
                          </w:divBdr>
                        </w:div>
                      </w:divsChild>
                    </w:div>
                    <w:div w:id="1849170437">
                      <w:marLeft w:val="0"/>
                      <w:marRight w:val="0"/>
                      <w:marTop w:val="0"/>
                      <w:marBottom w:val="0"/>
                      <w:divBdr>
                        <w:top w:val="none" w:sz="0" w:space="0" w:color="auto"/>
                        <w:left w:val="none" w:sz="0" w:space="0" w:color="auto"/>
                        <w:bottom w:val="none" w:sz="0" w:space="0" w:color="auto"/>
                        <w:right w:val="none" w:sz="0" w:space="0" w:color="auto"/>
                      </w:divBdr>
                      <w:divsChild>
                        <w:div w:id="40911059">
                          <w:marLeft w:val="36"/>
                          <w:marRight w:val="36"/>
                          <w:marTop w:val="36"/>
                          <w:marBottom w:val="36"/>
                          <w:divBdr>
                            <w:top w:val="single" w:sz="6" w:space="0" w:color="CCCCCC"/>
                            <w:left w:val="single" w:sz="6" w:space="0" w:color="CCCCCC"/>
                            <w:bottom w:val="single" w:sz="6" w:space="0" w:color="CCCCCC"/>
                            <w:right w:val="single" w:sz="6" w:space="0" w:color="CCCCCC"/>
                          </w:divBdr>
                          <w:divsChild>
                            <w:div w:id="603657137">
                              <w:marLeft w:val="0"/>
                              <w:marRight w:val="0"/>
                              <w:marTop w:val="273"/>
                              <w:marBottom w:val="273"/>
                              <w:divBdr>
                                <w:top w:val="none" w:sz="0" w:space="0" w:color="auto"/>
                                <w:left w:val="none" w:sz="0" w:space="0" w:color="auto"/>
                                <w:bottom w:val="none" w:sz="0" w:space="0" w:color="auto"/>
                                <w:right w:val="none" w:sz="0" w:space="0" w:color="auto"/>
                              </w:divBdr>
                            </w:div>
                          </w:divsChild>
                        </w:div>
                        <w:div w:id="1762675490">
                          <w:marLeft w:val="0"/>
                          <w:marRight w:val="0"/>
                          <w:marTop w:val="0"/>
                          <w:marBottom w:val="0"/>
                          <w:divBdr>
                            <w:top w:val="none" w:sz="0" w:space="0" w:color="auto"/>
                            <w:left w:val="none" w:sz="0" w:space="0" w:color="auto"/>
                            <w:bottom w:val="none" w:sz="0" w:space="0" w:color="auto"/>
                            <w:right w:val="none" w:sz="0" w:space="0" w:color="auto"/>
                          </w:divBdr>
                        </w:div>
                      </w:divsChild>
                    </w:div>
                    <w:div w:id="1404715503">
                      <w:marLeft w:val="0"/>
                      <w:marRight w:val="0"/>
                      <w:marTop w:val="0"/>
                      <w:marBottom w:val="0"/>
                      <w:divBdr>
                        <w:top w:val="none" w:sz="0" w:space="0" w:color="auto"/>
                        <w:left w:val="none" w:sz="0" w:space="0" w:color="auto"/>
                        <w:bottom w:val="none" w:sz="0" w:space="0" w:color="auto"/>
                        <w:right w:val="none" w:sz="0" w:space="0" w:color="auto"/>
                      </w:divBdr>
                      <w:divsChild>
                        <w:div w:id="808789199">
                          <w:marLeft w:val="36"/>
                          <w:marRight w:val="36"/>
                          <w:marTop w:val="36"/>
                          <w:marBottom w:val="36"/>
                          <w:divBdr>
                            <w:top w:val="single" w:sz="6" w:space="0" w:color="CCCCCC"/>
                            <w:left w:val="single" w:sz="6" w:space="0" w:color="CCCCCC"/>
                            <w:bottom w:val="single" w:sz="6" w:space="0" w:color="CCCCCC"/>
                            <w:right w:val="single" w:sz="6" w:space="0" w:color="CCCCCC"/>
                          </w:divBdr>
                          <w:divsChild>
                            <w:div w:id="971715552">
                              <w:marLeft w:val="0"/>
                              <w:marRight w:val="0"/>
                              <w:marTop w:val="273"/>
                              <w:marBottom w:val="273"/>
                              <w:divBdr>
                                <w:top w:val="none" w:sz="0" w:space="0" w:color="auto"/>
                                <w:left w:val="none" w:sz="0" w:space="0" w:color="auto"/>
                                <w:bottom w:val="none" w:sz="0" w:space="0" w:color="auto"/>
                                <w:right w:val="none" w:sz="0" w:space="0" w:color="auto"/>
                              </w:divBdr>
                            </w:div>
                          </w:divsChild>
                        </w:div>
                        <w:div w:id="1044332464">
                          <w:marLeft w:val="0"/>
                          <w:marRight w:val="0"/>
                          <w:marTop w:val="0"/>
                          <w:marBottom w:val="0"/>
                          <w:divBdr>
                            <w:top w:val="none" w:sz="0" w:space="0" w:color="auto"/>
                            <w:left w:val="none" w:sz="0" w:space="0" w:color="auto"/>
                            <w:bottom w:val="none" w:sz="0" w:space="0" w:color="auto"/>
                            <w:right w:val="none" w:sz="0" w:space="0" w:color="auto"/>
                          </w:divBdr>
                        </w:div>
                      </w:divsChild>
                    </w:div>
                    <w:div w:id="900482934">
                      <w:marLeft w:val="0"/>
                      <w:marRight w:val="0"/>
                      <w:marTop w:val="0"/>
                      <w:marBottom w:val="0"/>
                      <w:divBdr>
                        <w:top w:val="none" w:sz="0" w:space="0" w:color="auto"/>
                        <w:left w:val="none" w:sz="0" w:space="0" w:color="auto"/>
                        <w:bottom w:val="none" w:sz="0" w:space="0" w:color="auto"/>
                        <w:right w:val="none" w:sz="0" w:space="0" w:color="auto"/>
                      </w:divBdr>
                      <w:divsChild>
                        <w:div w:id="462043622">
                          <w:marLeft w:val="36"/>
                          <w:marRight w:val="36"/>
                          <w:marTop w:val="36"/>
                          <w:marBottom w:val="36"/>
                          <w:divBdr>
                            <w:top w:val="single" w:sz="6" w:space="0" w:color="CCCCCC"/>
                            <w:left w:val="single" w:sz="6" w:space="0" w:color="CCCCCC"/>
                            <w:bottom w:val="single" w:sz="6" w:space="0" w:color="CCCCCC"/>
                            <w:right w:val="single" w:sz="6" w:space="0" w:color="CCCCCC"/>
                          </w:divBdr>
                          <w:divsChild>
                            <w:div w:id="212500363">
                              <w:marLeft w:val="0"/>
                              <w:marRight w:val="0"/>
                              <w:marTop w:val="273"/>
                              <w:marBottom w:val="273"/>
                              <w:divBdr>
                                <w:top w:val="none" w:sz="0" w:space="0" w:color="auto"/>
                                <w:left w:val="none" w:sz="0" w:space="0" w:color="auto"/>
                                <w:bottom w:val="none" w:sz="0" w:space="0" w:color="auto"/>
                                <w:right w:val="none" w:sz="0" w:space="0" w:color="auto"/>
                              </w:divBdr>
                            </w:div>
                          </w:divsChild>
                        </w:div>
                        <w:div w:id="1268927414">
                          <w:marLeft w:val="0"/>
                          <w:marRight w:val="0"/>
                          <w:marTop w:val="0"/>
                          <w:marBottom w:val="0"/>
                          <w:divBdr>
                            <w:top w:val="none" w:sz="0" w:space="0" w:color="auto"/>
                            <w:left w:val="none" w:sz="0" w:space="0" w:color="auto"/>
                            <w:bottom w:val="none" w:sz="0" w:space="0" w:color="auto"/>
                            <w:right w:val="none" w:sz="0" w:space="0" w:color="auto"/>
                          </w:divBdr>
                        </w:div>
                      </w:divsChild>
                    </w:div>
                    <w:div w:id="495456115">
                      <w:marLeft w:val="0"/>
                      <w:marRight w:val="0"/>
                      <w:marTop w:val="0"/>
                      <w:marBottom w:val="0"/>
                      <w:divBdr>
                        <w:top w:val="none" w:sz="0" w:space="0" w:color="auto"/>
                        <w:left w:val="none" w:sz="0" w:space="0" w:color="auto"/>
                        <w:bottom w:val="none" w:sz="0" w:space="0" w:color="auto"/>
                        <w:right w:val="none" w:sz="0" w:space="0" w:color="auto"/>
                      </w:divBdr>
                      <w:divsChild>
                        <w:div w:id="631208159">
                          <w:marLeft w:val="36"/>
                          <w:marRight w:val="36"/>
                          <w:marTop w:val="36"/>
                          <w:marBottom w:val="36"/>
                          <w:divBdr>
                            <w:top w:val="single" w:sz="6" w:space="0" w:color="CCCCCC"/>
                            <w:left w:val="single" w:sz="6" w:space="0" w:color="CCCCCC"/>
                            <w:bottom w:val="single" w:sz="6" w:space="0" w:color="CCCCCC"/>
                            <w:right w:val="single" w:sz="6" w:space="0" w:color="CCCCCC"/>
                          </w:divBdr>
                          <w:divsChild>
                            <w:div w:id="654845832">
                              <w:marLeft w:val="0"/>
                              <w:marRight w:val="0"/>
                              <w:marTop w:val="273"/>
                              <w:marBottom w:val="273"/>
                              <w:divBdr>
                                <w:top w:val="none" w:sz="0" w:space="0" w:color="auto"/>
                                <w:left w:val="none" w:sz="0" w:space="0" w:color="auto"/>
                                <w:bottom w:val="none" w:sz="0" w:space="0" w:color="auto"/>
                                <w:right w:val="none" w:sz="0" w:space="0" w:color="auto"/>
                              </w:divBdr>
                            </w:div>
                          </w:divsChild>
                        </w:div>
                        <w:div w:id="715618380">
                          <w:marLeft w:val="0"/>
                          <w:marRight w:val="0"/>
                          <w:marTop w:val="0"/>
                          <w:marBottom w:val="0"/>
                          <w:divBdr>
                            <w:top w:val="none" w:sz="0" w:space="0" w:color="auto"/>
                            <w:left w:val="none" w:sz="0" w:space="0" w:color="auto"/>
                            <w:bottom w:val="none" w:sz="0" w:space="0" w:color="auto"/>
                            <w:right w:val="none" w:sz="0" w:space="0" w:color="auto"/>
                          </w:divBdr>
                        </w:div>
                      </w:divsChild>
                    </w:div>
                    <w:div w:id="1366173246">
                      <w:marLeft w:val="0"/>
                      <w:marRight w:val="0"/>
                      <w:marTop w:val="0"/>
                      <w:marBottom w:val="0"/>
                      <w:divBdr>
                        <w:top w:val="none" w:sz="0" w:space="0" w:color="auto"/>
                        <w:left w:val="none" w:sz="0" w:space="0" w:color="auto"/>
                        <w:bottom w:val="none" w:sz="0" w:space="0" w:color="auto"/>
                        <w:right w:val="none" w:sz="0" w:space="0" w:color="auto"/>
                      </w:divBdr>
                      <w:divsChild>
                        <w:div w:id="1352141836">
                          <w:marLeft w:val="36"/>
                          <w:marRight w:val="36"/>
                          <w:marTop w:val="36"/>
                          <w:marBottom w:val="36"/>
                          <w:divBdr>
                            <w:top w:val="single" w:sz="6" w:space="0" w:color="CCCCCC"/>
                            <w:left w:val="single" w:sz="6" w:space="0" w:color="CCCCCC"/>
                            <w:bottom w:val="single" w:sz="6" w:space="0" w:color="CCCCCC"/>
                            <w:right w:val="single" w:sz="6" w:space="0" w:color="CCCCCC"/>
                          </w:divBdr>
                          <w:divsChild>
                            <w:div w:id="764421788">
                              <w:marLeft w:val="0"/>
                              <w:marRight w:val="0"/>
                              <w:marTop w:val="273"/>
                              <w:marBottom w:val="273"/>
                              <w:divBdr>
                                <w:top w:val="none" w:sz="0" w:space="0" w:color="auto"/>
                                <w:left w:val="none" w:sz="0" w:space="0" w:color="auto"/>
                                <w:bottom w:val="none" w:sz="0" w:space="0" w:color="auto"/>
                                <w:right w:val="none" w:sz="0" w:space="0" w:color="auto"/>
                              </w:divBdr>
                            </w:div>
                          </w:divsChild>
                        </w:div>
                        <w:div w:id="1003775616">
                          <w:marLeft w:val="0"/>
                          <w:marRight w:val="0"/>
                          <w:marTop w:val="0"/>
                          <w:marBottom w:val="0"/>
                          <w:divBdr>
                            <w:top w:val="none" w:sz="0" w:space="0" w:color="auto"/>
                            <w:left w:val="none" w:sz="0" w:space="0" w:color="auto"/>
                            <w:bottom w:val="none" w:sz="0" w:space="0" w:color="auto"/>
                            <w:right w:val="none" w:sz="0" w:space="0" w:color="auto"/>
                          </w:divBdr>
                        </w:div>
                      </w:divsChild>
                    </w:div>
                    <w:div w:id="770931128">
                      <w:marLeft w:val="0"/>
                      <w:marRight w:val="0"/>
                      <w:marTop w:val="0"/>
                      <w:marBottom w:val="0"/>
                      <w:divBdr>
                        <w:top w:val="none" w:sz="0" w:space="0" w:color="auto"/>
                        <w:left w:val="none" w:sz="0" w:space="0" w:color="auto"/>
                        <w:bottom w:val="none" w:sz="0" w:space="0" w:color="auto"/>
                        <w:right w:val="none" w:sz="0" w:space="0" w:color="auto"/>
                      </w:divBdr>
                      <w:divsChild>
                        <w:div w:id="647320961">
                          <w:marLeft w:val="36"/>
                          <w:marRight w:val="36"/>
                          <w:marTop w:val="36"/>
                          <w:marBottom w:val="36"/>
                          <w:divBdr>
                            <w:top w:val="single" w:sz="6" w:space="0" w:color="CCCCCC"/>
                            <w:left w:val="single" w:sz="6" w:space="0" w:color="CCCCCC"/>
                            <w:bottom w:val="single" w:sz="6" w:space="0" w:color="CCCCCC"/>
                            <w:right w:val="single" w:sz="6" w:space="0" w:color="CCCCCC"/>
                          </w:divBdr>
                          <w:divsChild>
                            <w:div w:id="596594878">
                              <w:marLeft w:val="0"/>
                              <w:marRight w:val="0"/>
                              <w:marTop w:val="273"/>
                              <w:marBottom w:val="273"/>
                              <w:divBdr>
                                <w:top w:val="none" w:sz="0" w:space="0" w:color="auto"/>
                                <w:left w:val="none" w:sz="0" w:space="0" w:color="auto"/>
                                <w:bottom w:val="none" w:sz="0" w:space="0" w:color="auto"/>
                                <w:right w:val="none" w:sz="0" w:space="0" w:color="auto"/>
                              </w:divBdr>
                            </w:div>
                          </w:divsChild>
                        </w:div>
                        <w:div w:id="1231690892">
                          <w:marLeft w:val="0"/>
                          <w:marRight w:val="0"/>
                          <w:marTop w:val="0"/>
                          <w:marBottom w:val="0"/>
                          <w:divBdr>
                            <w:top w:val="none" w:sz="0" w:space="0" w:color="auto"/>
                            <w:left w:val="none" w:sz="0" w:space="0" w:color="auto"/>
                            <w:bottom w:val="none" w:sz="0" w:space="0" w:color="auto"/>
                            <w:right w:val="none" w:sz="0" w:space="0" w:color="auto"/>
                          </w:divBdr>
                        </w:div>
                      </w:divsChild>
                    </w:div>
                    <w:div w:id="945888683">
                      <w:marLeft w:val="0"/>
                      <w:marRight w:val="0"/>
                      <w:marTop w:val="0"/>
                      <w:marBottom w:val="0"/>
                      <w:divBdr>
                        <w:top w:val="none" w:sz="0" w:space="0" w:color="auto"/>
                        <w:left w:val="none" w:sz="0" w:space="0" w:color="auto"/>
                        <w:bottom w:val="none" w:sz="0" w:space="0" w:color="auto"/>
                        <w:right w:val="none" w:sz="0" w:space="0" w:color="auto"/>
                      </w:divBdr>
                      <w:divsChild>
                        <w:div w:id="1247611877">
                          <w:marLeft w:val="36"/>
                          <w:marRight w:val="36"/>
                          <w:marTop w:val="36"/>
                          <w:marBottom w:val="36"/>
                          <w:divBdr>
                            <w:top w:val="single" w:sz="6" w:space="0" w:color="CCCCCC"/>
                            <w:left w:val="single" w:sz="6" w:space="0" w:color="CCCCCC"/>
                            <w:bottom w:val="single" w:sz="6" w:space="0" w:color="CCCCCC"/>
                            <w:right w:val="single" w:sz="6" w:space="0" w:color="CCCCCC"/>
                          </w:divBdr>
                          <w:divsChild>
                            <w:div w:id="644357271">
                              <w:marLeft w:val="0"/>
                              <w:marRight w:val="0"/>
                              <w:marTop w:val="273"/>
                              <w:marBottom w:val="273"/>
                              <w:divBdr>
                                <w:top w:val="none" w:sz="0" w:space="0" w:color="auto"/>
                                <w:left w:val="none" w:sz="0" w:space="0" w:color="auto"/>
                                <w:bottom w:val="none" w:sz="0" w:space="0" w:color="auto"/>
                                <w:right w:val="none" w:sz="0" w:space="0" w:color="auto"/>
                              </w:divBdr>
                            </w:div>
                          </w:divsChild>
                        </w:div>
                        <w:div w:id="1826895764">
                          <w:marLeft w:val="0"/>
                          <w:marRight w:val="0"/>
                          <w:marTop w:val="0"/>
                          <w:marBottom w:val="0"/>
                          <w:divBdr>
                            <w:top w:val="none" w:sz="0" w:space="0" w:color="auto"/>
                            <w:left w:val="none" w:sz="0" w:space="0" w:color="auto"/>
                            <w:bottom w:val="none" w:sz="0" w:space="0" w:color="auto"/>
                            <w:right w:val="none" w:sz="0" w:space="0" w:color="auto"/>
                          </w:divBdr>
                        </w:div>
                      </w:divsChild>
                    </w:div>
                    <w:div w:id="783812096">
                      <w:marLeft w:val="0"/>
                      <w:marRight w:val="0"/>
                      <w:marTop w:val="0"/>
                      <w:marBottom w:val="0"/>
                      <w:divBdr>
                        <w:top w:val="none" w:sz="0" w:space="0" w:color="auto"/>
                        <w:left w:val="none" w:sz="0" w:space="0" w:color="auto"/>
                        <w:bottom w:val="none" w:sz="0" w:space="0" w:color="auto"/>
                        <w:right w:val="none" w:sz="0" w:space="0" w:color="auto"/>
                      </w:divBdr>
                      <w:divsChild>
                        <w:div w:id="26686280">
                          <w:marLeft w:val="36"/>
                          <w:marRight w:val="36"/>
                          <w:marTop w:val="36"/>
                          <w:marBottom w:val="36"/>
                          <w:divBdr>
                            <w:top w:val="single" w:sz="6" w:space="0" w:color="CCCCCC"/>
                            <w:left w:val="single" w:sz="6" w:space="0" w:color="CCCCCC"/>
                            <w:bottom w:val="single" w:sz="6" w:space="0" w:color="CCCCCC"/>
                            <w:right w:val="single" w:sz="6" w:space="0" w:color="CCCCCC"/>
                          </w:divBdr>
                          <w:divsChild>
                            <w:div w:id="709577496">
                              <w:marLeft w:val="0"/>
                              <w:marRight w:val="0"/>
                              <w:marTop w:val="273"/>
                              <w:marBottom w:val="273"/>
                              <w:divBdr>
                                <w:top w:val="none" w:sz="0" w:space="0" w:color="auto"/>
                                <w:left w:val="none" w:sz="0" w:space="0" w:color="auto"/>
                                <w:bottom w:val="none" w:sz="0" w:space="0" w:color="auto"/>
                                <w:right w:val="none" w:sz="0" w:space="0" w:color="auto"/>
                              </w:divBdr>
                            </w:div>
                          </w:divsChild>
                        </w:div>
                        <w:div w:id="1815368828">
                          <w:marLeft w:val="0"/>
                          <w:marRight w:val="0"/>
                          <w:marTop w:val="0"/>
                          <w:marBottom w:val="0"/>
                          <w:divBdr>
                            <w:top w:val="none" w:sz="0" w:space="0" w:color="auto"/>
                            <w:left w:val="none" w:sz="0" w:space="0" w:color="auto"/>
                            <w:bottom w:val="none" w:sz="0" w:space="0" w:color="auto"/>
                            <w:right w:val="none" w:sz="0" w:space="0" w:color="auto"/>
                          </w:divBdr>
                        </w:div>
                      </w:divsChild>
                    </w:div>
                    <w:div w:id="813529237">
                      <w:marLeft w:val="0"/>
                      <w:marRight w:val="0"/>
                      <w:marTop w:val="0"/>
                      <w:marBottom w:val="0"/>
                      <w:divBdr>
                        <w:top w:val="none" w:sz="0" w:space="0" w:color="auto"/>
                        <w:left w:val="none" w:sz="0" w:space="0" w:color="auto"/>
                        <w:bottom w:val="none" w:sz="0" w:space="0" w:color="auto"/>
                        <w:right w:val="none" w:sz="0" w:space="0" w:color="auto"/>
                      </w:divBdr>
                      <w:divsChild>
                        <w:div w:id="2055419071">
                          <w:marLeft w:val="36"/>
                          <w:marRight w:val="36"/>
                          <w:marTop w:val="36"/>
                          <w:marBottom w:val="36"/>
                          <w:divBdr>
                            <w:top w:val="single" w:sz="6" w:space="0" w:color="CCCCCC"/>
                            <w:left w:val="single" w:sz="6" w:space="0" w:color="CCCCCC"/>
                            <w:bottom w:val="single" w:sz="6" w:space="0" w:color="CCCCCC"/>
                            <w:right w:val="single" w:sz="6" w:space="0" w:color="CCCCCC"/>
                          </w:divBdr>
                          <w:divsChild>
                            <w:div w:id="1080101178">
                              <w:marLeft w:val="0"/>
                              <w:marRight w:val="0"/>
                              <w:marTop w:val="273"/>
                              <w:marBottom w:val="273"/>
                              <w:divBdr>
                                <w:top w:val="none" w:sz="0" w:space="0" w:color="auto"/>
                                <w:left w:val="none" w:sz="0" w:space="0" w:color="auto"/>
                                <w:bottom w:val="none" w:sz="0" w:space="0" w:color="auto"/>
                                <w:right w:val="none" w:sz="0" w:space="0" w:color="auto"/>
                              </w:divBdr>
                            </w:div>
                          </w:divsChild>
                        </w:div>
                        <w:div w:id="162744730">
                          <w:marLeft w:val="0"/>
                          <w:marRight w:val="0"/>
                          <w:marTop w:val="0"/>
                          <w:marBottom w:val="0"/>
                          <w:divBdr>
                            <w:top w:val="none" w:sz="0" w:space="0" w:color="auto"/>
                            <w:left w:val="none" w:sz="0" w:space="0" w:color="auto"/>
                            <w:bottom w:val="none" w:sz="0" w:space="0" w:color="auto"/>
                            <w:right w:val="none" w:sz="0" w:space="0" w:color="auto"/>
                          </w:divBdr>
                        </w:div>
                      </w:divsChild>
                    </w:div>
                    <w:div w:id="1674333167">
                      <w:marLeft w:val="0"/>
                      <w:marRight w:val="0"/>
                      <w:marTop w:val="0"/>
                      <w:marBottom w:val="0"/>
                      <w:divBdr>
                        <w:top w:val="none" w:sz="0" w:space="0" w:color="auto"/>
                        <w:left w:val="none" w:sz="0" w:space="0" w:color="auto"/>
                        <w:bottom w:val="none" w:sz="0" w:space="0" w:color="auto"/>
                        <w:right w:val="none" w:sz="0" w:space="0" w:color="auto"/>
                      </w:divBdr>
                      <w:divsChild>
                        <w:div w:id="174269194">
                          <w:marLeft w:val="36"/>
                          <w:marRight w:val="36"/>
                          <w:marTop w:val="36"/>
                          <w:marBottom w:val="36"/>
                          <w:divBdr>
                            <w:top w:val="single" w:sz="6" w:space="0" w:color="CCCCCC"/>
                            <w:left w:val="single" w:sz="6" w:space="0" w:color="CCCCCC"/>
                            <w:bottom w:val="single" w:sz="6" w:space="0" w:color="CCCCCC"/>
                            <w:right w:val="single" w:sz="6" w:space="0" w:color="CCCCCC"/>
                          </w:divBdr>
                          <w:divsChild>
                            <w:div w:id="153689597">
                              <w:marLeft w:val="0"/>
                              <w:marRight w:val="0"/>
                              <w:marTop w:val="273"/>
                              <w:marBottom w:val="273"/>
                              <w:divBdr>
                                <w:top w:val="none" w:sz="0" w:space="0" w:color="auto"/>
                                <w:left w:val="none" w:sz="0" w:space="0" w:color="auto"/>
                                <w:bottom w:val="none" w:sz="0" w:space="0" w:color="auto"/>
                                <w:right w:val="none" w:sz="0" w:space="0" w:color="auto"/>
                              </w:divBdr>
                            </w:div>
                          </w:divsChild>
                        </w:div>
                        <w:div w:id="1243443023">
                          <w:marLeft w:val="0"/>
                          <w:marRight w:val="0"/>
                          <w:marTop w:val="0"/>
                          <w:marBottom w:val="0"/>
                          <w:divBdr>
                            <w:top w:val="none" w:sz="0" w:space="0" w:color="auto"/>
                            <w:left w:val="none" w:sz="0" w:space="0" w:color="auto"/>
                            <w:bottom w:val="none" w:sz="0" w:space="0" w:color="auto"/>
                            <w:right w:val="none" w:sz="0" w:space="0" w:color="auto"/>
                          </w:divBdr>
                        </w:div>
                      </w:divsChild>
                    </w:div>
                    <w:div w:id="1536969852">
                      <w:marLeft w:val="0"/>
                      <w:marRight w:val="0"/>
                      <w:marTop w:val="0"/>
                      <w:marBottom w:val="0"/>
                      <w:divBdr>
                        <w:top w:val="none" w:sz="0" w:space="0" w:color="auto"/>
                        <w:left w:val="none" w:sz="0" w:space="0" w:color="auto"/>
                        <w:bottom w:val="none" w:sz="0" w:space="0" w:color="auto"/>
                        <w:right w:val="none" w:sz="0" w:space="0" w:color="auto"/>
                      </w:divBdr>
                      <w:divsChild>
                        <w:div w:id="325212832">
                          <w:marLeft w:val="36"/>
                          <w:marRight w:val="36"/>
                          <w:marTop w:val="36"/>
                          <w:marBottom w:val="36"/>
                          <w:divBdr>
                            <w:top w:val="single" w:sz="6" w:space="0" w:color="CCCCCC"/>
                            <w:left w:val="single" w:sz="6" w:space="0" w:color="CCCCCC"/>
                            <w:bottom w:val="single" w:sz="6" w:space="0" w:color="CCCCCC"/>
                            <w:right w:val="single" w:sz="6" w:space="0" w:color="CCCCCC"/>
                          </w:divBdr>
                          <w:divsChild>
                            <w:div w:id="550849545">
                              <w:marLeft w:val="0"/>
                              <w:marRight w:val="0"/>
                              <w:marTop w:val="273"/>
                              <w:marBottom w:val="273"/>
                              <w:divBdr>
                                <w:top w:val="none" w:sz="0" w:space="0" w:color="auto"/>
                                <w:left w:val="none" w:sz="0" w:space="0" w:color="auto"/>
                                <w:bottom w:val="none" w:sz="0" w:space="0" w:color="auto"/>
                                <w:right w:val="none" w:sz="0" w:space="0" w:color="auto"/>
                              </w:divBdr>
                            </w:div>
                          </w:divsChild>
                        </w:div>
                        <w:div w:id="1171025043">
                          <w:marLeft w:val="0"/>
                          <w:marRight w:val="0"/>
                          <w:marTop w:val="0"/>
                          <w:marBottom w:val="0"/>
                          <w:divBdr>
                            <w:top w:val="none" w:sz="0" w:space="0" w:color="auto"/>
                            <w:left w:val="none" w:sz="0" w:space="0" w:color="auto"/>
                            <w:bottom w:val="none" w:sz="0" w:space="0" w:color="auto"/>
                            <w:right w:val="none" w:sz="0" w:space="0" w:color="auto"/>
                          </w:divBdr>
                        </w:div>
                      </w:divsChild>
                    </w:div>
                    <w:div w:id="2046714948">
                      <w:marLeft w:val="0"/>
                      <w:marRight w:val="0"/>
                      <w:marTop w:val="0"/>
                      <w:marBottom w:val="0"/>
                      <w:divBdr>
                        <w:top w:val="none" w:sz="0" w:space="0" w:color="auto"/>
                        <w:left w:val="none" w:sz="0" w:space="0" w:color="auto"/>
                        <w:bottom w:val="none" w:sz="0" w:space="0" w:color="auto"/>
                        <w:right w:val="none" w:sz="0" w:space="0" w:color="auto"/>
                      </w:divBdr>
                      <w:divsChild>
                        <w:div w:id="1452630466">
                          <w:marLeft w:val="36"/>
                          <w:marRight w:val="36"/>
                          <w:marTop w:val="36"/>
                          <w:marBottom w:val="36"/>
                          <w:divBdr>
                            <w:top w:val="single" w:sz="6" w:space="0" w:color="CCCCCC"/>
                            <w:left w:val="single" w:sz="6" w:space="0" w:color="CCCCCC"/>
                            <w:bottom w:val="single" w:sz="6" w:space="0" w:color="CCCCCC"/>
                            <w:right w:val="single" w:sz="6" w:space="0" w:color="CCCCCC"/>
                          </w:divBdr>
                          <w:divsChild>
                            <w:div w:id="1311253725">
                              <w:marLeft w:val="0"/>
                              <w:marRight w:val="0"/>
                              <w:marTop w:val="273"/>
                              <w:marBottom w:val="273"/>
                              <w:divBdr>
                                <w:top w:val="none" w:sz="0" w:space="0" w:color="auto"/>
                                <w:left w:val="none" w:sz="0" w:space="0" w:color="auto"/>
                                <w:bottom w:val="none" w:sz="0" w:space="0" w:color="auto"/>
                                <w:right w:val="none" w:sz="0" w:space="0" w:color="auto"/>
                              </w:divBdr>
                            </w:div>
                          </w:divsChild>
                        </w:div>
                        <w:div w:id="1910312620">
                          <w:marLeft w:val="0"/>
                          <w:marRight w:val="0"/>
                          <w:marTop w:val="0"/>
                          <w:marBottom w:val="0"/>
                          <w:divBdr>
                            <w:top w:val="none" w:sz="0" w:space="0" w:color="auto"/>
                            <w:left w:val="none" w:sz="0" w:space="0" w:color="auto"/>
                            <w:bottom w:val="none" w:sz="0" w:space="0" w:color="auto"/>
                            <w:right w:val="none" w:sz="0" w:space="0" w:color="auto"/>
                          </w:divBdr>
                        </w:div>
                      </w:divsChild>
                    </w:div>
                    <w:div w:id="463157126">
                      <w:marLeft w:val="0"/>
                      <w:marRight w:val="0"/>
                      <w:marTop w:val="0"/>
                      <w:marBottom w:val="0"/>
                      <w:divBdr>
                        <w:top w:val="none" w:sz="0" w:space="0" w:color="auto"/>
                        <w:left w:val="none" w:sz="0" w:space="0" w:color="auto"/>
                        <w:bottom w:val="none" w:sz="0" w:space="0" w:color="auto"/>
                        <w:right w:val="none" w:sz="0" w:space="0" w:color="auto"/>
                      </w:divBdr>
                      <w:divsChild>
                        <w:div w:id="1614172035">
                          <w:marLeft w:val="36"/>
                          <w:marRight w:val="36"/>
                          <w:marTop w:val="36"/>
                          <w:marBottom w:val="36"/>
                          <w:divBdr>
                            <w:top w:val="single" w:sz="6" w:space="0" w:color="CCCCCC"/>
                            <w:left w:val="single" w:sz="6" w:space="0" w:color="CCCCCC"/>
                            <w:bottom w:val="single" w:sz="6" w:space="0" w:color="CCCCCC"/>
                            <w:right w:val="single" w:sz="6" w:space="0" w:color="CCCCCC"/>
                          </w:divBdr>
                          <w:divsChild>
                            <w:div w:id="954286747">
                              <w:marLeft w:val="0"/>
                              <w:marRight w:val="0"/>
                              <w:marTop w:val="273"/>
                              <w:marBottom w:val="273"/>
                              <w:divBdr>
                                <w:top w:val="none" w:sz="0" w:space="0" w:color="auto"/>
                                <w:left w:val="none" w:sz="0" w:space="0" w:color="auto"/>
                                <w:bottom w:val="none" w:sz="0" w:space="0" w:color="auto"/>
                                <w:right w:val="none" w:sz="0" w:space="0" w:color="auto"/>
                              </w:divBdr>
                            </w:div>
                          </w:divsChild>
                        </w:div>
                        <w:div w:id="1989893237">
                          <w:marLeft w:val="0"/>
                          <w:marRight w:val="0"/>
                          <w:marTop w:val="0"/>
                          <w:marBottom w:val="0"/>
                          <w:divBdr>
                            <w:top w:val="none" w:sz="0" w:space="0" w:color="auto"/>
                            <w:left w:val="none" w:sz="0" w:space="0" w:color="auto"/>
                            <w:bottom w:val="none" w:sz="0" w:space="0" w:color="auto"/>
                            <w:right w:val="none" w:sz="0" w:space="0" w:color="auto"/>
                          </w:divBdr>
                        </w:div>
                      </w:divsChild>
                    </w:div>
                    <w:div w:id="1043794634">
                      <w:marLeft w:val="0"/>
                      <w:marRight w:val="0"/>
                      <w:marTop w:val="0"/>
                      <w:marBottom w:val="0"/>
                      <w:divBdr>
                        <w:top w:val="none" w:sz="0" w:space="0" w:color="auto"/>
                        <w:left w:val="none" w:sz="0" w:space="0" w:color="auto"/>
                        <w:bottom w:val="none" w:sz="0" w:space="0" w:color="auto"/>
                        <w:right w:val="none" w:sz="0" w:space="0" w:color="auto"/>
                      </w:divBdr>
                      <w:divsChild>
                        <w:div w:id="183252053">
                          <w:marLeft w:val="36"/>
                          <w:marRight w:val="36"/>
                          <w:marTop w:val="36"/>
                          <w:marBottom w:val="36"/>
                          <w:divBdr>
                            <w:top w:val="single" w:sz="6" w:space="0" w:color="CCCCCC"/>
                            <w:left w:val="single" w:sz="6" w:space="0" w:color="CCCCCC"/>
                            <w:bottom w:val="single" w:sz="6" w:space="0" w:color="CCCCCC"/>
                            <w:right w:val="single" w:sz="6" w:space="0" w:color="CCCCCC"/>
                          </w:divBdr>
                          <w:divsChild>
                            <w:div w:id="430589810">
                              <w:marLeft w:val="0"/>
                              <w:marRight w:val="0"/>
                              <w:marTop w:val="273"/>
                              <w:marBottom w:val="273"/>
                              <w:divBdr>
                                <w:top w:val="none" w:sz="0" w:space="0" w:color="auto"/>
                                <w:left w:val="none" w:sz="0" w:space="0" w:color="auto"/>
                                <w:bottom w:val="none" w:sz="0" w:space="0" w:color="auto"/>
                                <w:right w:val="none" w:sz="0" w:space="0" w:color="auto"/>
                              </w:divBdr>
                            </w:div>
                          </w:divsChild>
                        </w:div>
                        <w:div w:id="812406505">
                          <w:marLeft w:val="0"/>
                          <w:marRight w:val="0"/>
                          <w:marTop w:val="0"/>
                          <w:marBottom w:val="0"/>
                          <w:divBdr>
                            <w:top w:val="none" w:sz="0" w:space="0" w:color="auto"/>
                            <w:left w:val="none" w:sz="0" w:space="0" w:color="auto"/>
                            <w:bottom w:val="none" w:sz="0" w:space="0" w:color="auto"/>
                            <w:right w:val="none" w:sz="0" w:space="0" w:color="auto"/>
                          </w:divBdr>
                        </w:div>
                      </w:divsChild>
                    </w:div>
                    <w:div w:id="1483350478">
                      <w:marLeft w:val="0"/>
                      <w:marRight w:val="0"/>
                      <w:marTop w:val="0"/>
                      <w:marBottom w:val="0"/>
                      <w:divBdr>
                        <w:top w:val="none" w:sz="0" w:space="0" w:color="auto"/>
                        <w:left w:val="none" w:sz="0" w:space="0" w:color="auto"/>
                        <w:bottom w:val="none" w:sz="0" w:space="0" w:color="auto"/>
                        <w:right w:val="none" w:sz="0" w:space="0" w:color="auto"/>
                      </w:divBdr>
                      <w:divsChild>
                        <w:div w:id="97721404">
                          <w:marLeft w:val="36"/>
                          <w:marRight w:val="36"/>
                          <w:marTop w:val="36"/>
                          <w:marBottom w:val="36"/>
                          <w:divBdr>
                            <w:top w:val="single" w:sz="6" w:space="0" w:color="CCCCCC"/>
                            <w:left w:val="single" w:sz="6" w:space="0" w:color="CCCCCC"/>
                            <w:bottom w:val="single" w:sz="6" w:space="0" w:color="CCCCCC"/>
                            <w:right w:val="single" w:sz="6" w:space="0" w:color="CCCCCC"/>
                          </w:divBdr>
                          <w:divsChild>
                            <w:div w:id="2005205726">
                              <w:marLeft w:val="0"/>
                              <w:marRight w:val="0"/>
                              <w:marTop w:val="273"/>
                              <w:marBottom w:val="273"/>
                              <w:divBdr>
                                <w:top w:val="none" w:sz="0" w:space="0" w:color="auto"/>
                                <w:left w:val="none" w:sz="0" w:space="0" w:color="auto"/>
                                <w:bottom w:val="none" w:sz="0" w:space="0" w:color="auto"/>
                                <w:right w:val="none" w:sz="0" w:space="0" w:color="auto"/>
                              </w:divBdr>
                            </w:div>
                          </w:divsChild>
                        </w:div>
                        <w:div w:id="954479832">
                          <w:marLeft w:val="0"/>
                          <w:marRight w:val="0"/>
                          <w:marTop w:val="0"/>
                          <w:marBottom w:val="0"/>
                          <w:divBdr>
                            <w:top w:val="none" w:sz="0" w:space="0" w:color="auto"/>
                            <w:left w:val="none" w:sz="0" w:space="0" w:color="auto"/>
                            <w:bottom w:val="none" w:sz="0" w:space="0" w:color="auto"/>
                            <w:right w:val="none" w:sz="0" w:space="0" w:color="auto"/>
                          </w:divBdr>
                        </w:div>
                      </w:divsChild>
                    </w:div>
                    <w:div w:id="1380276003">
                      <w:marLeft w:val="0"/>
                      <w:marRight w:val="0"/>
                      <w:marTop w:val="0"/>
                      <w:marBottom w:val="0"/>
                      <w:divBdr>
                        <w:top w:val="none" w:sz="0" w:space="0" w:color="auto"/>
                        <w:left w:val="none" w:sz="0" w:space="0" w:color="auto"/>
                        <w:bottom w:val="none" w:sz="0" w:space="0" w:color="auto"/>
                        <w:right w:val="none" w:sz="0" w:space="0" w:color="auto"/>
                      </w:divBdr>
                      <w:divsChild>
                        <w:div w:id="1933196726">
                          <w:marLeft w:val="36"/>
                          <w:marRight w:val="36"/>
                          <w:marTop w:val="36"/>
                          <w:marBottom w:val="36"/>
                          <w:divBdr>
                            <w:top w:val="single" w:sz="6" w:space="0" w:color="CCCCCC"/>
                            <w:left w:val="single" w:sz="6" w:space="0" w:color="CCCCCC"/>
                            <w:bottom w:val="single" w:sz="6" w:space="0" w:color="CCCCCC"/>
                            <w:right w:val="single" w:sz="6" w:space="0" w:color="CCCCCC"/>
                          </w:divBdr>
                          <w:divsChild>
                            <w:div w:id="1591084652">
                              <w:marLeft w:val="0"/>
                              <w:marRight w:val="0"/>
                              <w:marTop w:val="273"/>
                              <w:marBottom w:val="273"/>
                              <w:divBdr>
                                <w:top w:val="none" w:sz="0" w:space="0" w:color="auto"/>
                                <w:left w:val="none" w:sz="0" w:space="0" w:color="auto"/>
                                <w:bottom w:val="none" w:sz="0" w:space="0" w:color="auto"/>
                                <w:right w:val="none" w:sz="0" w:space="0" w:color="auto"/>
                              </w:divBdr>
                            </w:div>
                          </w:divsChild>
                        </w:div>
                        <w:div w:id="322271793">
                          <w:marLeft w:val="0"/>
                          <w:marRight w:val="0"/>
                          <w:marTop w:val="0"/>
                          <w:marBottom w:val="0"/>
                          <w:divBdr>
                            <w:top w:val="none" w:sz="0" w:space="0" w:color="auto"/>
                            <w:left w:val="none" w:sz="0" w:space="0" w:color="auto"/>
                            <w:bottom w:val="none" w:sz="0" w:space="0" w:color="auto"/>
                            <w:right w:val="none" w:sz="0" w:space="0" w:color="auto"/>
                          </w:divBdr>
                        </w:div>
                      </w:divsChild>
                    </w:div>
                    <w:div w:id="2069372909">
                      <w:marLeft w:val="0"/>
                      <w:marRight w:val="0"/>
                      <w:marTop w:val="0"/>
                      <w:marBottom w:val="0"/>
                      <w:divBdr>
                        <w:top w:val="none" w:sz="0" w:space="0" w:color="auto"/>
                        <w:left w:val="none" w:sz="0" w:space="0" w:color="auto"/>
                        <w:bottom w:val="none" w:sz="0" w:space="0" w:color="auto"/>
                        <w:right w:val="none" w:sz="0" w:space="0" w:color="auto"/>
                      </w:divBdr>
                      <w:divsChild>
                        <w:div w:id="1611814477">
                          <w:marLeft w:val="36"/>
                          <w:marRight w:val="36"/>
                          <w:marTop w:val="36"/>
                          <w:marBottom w:val="36"/>
                          <w:divBdr>
                            <w:top w:val="single" w:sz="6" w:space="0" w:color="CCCCCC"/>
                            <w:left w:val="single" w:sz="6" w:space="0" w:color="CCCCCC"/>
                            <w:bottom w:val="single" w:sz="6" w:space="0" w:color="CCCCCC"/>
                            <w:right w:val="single" w:sz="6" w:space="0" w:color="CCCCCC"/>
                          </w:divBdr>
                          <w:divsChild>
                            <w:div w:id="39059558">
                              <w:marLeft w:val="0"/>
                              <w:marRight w:val="0"/>
                              <w:marTop w:val="273"/>
                              <w:marBottom w:val="273"/>
                              <w:divBdr>
                                <w:top w:val="none" w:sz="0" w:space="0" w:color="auto"/>
                                <w:left w:val="none" w:sz="0" w:space="0" w:color="auto"/>
                                <w:bottom w:val="none" w:sz="0" w:space="0" w:color="auto"/>
                                <w:right w:val="none" w:sz="0" w:space="0" w:color="auto"/>
                              </w:divBdr>
                            </w:div>
                          </w:divsChild>
                        </w:div>
                        <w:div w:id="1950357145">
                          <w:marLeft w:val="0"/>
                          <w:marRight w:val="0"/>
                          <w:marTop w:val="0"/>
                          <w:marBottom w:val="0"/>
                          <w:divBdr>
                            <w:top w:val="none" w:sz="0" w:space="0" w:color="auto"/>
                            <w:left w:val="none" w:sz="0" w:space="0" w:color="auto"/>
                            <w:bottom w:val="none" w:sz="0" w:space="0" w:color="auto"/>
                            <w:right w:val="none" w:sz="0" w:space="0" w:color="auto"/>
                          </w:divBdr>
                        </w:div>
                      </w:divsChild>
                    </w:div>
                    <w:div w:id="368072263">
                      <w:marLeft w:val="0"/>
                      <w:marRight w:val="0"/>
                      <w:marTop w:val="0"/>
                      <w:marBottom w:val="0"/>
                      <w:divBdr>
                        <w:top w:val="none" w:sz="0" w:space="0" w:color="auto"/>
                        <w:left w:val="none" w:sz="0" w:space="0" w:color="auto"/>
                        <w:bottom w:val="none" w:sz="0" w:space="0" w:color="auto"/>
                        <w:right w:val="none" w:sz="0" w:space="0" w:color="auto"/>
                      </w:divBdr>
                      <w:divsChild>
                        <w:div w:id="561254870">
                          <w:marLeft w:val="36"/>
                          <w:marRight w:val="36"/>
                          <w:marTop w:val="36"/>
                          <w:marBottom w:val="36"/>
                          <w:divBdr>
                            <w:top w:val="single" w:sz="6" w:space="0" w:color="CCCCCC"/>
                            <w:left w:val="single" w:sz="6" w:space="0" w:color="CCCCCC"/>
                            <w:bottom w:val="single" w:sz="6" w:space="0" w:color="CCCCCC"/>
                            <w:right w:val="single" w:sz="6" w:space="0" w:color="CCCCCC"/>
                          </w:divBdr>
                          <w:divsChild>
                            <w:div w:id="1185822151">
                              <w:marLeft w:val="0"/>
                              <w:marRight w:val="0"/>
                              <w:marTop w:val="273"/>
                              <w:marBottom w:val="273"/>
                              <w:divBdr>
                                <w:top w:val="none" w:sz="0" w:space="0" w:color="auto"/>
                                <w:left w:val="none" w:sz="0" w:space="0" w:color="auto"/>
                                <w:bottom w:val="none" w:sz="0" w:space="0" w:color="auto"/>
                                <w:right w:val="none" w:sz="0" w:space="0" w:color="auto"/>
                              </w:divBdr>
                            </w:div>
                          </w:divsChild>
                        </w:div>
                        <w:div w:id="1560245033">
                          <w:marLeft w:val="0"/>
                          <w:marRight w:val="0"/>
                          <w:marTop w:val="0"/>
                          <w:marBottom w:val="0"/>
                          <w:divBdr>
                            <w:top w:val="none" w:sz="0" w:space="0" w:color="auto"/>
                            <w:left w:val="none" w:sz="0" w:space="0" w:color="auto"/>
                            <w:bottom w:val="none" w:sz="0" w:space="0" w:color="auto"/>
                            <w:right w:val="none" w:sz="0" w:space="0" w:color="auto"/>
                          </w:divBdr>
                        </w:div>
                      </w:divsChild>
                    </w:div>
                    <w:div w:id="189300083">
                      <w:marLeft w:val="0"/>
                      <w:marRight w:val="0"/>
                      <w:marTop w:val="0"/>
                      <w:marBottom w:val="0"/>
                      <w:divBdr>
                        <w:top w:val="none" w:sz="0" w:space="0" w:color="auto"/>
                        <w:left w:val="none" w:sz="0" w:space="0" w:color="auto"/>
                        <w:bottom w:val="none" w:sz="0" w:space="0" w:color="auto"/>
                        <w:right w:val="none" w:sz="0" w:space="0" w:color="auto"/>
                      </w:divBdr>
                      <w:divsChild>
                        <w:div w:id="257449481">
                          <w:marLeft w:val="36"/>
                          <w:marRight w:val="36"/>
                          <w:marTop w:val="36"/>
                          <w:marBottom w:val="36"/>
                          <w:divBdr>
                            <w:top w:val="single" w:sz="6" w:space="0" w:color="CCCCCC"/>
                            <w:left w:val="single" w:sz="6" w:space="0" w:color="CCCCCC"/>
                            <w:bottom w:val="single" w:sz="6" w:space="0" w:color="CCCCCC"/>
                            <w:right w:val="single" w:sz="6" w:space="0" w:color="CCCCCC"/>
                          </w:divBdr>
                          <w:divsChild>
                            <w:div w:id="2040888566">
                              <w:marLeft w:val="0"/>
                              <w:marRight w:val="0"/>
                              <w:marTop w:val="273"/>
                              <w:marBottom w:val="273"/>
                              <w:divBdr>
                                <w:top w:val="none" w:sz="0" w:space="0" w:color="auto"/>
                                <w:left w:val="none" w:sz="0" w:space="0" w:color="auto"/>
                                <w:bottom w:val="none" w:sz="0" w:space="0" w:color="auto"/>
                                <w:right w:val="none" w:sz="0" w:space="0" w:color="auto"/>
                              </w:divBdr>
                            </w:div>
                          </w:divsChild>
                        </w:div>
                        <w:div w:id="804393935">
                          <w:marLeft w:val="0"/>
                          <w:marRight w:val="0"/>
                          <w:marTop w:val="0"/>
                          <w:marBottom w:val="0"/>
                          <w:divBdr>
                            <w:top w:val="none" w:sz="0" w:space="0" w:color="auto"/>
                            <w:left w:val="none" w:sz="0" w:space="0" w:color="auto"/>
                            <w:bottom w:val="none" w:sz="0" w:space="0" w:color="auto"/>
                            <w:right w:val="none" w:sz="0" w:space="0" w:color="auto"/>
                          </w:divBdr>
                        </w:div>
                      </w:divsChild>
                    </w:div>
                    <w:div w:id="680355694">
                      <w:marLeft w:val="0"/>
                      <w:marRight w:val="0"/>
                      <w:marTop w:val="0"/>
                      <w:marBottom w:val="0"/>
                      <w:divBdr>
                        <w:top w:val="none" w:sz="0" w:space="0" w:color="auto"/>
                        <w:left w:val="none" w:sz="0" w:space="0" w:color="auto"/>
                        <w:bottom w:val="none" w:sz="0" w:space="0" w:color="auto"/>
                        <w:right w:val="none" w:sz="0" w:space="0" w:color="auto"/>
                      </w:divBdr>
                      <w:divsChild>
                        <w:div w:id="1935237026">
                          <w:marLeft w:val="36"/>
                          <w:marRight w:val="36"/>
                          <w:marTop w:val="36"/>
                          <w:marBottom w:val="36"/>
                          <w:divBdr>
                            <w:top w:val="single" w:sz="6" w:space="0" w:color="CCCCCC"/>
                            <w:left w:val="single" w:sz="6" w:space="0" w:color="CCCCCC"/>
                            <w:bottom w:val="single" w:sz="6" w:space="0" w:color="CCCCCC"/>
                            <w:right w:val="single" w:sz="6" w:space="0" w:color="CCCCCC"/>
                          </w:divBdr>
                          <w:divsChild>
                            <w:div w:id="1151289796">
                              <w:marLeft w:val="0"/>
                              <w:marRight w:val="0"/>
                              <w:marTop w:val="273"/>
                              <w:marBottom w:val="273"/>
                              <w:divBdr>
                                <w:top w:val="none" w:sz="0" w:space="0" w:color="auto"/>
                                <w:left w:val="none" w:sz="0" w:space="0" w:color="auto"/>
                                <w:bottom w:val="none" w:sz="0" w:space="0" w:color="auto"/>
                                <w:right w:val="none" w:sz="0" w:space="0" w:color="auto"/>
                              </w:divBdr>
                            </w:div>
                          </w:divsChild>
                        </w:div>
                        <w:div w:id="1567764244">
                          <w:marLeft w:val="0"/>
                          <w:marRight w:val="0"/>
                          <w:marTop w:val="0"/>
                          <w:marBottom w:val="0"/>
                          <w:divBdr>
                            <w:top w:val="none" w:sz="0" w:space="0" w:color="auto"/>
                            <w:left w:val="none" w:sz="0" w:space="0" w:color="auto"/>
                            <w:bottom w:val="none" w:sz="0" w:space="0" w:color="auto"/>
                            <w:right w:val="none" w:sz="0" w:space="0" w:color="auto"/>
                          </w:divBdr>
                        </w:div>
                      </w:divsChild>
                    </w:div>
                    <w:div w:id="827940313">
                      <w:marLeft w:val="0"/>
                      <w:marRight w:val="0"/>
                      <w:marTop w:val="0"/>
                      <w:marBottom w:val="0"/>
                      <w:divBdr>
                        <w:top w:val="none" w:sz="0" w:space="0" w:color="auto"/>
                        <w:left w:val="none" w:sz="0" w:space="0" w:color="auto"/>
                        <w:bottom w:val="none" w:sz="0" w:space="0" w:color="auto"/>
                        <w:right w:val="none" w:sz="0" w:space="0" w:color="auto"/>
                      </w:divBdr>
                      <w:divsChild>
                        <w:div w:id="1691374342">
                          <w:marLeft w:val="36"/>
                          <w:marRight w:val="36"/>
                          <w:marTop w:val="36"/>
                          <w:marBottom w:val="36"/>
                          <w:divBdr>
                            <w:top w:val="single" w:sz="6" w:space="0" w:color="CCCCCC"/>
                            <w:left w:val="single" w:sz="6" w:space="0" w:color="CCCCCC"/>
                            <w:bottom w:val="single" w:sz="6" w:space="0" w:color="CCCCCC"/>
                            <w:right w:val="single" w:sz="6" w:space="0" w:color="CCCCCC"/>
                          </w:divBdr>
                          <w:divsChild>
                            <w:div w:id="191724882">
                              <w:marLeft w:val="0"/>
                              <w:marRight w:val="0"/>
                              <w:marTop w:val="273"/>
                              <w:marBottom w:val="273"/>
                              <w:divBdr>
                                <w:top w:val="none" w:sz="0" w:space="0" w:color="auto"/>
                                <w:left w:val="none" w:sz="0" w:space="0" w:color="auto"/>
                                <w:bottom w:val="none" w:sz="0" w:space="0" w:color="auto"/>
                                <w:right w:val="none" w:sz="0" w:space="0" w:color="auto"/>
                              </w:divBdr>
                            </w:div>
                          </w:divsChild>
                        </w:div>
                        <w:div w:id="994574491">
                          <w:marLeft w:val="0"/>
                          <w:marRight w:val="0"/>
                          <w:marTop w:val="0"/>
                          <w:marBottom w:val="0"/>
                          <w:divBdr>
                            <w:top w:val="none" w:sz="0" w:space="0" w:color="auto"/>
                            <w:left w:val="none" w:sz="0" w:space="0" w:color="auto"/>
                            <w:bottom w:val="none" w:sz="0" w:space="0" w:color="auto"/>
                            <w:right w:val="none" w:sz="0" w:space="0" w:color="auto"/>
                          </w:divBdr>
                        </w:div>
                      </w:divsChild>
                    </w:div>
                    <w:div w:id="2138528978">
                      <w:marLeft w:val="0"/>
                      <w:marRight w:val="0"/>
                      <w:marTop w:val="0"/>
                      <w:marBottom w:val="0"/>
                      <w:divBdr>
                        <w:top w:val="none" w:sz="0" w:space="0" w:color="auto"/>
                        <w:left w:val="none" w:sz="0" w:space="0" w:color="auto"/>
                        <w:bottom w:val="none" w:sz="0" w:space="0" w:color="auto"/>
                        <w:right w:val="none" w:sz="0" w:space="0" w:color="auto"/>
                      </w:divBdr>
                      <w:divsChild>
                        <w:div w:id="726681548">
                          <w:marLeft w:val="36"/>
                          <w:marRight w:val="36"/>
                          <w:marTop w:val="36"/>
                          <w:marBottom w:val="36"/>
                          <w:divBdr>
                            <w:top w:val="single" w:sz="6" w:space="0" w:color="CCCCCC"/>
                            <w:left w:val="single" w:sz="6" w:space="0" w:color="CCCCCC"/>
                            <w:bottom w:val="single" w:sz="6" w:space="0" w:color="CCCCCC"/>
                            <w:right w:val="single" w:sz="6" w:space="0" w:color="CCCCCC"/>
                          </w:divBdr>
                          <w:divsChild>
                            <w:div w:id="1774402328">
                              <w:marLeft w:val="0"/>
                              <w:marRight w:val="0"/>
                              <w:marTop w:val="273"/>
                              <w:marBottom w:val="273"/>
                              <w:divBdr>
                                <w:top w:val="none" w:sz="0" w:space="0" w:color="auto"/>
                                <w:left w:val="none" w:sz="0" w:space="0" w:color="auto"/>
                                <w:bottom w:val="none" w:sz="0" w:space="0" w:color="auto"/>
                                <w:right w:val="none" w:sz="0" w:space="0" w:color="auto"/>
                              </w:divBdr>
                            </w:div>
                          </w:divsChild>
                        </w:div>
                        <w:div w:id="1765228195">
                          <w:marLeft w:val="0"/>
                          <w:marRight w:val="0"/>
                          <w:marTop w:val="0"/>
                          <w:marBottom w:val="0"/>
                          <w:divBdr>
                            <w:top w:val="none" w:sz="0" w:space="0" w:color="auto"/>
                            <w:left w:val="none" w:sz="0" w:space="0" w:color="auto"/>
                            <w:bottom w:val="none" w:sz="0" w:space="0" w:color="auto"/>
                            <w:right w:val="none" w:sz="0" w:space="0" w:color="auto"/>
                          </w:divBdr>
                        </w:div>
                      </w:divsChild>
                    </w:div>
                    <w:div w:id="339040094">
                      <w:marLeft w:val="0"/>
                      <w:marRight w:val="0"/>
                      <w:marTop w:val="0"/>
                      <w:marBottom w:val="0"/>
                      <w:divBdr>
                        <w:top w:val="none" w:sz="0" w:space="0" w:color="auto"/>
                        <w:left w:val="none" w:sz="0" w:space="0" w:color="auto"/>
                        <w:bottom w:val="none" w:sz="0" w:space="0" w:color="auto"/>
                        <w:right w:val="none" w:sz="0" w:space="0" w:color="auto"/>
                      </w:divBdr>
                      <w:divsChild>
                        <w:div w:id="881164229">
                          <w:marLeft w:val="36"/>
                          <w:marRight w:val="36"/>
                          <w:marTop w:val="36"/>
                          <w:marBottom w:val="36"/>
                          <w:divBdr>
                            <w:top w:val="single" w:sz="6" w:space="0" w:color="CCCCCC"/>
                            <w:left w:val="single" w:sz="6" w:space="0" w:color="CCCCCC"/>
                            <w:bottom w:val="single" w:sz="6" w:space="0" w:color="CCCCCC"/>
                            <w:right w:val="single" w:sz="6" w:space="0" w:color="CCCCCC"/>
                          </w:divBdr>
                          <w:divsChild>
                            <w:div w:id="2065910894">
                              <w:marLeft w:val="0"/>
                              <w:marRight w:val="0"/>
                              <w:marTop w:val="273"/>
                              <w:marBottom w:val="273"/>
                              <w:divBdr>
                                <w:top w:val="none" w:sz="0" w:space="0" w:color="auto"/>
                                <w:left w:val="none" w:sz="0" w:space="0" w:color="auto"/>
                                <w:bottom w:val="none" w:sz="0" w:space="0" w:color="auto"/>
                                <w:right w:val="none" w:sz="0" w:space="0" w:color="auto"/>
                              </w:divBdr>
                            </w:div>
                          </w:divsChild>
                        </w:div>
                        <w:div w:id="1167020805">
                          <w:marLeft w:val="0"/>
                          <w:marRight w:val="0"/>
                          <w:marTop w:val="0"/>
                          <w:marBottom w:val="0"/>
                          <w:divBdr>
                            <w:top w:val="none" w:sz="0" w:space="0" w:color="auto"/>
                            <w:left w:val="none" w:sz="0" w:space="0" w:color="auto"/>
                            <w:bottom w:val="none" w:sz="0" w:space="0" w:color="auto"/>
                            <w:right w:val="none" w:sz="0" w:space="0" w:color="auto"/>
                          </w:divBdr>
                        </w:div>
                      </w:divsChild>
                    </w:div>
                    <w:div w:id="51318751">
                      <w:marLeft w:val="0"/>
                      <w:marRight w:val="0"/>
                      <w:marTop w:val="0"/>
                      <w:marBottom w:val="0"/>
                      <w:divBdr>
                        <w:top w:val="none" w:sz="0" w:space="0" w:color="auto"/>
                        <w:left w:val="none" w:sz="0" w:space="0" w:color="auto"/>
                        <w:bottom w:val="none" w:sz="0" w:space="0" w:color="auto"/>
                        <w:right w:val="none" w:sz="0" w:space="0" w:color="auto"/>
                      </w:divBdr>
                      <w:divsChild>
                        <w:div w:id="238100850">
                          <w:marLeft w:val="36"/>
                          <w:marRight w:val="36"/>
                          <w:marTop w:val="36"/>
                          <w:marBottom w:val="36"/>
                          <w:divBdr>
                            <w:top w:val="single" w:sz="6" w:space="0" w:color="CCCCCC"/>
                            <w:left w:val="single" w:sz="6" w:space="0" w:color="CCCCCC"/>
                            <w:bottom w:val="single" w:sz="6" w:space="0" w:color="CCCCCC"/>
                            <w:right w:val="single" w:sz="6" w:space="0" w:color="CCCCCC"/>
                          </w:divBdr>
                          <w:divsChild>
                            <w:div w:id="1356928195">
                              <w:marLeft w:val="0"/>
                              <w:marRight w:val="0"/>
                              <w:marTop w:val="273"/>
                              <w:marBottom w:val="273"/>
                              <w:divBdr>
                                <w:top w:val="none" w:sz="0" w:space="0" w:color="auto"/>
                                <w:left w:val="none" w:sz="0" w:space="0" w:color="auto"/>
                                <w:bottom w:val="none" w:sz="0" w:space="0" w:color="auto"/>
                                <w:right w:val="none" w:sz="0" w:space="0" w:color="auto"/>
                              </w:divBdr>
                            </w:div>
                          </w:divsChild>
                        </w:div>
                        <w:div w:id="780609252">
                          <w:marLeft w:val="0"/>
                          <w:marRight w:val="0"/>
                          <w:marTop w:val="0"/>
                          <w:marBottom w:val="0"/>
                          <w:divBdr>
                            <w:top w:val="none" w:sz="0" w:space="0" w:color="auto"/>
                            <w:left w:val="none" w:sz="0" w:space="0" w:color="auto"/>
                            <w:bottom w:val="none" w:sz="0" w:space="0" w:color="auto"/>
                            <w:right w:val="none" w:sz="0" w:space="0" w:color="auto"/>
                          </w:divBdr>
                        </w:div>
                      </w:divsChild>
                    </w:div>
                    <w:div w:id="392966379">
                      <w:marLeft w:val="0"/>
                      <w:marRight w:val="0"/>
                      <w:marTop w:val="0"/>
                      <w:marBottom w:val="0"/>
                      <w:divBdr>
                        <w:top w:val="none" w:sz="0" w:space="0" w:color="auto"/>
                        <w:left w:val="none" w:sz="0" w:space="0" w:color="auto"/>
                        <w:bottom w:val="none" w:sz="0" w:space="0" w:color="auto"/>
                        <w:right w:val="none" w:sz="0" w:space="0" w:color="auto"/>
                      </w:divBdr>
                      <w:divsChild>
                        <w:div w:id="483788115">
                          <w:marLeft w:val="36"/>
                          <w:marRight w:val="36"/>
                          <w:marTop w:val="36"/>
                          <w:marBottom w:val="36"/>
                          <w:divBdr>
                            <w:top w:val="single" w:sz="6" w:space="0" w:color="CCCCCC"/>
                            <w:left w:val="single" w:sz="6" w:space="0" w:color="CCCCCC"/>
                            <w:bottom w:val="single" w:sz="6" w:space="0" w:color="CCCCCC"/>
                            <w:right w:val="single" w:sz="6" w:space="0" w:color="CCCCCC"/>
                          </w:divBdr>
                          <w:divsChild>
                            <w:div w:id="1874876166">
                              <w:marLeft w:val="0"/>
                              <w:marRight w:val="0"/>
                              <w:marTop w:val="273"/>
                              <w:marBottom w:val="273"/>
                              <w:divBdr>
                                <w:top w:val="none" w:sz="0" w:space="0" w:color="auto"/>
                                <w:left w:val="none" w:sz="0" w:space="0" w:color="auto"/>
                                <w:bottom w:val="none" w:sz="0" w:space="0" w:color="auto"/>
                                <w:right w:val="none" w:sz="0" w:space="0" w:color="auto"/>
                              </w:divBdr>
                            </w:div>
                          </w:divsChild>
                        </w:div>
                        <w:div w:id="954940617">
                          <w:marLeft w:val="0"/>
                          <w:marRight w:val="0"/>
                          <w:marTop w:val="0"/>
                          <w:marBottom w:val="0"/>
                          <w:divBdr>
                            <w:top w:val="none" w:sz="0" w:space="0" w:color="auto"/>
                            <w:left w:val="none" w:sz="0" w:space="0" w:color="auto"/>
                            <w:bottom w:val="none" w:sz="0" w:space="0" w:color="auto"/>
                            <w:right w:val="none" w:sz="0" w:space="0" w:color="auto"/>
                          </w:divBdr>
                        </w:div>
                      </w:divsChild>
                    </w:div>
                    <w:div w:id="2025667469">
                      <w:marLeft w:val="0"/>
                      <w:marRight w:val="0"/>
                      <w:marTop w:val="0"/>
                      <w:marBottom w:val="0"/>
                      <w:divBdr>
                        <w:top w:val="none" w:sz="0" w:space="0" w:color="auto"/>
                        <w:left w:val="none" w:sz="0" w:space="0" w:color="auto"/>
                        <w:bottom w:val="none" w:sz="0" w:space="0" w:color="auto"/>
                        <w:right w:val="none" w:sz="0" w:space="0" w:color="auto"/>
                      </w:divBdr>
                      <w:divsChild>
                        <w:div w:id="531891281">
                          <w:marLeft w:val="36"/>
                          <w:marRight w:val="36"/>
                          <w:marTop w:val="36"/>
                          <w:marBottom w:val="36"/>
                          <w:divBdr>
                            <w:top w:val="single" w:sz="6" w:space="0" w:color="CCCCCC"/>
                            <w:left w:val="single" w:sz="6" w:space="0" w:color="CCCCCC"/>
                            <w:bottom w:val="single" w:sz="6" w:space="0" w:color="CCCCCC"/>
                            <w:right w:val="single" w:sz="6" w:space="0" w:color="CCCCCC"/>
                          </w:divBdr>
                          <w:divsChild>
                            <w:div w:id="933055361">
                              <w:marLeft w:val="0"/>
                              <w:marRight w:val="0"/>
                              <w:marTop w:val="273"/>
                              <w:marBottom w:val="273"/>
                              <w:divBdr>
                                <w:top w:val="none" w:sz="0" w:space="0" w:color="auto"/>
                                <w:left w:val="none" w:sz="0" w:space="0" w:color="auto"/>
                                <w:bottom w:val="none" w:sz="0" w:space="0" w:color="auto"/>
                                <w:right w:val="none" w:sz="0" w:space="0" w:color="auto"/>
                              </w:divBdr>
                            </w:div>
                          </w:divsChild>
                        </w:div>
                        <w:div w:id="602107861">
                          <w:marLeft w:val="0"/>
                          <w:marRight w:val="0"/>
                          <w:marTop w:val="0"/>
                          <w:marBottom w:val="0"/>
                          <w:divBdr>
                            <w:top w:val="none" w:sz="0" w:space="0" w:color="auto"/>
                            <w:left w:val="none" w:sz="0" w:space="0" w:color="auto"/>
                            <w:bottom w:val="none" w:sz="0" w:space="0" w:color="auto"/>
                            <w:right w:val="none" w:sz="0" w:space="0" w:color="auto"/>
                          </w:divBdr>
                        </w:div>
                      </w:divsChild>
                    </w:div>
                    <w:div w:id="452411101">
                      <w:marLeft w:val="0"/>
                      <w:marRight w:val="0"/>
                      <w:marTop w:val="0"/>
                      <w:marBottom w:val="0"/>
                      <w:divBdr>
                        <w:top w:val="none" w:sz="0" w:space="0" w:color="auto"/>
                        <w:left w:val="none" w:sz="0" w:space="0" w:color="auto"/>
                        <w:bottom w:val="none" w:sz="0" w:space="0" w:color="auto"/>
                        <w:right w:val="none" w:sz="0" w:space="0" w:color="auto"/>
                      </w:divBdr>
                      <w:divsChild>
                        <w:div w:id="1106071994">
                          <w:marLeft w:val="36"/>
                          <w:marRight w:val="36"/>
                          <w:marTop w:val="36"/>
                          <w:marBottom w:val="36"/>
                          <w:divBdr>
                            <w:top w:val="single" w:sz="6" w:space="0" w:color="CCCCCC"/>
                            <w:left w:val="single" w:sz="6" w:space="0" w:color="CCCCCC"/>
                            <w:bottom w:val="single" w:sz="6" w:space="0" w:color="CCCCCC"/>
                            <w:right w:val="single" w:sz="6" w:space="0" w:color="CCCCCC"/>
                          </w:divBdr>
                          <w:divsChild>
                            <w:div w:id="622032916">
                              <w:marLeft w:val="0"/>
                              <w:marRight w:val="0"/>
                              <w:marTop w:val="273"/>
                              <w:marBottom w:val="273"/>
                              <w:divBdr>
                                <w:top w:val="none" w:sz="0" w:space="0" w:color="auto"/>
                                <w:left w:val="none" w:sz="0" w:space="0" w:color="auto"/>
                                <w:bottom w:val="none" w:sz="0" w:space="0" w:color="auto"/>
                                <w:right w:val="none" w:sz="0" w:space="0" w:color="auto"/>
                              </w:divBdr>
                            </w:div>
                          </w:divsChild>
                        </w:div>
                        <w:div w:id="1619411196">
                          <w:marLeft w:val="0"/>
                          <w:marRight w:val="0"/>
                          <w:marTop w:val="0"/>
                          <w:marBottom w:val="0"/>
                          <w:divBdr>
                            <w:top w:val="none" w:sz="0" w:space="0" w:color="auto"/>
                            <w:left w:val="none" w:sz="0" w:space="0" w:color="auto"/>
                            <w:bottom w:val="none" w:sz="0" w:space="0" w:color="auto"/>
                            <w:right w:val="none" w:sz="0" w:space="0" w:color="auto"/>
                          </w:divBdr>
                        </w:div>
                      </w:divsChild>
                    </w:div>
                    <w:div w:id="2142379234">
                      <w:marLeft w:val="0"/>
                      <w:marRight w:val="0"/>
                      <w:marTop w:val="0"/>
                      <w:marBottom w:val="0"/>
                      <w:divBdr>
                        <w:top w:val="none" w:sz="0" w:space="0" w:color="auto"/>
                        <w:left w:val="none" w:sz="0" w:space="0" w:color="auto"/>
                        <w:bottom w:val="none" w:sz="0" w:space="0" w:color="auto"/>
                        <w:right w:val="none" w:sz="0" w:space="0" w:color="auto"/>
                      </w:divBdr>
                      <w:divsChild>
                        <w:div w:id="1891646551">
                          <w:marLeft w:val="36"/>
                          <w:marRight w:val="36"/>
                          <w:marTop w:val="36"/>
                          <w:marBottom w:val="36"/>
                          <w:divBdr>
                            <w:top w:val="single" w:sz="6" w:space="0" w:color="CCCCCC"/>
                            <w:left w:val="single" w:sz="6" w:space="0" w:color="CCCCCC"/>
                            <w:bottom w:val="single" w:sz="6" w:space="0" w:color="CCCCCC"/>
                            <w:right w:val="single" w:sz="6" w:space="0" w:color="CCCCCC"/>
                          </w:divBdr>
                          <w:divsChild>
                            <w:div w:id="959797053">
                              <w:marLeft w:val="0"/>
                              <w:marRight w:val="0"/>
                              <w:marTop w:val="273"/>
                              <w:marBottom w:val="273"/>
                              <w:divBdr>
                                <w:top w:val="none" w:sz="0" w:space="0" w:color="auto"/>
                                <w:left w:val="none" w:sz="0" w:space="0" w:color="auto"/>
                                <w:bottom w:val="none" w:sz="0" w:space="0" w:color="auto"/>
                                <w:right w:val="none" w:sz="0" w:space="0" w:color="auto"/>
                              </w:divBdr>
                            </w:div>
                          </w:divsChild>
                        </w:div>
                        <w:div w:id="2074044336">
                          <w:marLeft w:val="0"/>
                          <w:marRight w:val="0"/>
                          <w:marTop w:val="0"/>
                          <w:marBottom w:val="0"/>
                          <w:divBdr>
                            <w:top w:val="none" w:sz="0" w:space="0" w:color="auto"/>
                            <w:left w:val="none" w:sz="0" w:space="0" w:color="auto"/>
                            <w:bottom w:val="none" w:sz="0" w:space="0" w:color="auto"/>
                            <w:right w:val="none" w:sz="0" w:space="0" w:color="auto"/>
                          </w:divBdr>
                        </w:div>
                      </w:divsChild>
                    </w:div>
                    <w:div w:id="265695681">
                      <w:marLeft w:val="0"/>
                      <w:marRight w:val="0"/>
                      <w:marTop w:val="0"/>
                      <w:marBottom w:val="0"/>
                      <w:divBdr>
                        <w:top w:val="none" w:sz="0" w:space="0" w:color="auto"/>
                        <w:left w:val="none" w:sz="0" w:space="0" w:color="auto"/>
                        <w:bottom w:val="none" w:sz="0" w:space="0" w:color="auto"/>
                        <w:right w:val="none" w:sz="0" w:space="0" w:color="auto"/>
                      </w:divBdr>
                      <w:divsChild>
                        <w:div w:id="1548639135">
                          <w:marLeft w:val="36"/>
                          <w:marRight w:val="36"/>
                          <w:marTop w:val="36"/>
                          <w:marBottom w:val="36"/>
                          <w:divBdr>
                            <w:top w:val="single" w:sz="6" w:space="0" w:color="CCCCCC"/>
                            <w:left w:val="single" w:sz="6" w:space="0" w:color="CCCCCC"/>
                            <w:bottom w:val="single" w:sz="6" w:space="0" w:color="CCCCCC"/>
                            <w:right w:val="single" w:sz="6" w:space="0" w:color="CCCCCC"/>
                          </w:divBdr>
                          <w:divsChild>
                            <w:div w:id="353388645">
                              <w:marLeft w:val="0"/>
                              <w:marRight w:val="0"/>
                              <w:marTop w:val="273"/>
                              <w:marBottom w:val="273"/>
                              <w:divBdr>
                                <w:top w:val="none" w:sz="0" w:space="0" w:color="auto"/>
                                <w:left w:val="none" w:sz="0" w:space="0" w:color="auto"/>
                                <w:bottom w:val="none" w:sz="0" w:space="0" w:color="auto"/>
                                <w:right w:val="none" w:sz="0" w:space="0" w:color="auto"/>
                              </w:divBdr>
                            </w:div>
                          </w:divsChild>
                        </w:div>
                        <w:div w:id="116029098">
                          <w:marLeft w:val="0"/>
                          <w:marRight w:val="0"/>
                          <w:marTop w:val="0"/>
                          <w:marBottom w:val="0"/>
                          <w:divBdr>
                            <w:top w:val="none" w:sz="0" w:space="0" w:color="auto"/>
                            <w:left w:val="none" w:sz="0" w:space="0" w:color="auto"/>
                            <w:bottom w:val="none" w:sz="0" w:space="0" w:color="auto"/>
                            <w:right w:val="none" w:sz="0" w:space="0" w:color="auto"/>
                          </w:divBdr>
                        </w:div>
                      </w:divsChild>
                    </w:div>
                    <w:div w:id="464204393">
                      <w:marLeft w:val="0"/>
                      <w:marRight w:val="0"/>
                      <w:marTop w:val="0"/>
                      <w:marBottom w:val="0"/>
                      <w:divBdr>
                        <w:top w:val="none" w:sz="0" w:space="0" w:color="auto"/>
                        <w:left w:val="none" w:sz="0" w:space="0" w:color="auto"/>
                        <w:bottom w:val="none" w:sz="0" w:space="0" w:color="auto"/>
                        <w:right w:val="none" w:sz="0" w:space="0" w:color="auto"/>
                      </w:divBdr>
                      <w:divsChild>
                        <w:div w:id="788746134">
                          <w:marLeft w:val="36"/>
                          <w:marRight w:val="36"/>
                          <w:marTop w:val="36"/>
                          <w:marBottom w:val="36"/>
                          <w:divBdr>
                            <w:top w:val="single" w:sz="6" w:space="0" w:color="CCCCCC"/>
                            <w:left w:val="single" w:sz="6" w:space="0" w:color="CCCCCC"/>
                            <w:bottom w:val="single" w:sz="6" w:space="0" w:color="CCCCCC"/>
                            <w:right w:val="single" w:sz="6" w:space="0" w:color="CCCCCC"/>
                          </w:divBdr>
                          <w:divsChild>
                            <w:div w:id="1208569215">
                              <w:marLeft w:val="0"/>
                              <w:marRight w:val="0"/>
                              <w:marTop w:val="273"/>
                              <w:marBottom w:val="273"/>
                              <w:divBdr>
                                <w:top w:val="none" w:sz="0" w:space="0" w:color="auto"/>
                                <w:left w:val="none" w:sz="0" w:space="0" w:color="auto"/>
                                <w:bottom w:val="none" w:sz="0" w:space="0" w:color="auto"/>
                                <w:right w:val="none" w:sz="0" w:space="0" w:color="auto"/>
                              </w:divBdr>
                            </w:div>
                          </w:divsChild>
                        </w:div>
                        <w:div w:id="1588227080">
                          <w:marLeft w:val="0"/>
                          <w:marRight w:val="0"/>
                          <w:marTop w:val="0"/>
                          <w:marBottom w:val="0"/>
                          <w:divBdr>
                            <w:top w:val="none" w:sz="0" w:space="0" w:color="auto"/>
                            <w:left w:val="none" w:sz="0" w:space="0" w:color="auto"/>
                            <w:bottom w:val="none" w:sz="0" w:space="0" w:color="auto"/>
                            <w:right w:val="none" w:sz="0" w:space="0" w:color="auto"/>
                          </w:divBdr>
                        </w:div>
                      </w:divsChild>
                    </w:div>
                    <w:div w:id="1018043505">
                      <w:marLeft w:val="0"/>
                      <w:marRight w:val="0"/>
                      <w:marTop w:val="0"/>
                      <w:marBottom w:val="0"/>
                      <w:divBdr>
                        <w:top w:val="none" w:sz="0" w:space="0" w:color="auto"/>
                        <w:left w:val="none" w:sz="0" w:space="0" w:color="auto"/>
                        <w:bottom w:val="none" w:sz="0" w:space="0" w:color="auto"/>
                        <w:right w:val="none" w:sz="0" w:space="0" w:color="auto"/>
                      </w:divBdr>
                      <w:divsChild>
                        <w:div w:id="433482011">
                          <w:marLeft w:val="36"/>
                          <w:marRight w:val="36"/>
                          <w:marTop w:val="36"/>
                          <w:marBottom w:val="36"/>
                          <w:divBdr>
                            <w:top w:val="single" w:sz="6" w:space="0" w:color="CCCCCC"/>
                            <w:left w:val="single" w:sz="6" w:space="0" w:color="CCCCCC"/>
                            <w:bottom w:val="single" w:sz="6" w:space="0" w:color="CCCCCC"/>
                            <w:right w:val="single" w:sz="6" w:space="0" w:color="CCCCCC"/>
                          </w:divBdr>
                          <w:divsChild>
                            <w:div w:id="190804106">
                              <w:marLeft w:val="0"/>
                              <w:marRight w:val="0"/>
                              <w:marTop w:val="273"/>
                              <w:marBottom w:val="273"/>
                              <w:divBdr>
                                <w:top w:val="none" w:sz="0" w:space="0" w:color="auto"/>
                                <w:left w:val="none" w:sz="0" w:space="0" w:color="auto"/>
                                <w:bottom w:val="none" w:sz="0" w:space="0" w:color="auto"/>
                                <w:right w:val="none" w:sz="0" w:space="0" w:color="auto"/>
                              </w:divBdr>
                            </w:div>
                          </w:divsChild>
                        </w:div>
                        <w:div w:id="1674381471">
                          <w:marLeft w:val="0"/>
                          <w:marRight w:val="0"/>
                          <w:marTop w:val="0"/>
                          <w:marBottom w:val="0"/>
                          <w:divBdr>
                            <w:top w:val="none" w:sz="0" w:space="0" w:color="auto"/>
                            <w:left w:val="none" w:sz="0" w:space="0" w:color="auto"/>
                            <w:bottom w:val="none" w:sz="0" w:space="0" w:color="auto"/>
                            <w:right w:val="none" w:sz="0" w:space="0" w:color="auto"/>
                          </w:divBdr>
                        </w:div>
                      </w:divsChild>
                    </w:div>
                    <w:div w:id="1263417548">
                      <w:marLeft w:val="0"/>
                      <w:marRight w:val="0"/>
                      <w:marTop w:val="0"/>
                      <w:marBottom w:val="0"/>
                      <w:divBdr>
                        <w:top w:val="none" w:sz="0" w:space="0" w:color="auto"/>
                        <w:left w:val="none" w:sz="0" w:space="0" w:color="auto"/>
                        <w:bottom w:val="none" w:sz="0" w:space="0" w:color="auto"/>
                        <w:right w:val="none" w:sz="0" w:space="0" w:color="auto"/>
                      </w:divBdr>
                      <w:divsChild>
                        <w:div w:id="1726025445">
                          <w:marLeft w:val="36"/>
                          <w:marRight w:val="36"/>
                          <w:marTop w:val="36"/>
                          <w:marBottom w:val="36"/>
                          <w:divBdr>
                            <w:top w:val="single" w:sz="6" w:space="0" w:color="CCCCCC"/>
                            <w:left w:val="single" w:sz="6" w:space="0" w:color="CCCCCC"/>
                            <w:bottom w:val="single" w:sz="6" w:space="0" w:color="CCCCCC"/>
                            <w:right w:val="single" w:sz="6" w:space="0" w:color="CCCCCC"/>
                          </w:divBdr>
                          <w:divsChild>
                            <w:div w:id="816796640">
                              <w:marLeft w:val="0"/>
                              <w:marRight w:val="0"/>
                              <w:marTop w:val="273"/>
                              <w:marBottom w:val="273"/>
                              <w:divBdr>
                                <w:top w:val="none" w:sz="0" w:space="0" w:color="auto"/>
                                <w:left w:val="none" w:sz="0" w:space="0" w:color="auto"/>
                                <w:bottom w:val="none" w:sz="0" w:space="0" w:color="auto"/>
                                <w:right w:val="none" w:sz="0" w:space="0" w:color="auto"/>
                              </w:divBdr>
                            </w:div>
                          </w:divsChild>
                        </w:div>
                        <w:div w:id="1835562261">
                          <w:marLeft w:val="0"/>
                          <w:marRight w:val="0"/>
                          <w:marTop w:val="0"/>
                          <w:marBottom w:val="0"/>
                          <w:divBdr>
                            <w:top w:val="none" w:sz="0" w:space="0" w:color="auto"/>
                            <w:left w:val="none" w:sz="0" w:space="0" w:color="auto"/>
                            <w:bottom w:val="none" w:sz="0" w:space="0" w:color="auto"/>
                            <w:right w:val="none" w:sz="0" w:space="0" w:color="auto"/>
                          </w:divBdr>
                        </w:div>
                      </w:divsChild>
                    </w:div>
                    <w:div w:id="898974282">
                      <w:marLeft w:val="0"/>
                      <w:marRight w:val="0"/>
                      <w:marTop w:val="0"/>
                      <w:marBottom w:val="0"/>
                      <w:divBdr>
                        <w:top w:val="none" w:sz="0" w:space="0" w:color="auto"/>
                        <w:left w:val="none" w:sz="0" w:space="0" w:color="auto"/>
                        <w:bottom w:val="none" w:sz="0" w:space="0" w:color="auto"/>
                        <w:right w:val="none" w:sz="0" w:space="0" w:color="auto"/>
                      </w:divBdr>
                      <w:divsChild>
                        <w:div w:id="1921985936">
                          <w:marLeft w:val="36"/>
                          <w:marRight w:val="36"/>
                          <w:marTop w:val="36"/>
                          <w:marBottom w:val="36"/>
                          <w:divBdr>
                            <w:top w:val="single" w:sz="6" w:space="0" w:color="CCCCCC"/>
                            <w:left w:val="single" w:sz="6" w:space="0" w:color="CCCCCC"/>
                            <w:bottom w:val="single" w:sz="6" w:space="0" w:color="CCCCCC"/>
                            <w:right w:val="single" w:sz="6" w:space="0" w:color="CCCCCC"/>
                          </w:divBdr>
                          <w:divsChild>
                            <w:div w:id="358551279">
                              <w:marLeft w:val="0"/>
                              <w:marRight w:val="0"/>
                              <w:marTop w:val="273"/>
                              <w:marBottom w:val="273"/>
                              <w:divBdr>
                                <w:top w:val="none" w:sz="0" w:space="0" w:color="auto"/>
                                <w:left w:val="none" w:sz="0" w:space="0" w:color="auto"/>
                                <w:bottom w:val="none" w:sz="0" w:space="0" w:color="auto"/>
                                <w:right w:val="none" w:sz="0" w:space="0" w:color="auto"/>
                              </w:divBdr>
                            </w:div>
                          </w:divsChild>
                        </w:div>
                        <w:div w:id="288751621">
                          <w:marLeft w:val="0"/>
                          <w:marRight w:val="0"/>
                          <w:marTop w:val="0"/>
                          <w:marBottom w:val="0"/>
                          <w:divBdr>
                            <w:top w:val="none" w:sz="0" w:space="0" w:color="auto"/>
                            <w:left w:val="none" w:sz="0" w:space="0" w:color="auto"/>
                            <w:bottom w:val="none" w:sz="0" w:space="0" w:color="auto"/>
                            <w:right w:val="none" w:sz="0" w:space="0" w:color="auto"/>
                          </w:divBdr>
                        </w:div>
                      </w:divsChild>
                    </w:div>
                    <w:div w:id="307322089">
                      <w:marLeft w:val="0"/>
                      <w:marRight w:val="0"/>
                      <w:marTop w:val="0"/>
                      <w:marBottom w:val="0"/>
                      <w:divBdr>
                        <w:top w:val="none" w:sz="0" w:space="0" w:color="auto"/>
                        <w:left w:val="none" w:sz="0" w:space="0" w:color="auto"/>
                        <w:bottom w:val="none" w:sz="0" w:space="0" w:color="auto"/>
                        <w:right w:val="none" w:sz="0" w:space="0" w:color="auto"/>
                      </w:divBdr>
                      <w:divsChild>
                        <w:div w:id="944462757">
                          <w:marLeft w:val="36"/>
                          <w:marRight w:val="36"/>
                          <w:marTop w:val="36"/>
                          <w:marBottom w:val="36"/>
                          <w:divBdr>
                            <w:top w:val="single" w:sz="6" w:space="0" w:color="CCCCCC"/>
                            <w:left w:val="single" w:sz="6" w:space="0" w:color="CCCCCC"/>
                            <w:bottom w:val="single" w:sz="6" w:space="0" w:color="CCCCCC"/>
                            <w:right w:val="single" w:sz="6" w:space="0" w:color="CCCCCC"/>
                          </w:divBdr>
                          <w:divsChild>
                            <w:div w:id="1009524616">
                              <w:marLeft w:val="0"/>
                              <w:marRight w:val="0"/>
                              <w:marTop w:val="273"/>
                              <w:marBottom w:val="273"/>
                              <w:divBdr>
                                <w:top w:val="none" w:sz="0" w:space="0" w:color="auto"/>
                                <w:left w:val="none" w:sz="0" w:space="0" w:color="auto"/>
                                <w:bottom w:val="none" w:sz="0" w:space="0" w:color="auto"/>
                                <w:right w:val="none" w:sz="0" w:space="0" w:color="auto"/>
                              </w:divBdr>
                            </w:div>
                          </w:divsChild>
                        </w:div>
                        <w:div w:id="2007635730">
                          <w:marLeft w:val="0"/>
                          <w:marRight w:val="0"/>
                          <w:marTop w:val="0"/>
                          <w:marBottom w:val="0"/>
                          <w:divBdr>
                            <w:top w:val="none" w:sz="0" w:space="0" w:color="auto"/>
                            <w:left w:val="none" w:sz="0" w:space="0" w:color="auto"/>
                            <w:bottom w:val="none" w:sz="0" w:space="0" w:color="auto"/>
                            <w:right w:val="none" w:sz="0" w:space="0" w:color="auto"/>
                          </w:divBdr>
                        </w:div>
                      </w:divsChild>
                    </w:div>
                    <w:div w:id="964504843">
                      <w:marLeft w:val="0"/>
                      <w:marRight w:val="0"/>
                      <w:marTop w:val="0"/>
                      <w:marBottom w:val="0"/>
                      <w:divBdr>
                        <w:top w:val="none" w:sz="0" w:space="0" w:color="auto"/>
                        <w:left w:val="none" w:sz="0" w:space="0" w:color="auto"/>
                        <w:bottom w:val="none" w:sz="0" w:space="0" w:color="auto"/>
                        <w:right w:val="none" w:sz="0" w:space="0" w:color="auto"/>
                      </w:divBdr>
                      <w:divsChild>
                        <w:div w:id="1008026476">
                          <w:marLeft w:val="36"/>
                          <w:marRight w:val="36"/>
                          <w:marTop w:val="36"/>
                          <w:marBottom w:val="36"/>
                          <w:divBdr>
                            <w:top w:val="single" w:sz="6" w:space="0" w:color="CCCCCC"/>
                            <w:left w:val="single" w:sz="6" w:space="0" w:color="CCCCCC"/>
                            <w:bottom w:val="single" w:sz="6" w:space="0" w:color="CCCCCC"/>
                            <w:right w:val="single" w:sz="6" w:space="0" w:color="CCCCCC"/>
                          </w:divBdr>
                          <w:divsChild>
                            <w:div w:id="1951738237">
                              <w:marLeft w:val="0"/>
                              <w:marRight w:val="0"/>
                              <w:marTop w:val="273"/>
                              <w:marBottom w:val="273"/>
                              <w:divBdr>
                                <w:top w:val="none" w:sz="0" w:space="0" w:color="auto"/>
                                <w:left w:val="none" w:sz="0" w:space="0" w:color="auto"/>
                                <w:bottom w:val="none" w:sz="0" w:space="0" w:color="auto"/>
                                <w:right w:val="none" w:sz="0" w:space="0" w:color="auto"/>
                              </w:divBdr>
                            </w:div>
                          </w:divsChild>
                        </w:div>
                        <w:div w:id="376125959">
                          <w:marLeft w:val="0"/>
                          <w:marRight w:val="0"/>
                          <w:marTop w:val="0"/>
                          <w:marBottom w:val="0"/>
                          <w:divBdr>
                            <w:top w:val="none" w:sz="0" w:space="0" w:color="auto"/>
                            <w:left w:val="none" w:sz="0" w:space="0" w:color="auto"/>
                            <w:bottom w:val="none" w:sz="0" w:space="0" w:color="auto"/>
                            <w:right w:val="none" w:sz="0" w:space="0" w:color="auto"/>
                          </w:divBdr>
                        </w:div>
                      </w:divsChild>
                    </w:div>
                    <w:div w:id="504977240">
                      <w:marLeft w:val="0"/>
                      <w:marRight w:val="0"/>
                      <w:marTop w:val="0"/>
                      <w:marBottom w:val="0"/>
                      <w:divBdr>
                        <w:top w:val="none" w:sz="0" w:space="0" w:color="auto"/>
                        <w:left w:val="none" w:sz="0" w:space="0" w:color="auto"/>
                        <w:bottom w:val="none" w:sz="0" w:space="0" w:color="auto"/>
                        <w:right w:val="none" w:sz="0" w:space="0" w:color="auto"/>
                      </w:divBdr>
                      <w:divsChild>
                        <w:div w:id="892042985">
                          <w:marLeft w:val="36"/>
                          <w:marRight w:val="36"/>
                          <w:marTop w:val="36"/>
                          <w:marBottom w:val="36"/>
                          <w:divBdr>
                            <w:top w:val="single" w:sz="6" w:space="0" w:color="CCCCCC"/>
                            <w:left w:val="single" w:sz="6" w:space="0" w:color="CCCCCC"/>
                            <w:bottom w:val="single" w:sz="6" w:space="0" w:color="CCCCCC"/>
                            <w:right w:val="single" w:sz="6" w:space="0" w:color="CCCCCC"/>
                          </w:divBdr>
                          <w:divsChild>
                            <w:div w:id="568155357">
                              <w:marLeft w:val="0"/>
                              <w:marRight w:val="0"/>
                              <w:marTop w:val="273"/>
                              <w:marBottom w:val="273"/>
                              <w:divBdr>
                                <w:top w:val="none" w:sz="0" w:space="0" w:color="auto"/>
                                <w:left w:val="none" w:sz="0" w:space="0" w:color="auto"/>
                                <w:bottom w:val="none" w:sz="0" w:space="0" w:color="auto"/>
                                <w:right w:val="none" w:sz="0" w:space="0" w:color="auto"/>
                              </w:divBdr>
                            </w:div>
                          </w:divsChild>
                        </w:div>
                        <w:div w:id="1873882079">
                          <w:marLeft w:val="0"/>
                          <w:marRight w:val="0"/>
                          <w:marTop w:val="0"/>
                          <w:marBottom w:val="0"/>
                          <w:divBdr>
                            <w:top w:val="none" w:sz="0" w:space="0" w:color="auto"/>
                            <w:left w:val="none" w:sz="0" w:space="0" w:color="auto"/>
                            <w:bottom w:val="none" w:sz="0" w:space="0" w:color="auto"/>
                            <w:right w:val="none" w:sz="0" w:space="0" w:color="auto"/>
                          </w:divBdr>
                        </w:div>
                      </w:divsChild>
                    </w:div>
                    <w:div w:id="1341001958">
                      <w:marLeft w:val="0"/>
                      <w:marRight w:val="0"/>
                      <w:marTop w:val="0"/>
                      <w:marBottom w:val="0"/>
                      <w:divBdr>
                        <w:top w:val="none" w:sz="0" w:space="0" w:color="auto"/>
                        <w:left w:val="none" w:sz="0" w:space="0" w:color="auto"/>
                        <w:bottom w:val="none" w:sz="0" w:space="0" w:color="auto"/>
                        <w:right w:val="none" w:sz="0" w:space="0" w:color="auto"/>
                      </w:divBdr>
                      <w:divsChild>
                        <w:div w:id="2125807922">
                          <w:marLeft w:val="36"/>
                          <w:marRight w:val="36"/>
                          <w:marTop w:val="36"/>
                          <w:marBottom w:val="36"/>
                          <w:divBdr>
                            <w:top w:val="single" w:sz="6" w:space="0" w:color="CCCCCC"/>
                            <w:left w:val="single" w:sz="6" w:space="0" w:color="CCCCCC"/>
                            <w:bottom w:val="single" w:sz="6" w:space="0" w:color="CCCCCC"/>
                            <w:right w:val="single" w:sz="6" w:space="0" w:color="CCCCCC"/>
                          </w:divBdr>
                          <w:divsChild>
                            <w:div w:id="1562405408">
                              <w:marLeft w:val="0"/>
                              <w:marRight w:val="0"/>
                              <w:marTop w:val="273"/>
                              <w:marBottom w:val="273"/>
                              <w:divBdr>
                                <w:top w:val="none" w:sz="0" w:space="0" w:color="auto"/>
                                <w:left w:val="none" w:sz="0" w:space="0" w:color="auto"/>
                                <w:bottom w:val="none" w:sz="0" w:space="0" w:color="auto"/>
                                <w:right w:val="none" w:sz="0" w:space="0" w:color="auto"/>
                              </w:divBdr>
                            </w:div>
                          </w:divsChild>
                        </w:div>
                        <w:div w:id="1136289691">
                          <w:marLeft w:val="0"/>
                          <w:marRight w:val="0"/>
                          <w:marTop w:val="0"/>
                          <w:marBottom w:val="0"/>
                          <w:divBdr>
                            <w:top w:val="none" w:sz="0" w:space="0" w:color="auto"/>
                            <w:left w:val="none" w:sz="0" w:space="0" w:color="auto"/>
                            <w:bottom w:val="none" w:sz="0" w:space="0" w:color="auto"/>
                            <w:right w:val="none" w:sz="0" w:space="0" w:color="auto"/>
                          </w:divBdr>
                        </w:div>
                      </w:divsChild>
                    </w:div>
                    <w:div w:id="253711771">
                      <w:marLeft w:val="0"/>
                      <w:marRight w:val="0"/>
                      <w:marTop w:val="0"/>
                      <w:marBottom w:val="0"/>
                      <w:divBdr>
                        <w:top w:val="none" w:sz="0" w:space="0" w:color="auto"/>
                        <w:left w:val="none" w:sz="0" w:space="0" w:color="auto"/>
                        <w:bottom w:val="none" w:sz="0" w:space="0" w:color="auto"/>
                        <w:right w:val="none" w:sz="0" w:space="0" w:color="auto"/>
                      </w:divBdr>
                      <w:divsChild>
                        <w:div w:id="1454440547">
                          <w:marLeft w:val="36"/>
                          <w:marRight w:val="36"/>
                          <w:marTop w:val="36"/>
                          <w:marBottom w:val="36"/>
                          <w:divBdr>
                            <w:top w:val="single" w:sz="6" w:space="0" w:color="CCCCCC"/>
                            <w:left w:val="single" w:sz="6" w:space="0" w:color="CCCCCC"/>
                            <w:bottom w:val="single" w:sz="6" w:space="0" w:color="CCCCCC"/>
                            <w:right w:val="single" w:sz="6" w:space="0" w:color="CCCCCC"/>
                          </w:divBdr>
                          <w:divsChild>
                            <w:div w:id="1299267227">
                              <w:marLeft w:val="0"/>
                              <w:marRight w:val="0"/>
                              <w:marTop w:val="273"/>
                              <w:marBottom w:val="273"/>
                              <w:divBdr>
                                <w:top w:val="none" w:sz="0" w:space="0" w:color="auto"/>
                                <w:left w:val="none" w:sz="0" w:space="0" w:color="auto"/>
                                <w:bottom w:val="none" w:sz="0" w:space="0" w:color="auto"/>
                                <w:right w:val="none" w:sz="0" w:space="0" w:color="auto"/>
                              </w:divBdr>
                            </w:div>
                          </w:divsChild>
                        </w:div>
                        <w:div w:id="1858041678">
                          <w:marLeft w:val="0"/>
                          <w:marRight w:val="0"/>
                          <w:marTop w:val="0"/>
                          <w:marBottom w:val="0"/>
                          <w:divBdr>
                            <w:top w:val="none" w:sz="0" w:space="0" w:color="auto"/>
                            <w:left w:val="none" w:sz="0" w:space="0" w:color="auto"/>
                            <w:bottom w:val="none" w:sz="0" w:space="0" w:color="auto"/>
                            <w:right w:val="none" w:sz="0" w:space="0" w:color="auto"/>
                          </w:divBdr>
                        </w:div>
                      </w:divsChild>
                    </w:div>
                    <w:div w:id="1986276508">
                      <w:marLeft w:val="0"/>
                      <w:marRight w:val="0"/>
                      <w:marTop w:val="0"/>
                      <w:marBottom w:val="0"/>
                      <w:divBdr>
                        <w:top w:val="none" w:sz="0" w:space="0" w:color="auto"/>
                        <w:left w:val="none" w:sz="0" w:space="0" w:color="auto"/>
                        <w:bottom w:val="none" w:sz="0" w:space="0" w:color="auto"/>
                        <w:right w:val="none" w:sz="0" w:space="0" w:color="auto"/>
                      </w:divBdr>
                      <w:divsChild>
                        <w:div w:id="634651137">
                          <w:marLeft w:val="36"/>
                          <w:marRight w:val="36"/>
                          <w:marTop w:val="36"/>
                          <w:marBottom w:val="36"/>
                          <w:divBdr>
                            <w:top w:val="single" w:sz="6" w:space="0" w:color="CCCCCC"/>
                            <w:left w:val="single" w:sz="6" w:space="0" w:color="CCCCCC"/>
                            <w:bottom w:val="single" w:sz="6" w:space="0" w:color="CCCCCC"/>
                            <w:right w:val="single" w:sz="6" w:space="0" w:color="CCCCCC"/>
                          </w:divBdr>
                          <w:divsChild>
                            <w:div w:id="1230313044">
                              <w:marLeft w:val="0"/>
                              <w:marRight w:val="0"/>
                              <w:marTop w:val="273"/>
                              <w:marBottom w:val="273"/>
                              <w:divBdr>
                                <w:top w:val="none" w:sz="0" w:space="0" w:color="auto"/>
                                <w:left w:val="none" w:sz="0" w:space="0" w:color="auto"/>
                                <w:bottom w:val="none" w:sz="0" w:space="0" w:color="auto"/>
                                <w:right w:val="none" w:sz="0" w:space="0" w:color="auto"/>
                              </w:divBdr>
                            </w:div>
                          </w:divsChild>
                        </w:div>
                        <w:div w:id="2033453236">
                          <w:marLeft w:val="0"/>
                          <w:marRight w:val="0"/>
                          <w:marTop w:val="0"/>
                          <w:marBottom w:val="0"/>
                          <w:divBdr>
                            <w:top w:val="none" w:sz="0" w:space="0" w:color="auto"/>
                            <w:left w:val="none" w:sz="0" w:space="0" w:color="auto"/>
                            <w:bottom w:val="none" w:sz="0" w:space="0" w:color="auto"/>
                            <w:right w:val="none" w:sz="0" w:space="0" w:color="auto"/>
                          </w:divBdr>
                        </w:div>
                      </w:divsChild>
                    </w:div>
                    <w:div w:id="1824858102">
                      <w:marLeft w:val="0"/>
                      <w:marRight w:val="0"/>
                      <w:marTop w:val="0"/>
                      <w:marBottom w:val="0"/>
                      <w:divBdr>
                        <w:top w:val="none" w:sz="0" w:space="0" w:color="auto"/>
                        <w:left w:val="none" w:sz="0" w:space="0" w:color="auto"/>
                        <w:bottom w:val="none" w:sz="0" w:space="0" w:color="auto"/>
                        <w:right w:val="none" w:sz="0" w:space="0" w:color="auto"/>
                      </w:divBdr>
                      <w:divsChild>
                        <w:div w:id="1016616412">
                          <w:marLeft w:val="36"/>
                          <w:marRight w:val="36"/>
                          <w:marTop w:val="36"/>
                          <w:marBottom w:val="36"/>
                          <w:divBdr>
                            <w:top w:val="single" w:sz="6" w:space="0" w:color="CCCCCC"/>
                            <w:left w:val="single" w:sz="6" w:space="0" w:color="CCCCCC"/>
                            <w:bottom w:val="single" w:sz="6" w:space="0" w:color="CCCCCC"/>
                            <w:right w:val="single" w:sz="6" w:space="0" w:color="CCCCCC"/>
                          </w:divBdr>
                          <w:divsChild>
                            <w:div w:id="1651248747">
                              <w:marLeft w:val="0"/>
                              <w:marRight w:val="0"/>
                              <w:marTop w:val="273"/>
                              <w:marBottom w:val="273"/>
                              <w:divBdr>
                                <w:top w:val="none" w:sz="0" w:space="0" w:color="auto"/>
                                <w:left w:val="none" w:sz="0" w:space="0" w:color="auto"/>
                                <w:bottom w:val="none" w:sz="0" w:space="0" w:color="auto"/>
                                <w:right w:val="none" w:sz="0" w:space="0" w:color="auto"/>
                              </w:divBdr>
                            </w:div>
                          </w:divsChild>
                        </w:div>
                        <w:div w:id="120539771">
                          <w:marLeft w:val="0"/>
                          <w:marRight w:val="0"/>
                          <w:marTop w:val="0"/>
                          <w:marBottom w:val="0"/>
                          <w:divBdr>
                            <w:top w:val="none" w:sz="0" w:space="0" w:color="auto"/>
                            <w:left w:val="none" w:sz="0" w:space="0" w:color="auto"/>
                            <w:bottom w:val="none" w:sz="0" w:space="0" w:color="auto"/>
                            <w:right w:val="none" w:sz="0" w:space="0" w:color="auto"/>
                          </w:divBdr>
                        </w:div>
                      </w:divsChild>
                    </w:div>
                    <w:div w:id="1364600652">
                      <w:marLeft w:val="0"/>
                      <w:marRight w:val="0"/>
                      <w:marTop w:val="0"/>
                      <w:marBottom w:val="0"/>
                      <w:divBdr>
                        <w:top w:val="none" w:sz="0" w:space="0" w:color="auto"/>
                        <w:left w:val="none" w:sz="0" w:space="0" w:color="auto"/>
                        <w:bottom w:val="none" w:sz="0" w:space="0" w:color="auto"/>
                        <w:right w:val="none" w:sz="0" w:space="0" w:color="auto"/>
                      </w:divBdr>
                      <w:divsChild>
                        <w:div w:id="1165851890">
                          <w:marLeft w:val="36"/>
                          <w:marRight w:val="36"/>
                          <w:marTop w:val="36"/>
                          <w:marBottom w:val="36"/>
                          <w:divBdr>
                            <w:top w:val="single" w:sz="6" w:space="0" w:color="CCCCCC"/>
                            <w:left w:val="single" w:sz="6" w:space="0" w:color="CCCCCC"/>
                            <w:bottom w:val="single" w:sz="6" w:space="0" w:color="CCCCCC"/>
                            <w:right w:val="single" w:sz="6" w:space="0" w:color="CCCCCC"/>
                          </w:divBdr>
                          <w:divsChild>
                            <w:div w:id="1698895672">
                              <w:marLeft w:val="0"/>
                              <w:marRight w:val="0"/>
                              <w:marTop w:val="273"/>
                              <w:marBottom w:val="273"/>
                              <w:divBdr>
                                <w:top w:val="none" w:sz="0" w:space="0" w:color="auto"/>
                                <w:left w:val="none" w:sz="0" w:space="0" w:color="auto"/>
                                <w:bottom w:val="none" w:sz="0" w:space="0" w:color="auto"/>
                                <w:right w:val="none" w:sz="0" w:space="0" w:color="auto"/>
                              </w:divBdr>
                            </w:div>
                          </w:divsChild>
                        </w:div>
                        <w:div w:id="241181710">
                          <w:marLeft w:val="0"/>
                          <w:marRight w:val="0"/>
                          <w:marTop w:val="0"/>
                          <w:marBottom w:val="0"/>
                          <w:divBdr>
                            <w:top w:val="none" w:sz="0" w:space="0" w:color="auto"/>
                            <w:left w:val="none" w:sz="0" w:space="0" w:color="auto"/>
                            <w:bottom w:val="none" w:sz="0" w:space="0" w:color="auto"/>
                            <w:right w:val="none" w:sz="0" w:space="0" w:color="auto"/>
                          </w:divBdr>
                        </w:div>
                      </w:divsChild>
                    </w:div>
                    <w:div w:id="582643191">
                      <w:marLeft w:val="0"/>
                      <w:marRight w:val="0"/>
                      <w:marTop w:val="0"/>
                      <w:marBottom w:val="0"/>
                      <w:divBdr>
                        <w:top w:val="none" w:sz="0" w:space="0" w:color="auto"/>
                        <w:left w:val="none" w:sz="0" w:space="0" w:color="auto"/>
                        <w:bottom w:val="none" w:sz="0" w:space="0" w:color="auto"/>
                        <w:right w:val="none" w:sz="0" w:space="0" w:color="auto"/>
                      </w:divBdr>
                    </w:div>
                    <w:div w:id="1250696881">
                      <w:marLeft w:val="0"/>
                      <w:marRight w:val="0"/>
                      <w:marTop w:val="0"/>
                      <w:marBottom w:val="0"/>
                      <w:divBdr>
                        <w:top w:val="none" w:sz="0" w:space="0" w:color="auto"/>
                        <w:left w:val="none" w:sz="0" w:space="0" w:color="auto"/>
                        <w:bottom w:val="none" w:sz="0" w:space="0" w:color="auto"/>
                        <w:right w:val="none" w:sz="0" w:space="0" w:color="auto"/>
                      </w:divBdr>
                    </w:div>
                    <w:div w:id="1828128176">
                      <w:marLeft w:val="0"/>
                      <w:marRight w:val="0"/>
                      <w:marTop w:val="0"/>
                      <w:marBottom w:val="0"/>
                      <w:divBdr>
                        <w:top w:val="none" w:sz="0" w:space="0" w:color="auto"/>
                        <w:left w:val="none" w:sz="0" w:space="0" w:color="auto"/>
                        <w:bottom w:val="none" w:sz="0" w:space="0" w:color="auto"/>
                        <w:right w:val="none" w:sz="0" w:space="0" w:color="auto"/>
                      </w:divBdr>
                    </w:div>
                  </w:divsChild>
                </w:div>
                <w:div w:id="987635001">
                  <w:marLeft w:val="0"/>
                  <w:marRight w:val="0"/>
                  <w:marTop w:val="240"/>
                  <w:marBottom w:val="0"/>
                  <w:divBdr>
                    <w:top w:val="single" w:sz="6" w:space="5" w:color="AAAAAA"/>
                    <w:left w:val="single" w:sz="6" w:space="5" w:color="AAAAAA"/>
                    <w:bottom w:val="single" w:sz="6" w:space="5" w:color="AAAAAA"/>
                    <w:right w:val="single" w:sz="6" w:space="5" w:color="AAAAAA"/>
                  </w:divBdr>
                  <w:divsChild>
                    <w:div w:id="960184916">
                      <w:marLeft w:val="0"/>
                      <w:marRight w:val="0"/>
                      <w:marTop w:val="0"/>
                      <w:marBottom w:val="0"/>
                      <w:divBdr>
                        <w:top w:val="none" w:sz="0" w:space="0" w:color="auto"/>
                        <w:left w:val="none" w:sz="0" w:space="0" w:color="auto"/>
                        <w:bottom w:val="none" w:sz="0" w:space="0" w:color="auto"/>
                        <w:right w:val="none" w:sz="0" w:space="0" w:color="auto"/>
                      </w:divBdr>
                    </w:div>
                  </w:divsChild>
                </w:div>
                <w:div w:id="2034266057">
                  <w:marLeft w:val="0"/>
                  <w:marRight w:val="0"/>
                  <w:marTop w:val="240"/>
                  <w:marBottom w:val="0"/>
                  <w:divBdr>
                    <w:top w:val="none" w:sz="0" w:space="0" w:color="auto"/>
                    <w:left w:val="none" w:sz="0" w:space="0" w:color="auto"/>
                    <w:bottom w:val="none" w:sz="0" w:space="0" w:color="auto"/>
                    <w:right w:val="none" w:sz="0" w:space="0" w:color="auto"/>
                  </w:divBdr>
                  <w:divsChild>
                    <w:div w:id="1966502606">
                      <w:marLeft w:val="0"/>
                      <w:marRight w:val="0"/>
                      <w:marTop w:val="0"/>
                      <w:marBottom w:val="0"/>
                      <w:divBdr>
                        <w:top w:val="single" w:sz="6" w:space="0" w:color="CCCCCC"/>
                        <w:left w:val="single" w:sz="6" w:space="0" w:color="CCCCCC"/>
                        <w:bottom w:val="single" w:sz="6" w:space="0" w:color="CCCCCC"/>
                        <w:right w:val="single" w:sz="6" w:space="0" w:color="CCCCCC"/>
                      </w:divBdr>
                      <w:divsChild>
                        <w:div w:id="65962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8285073">
          <w:marLeft w:val="0"/>
          <w:marRight w:val="0"/>
          <w:marTop w:val="0"/>
          <w:marBottom w:val="0"/>
          <w:divBdr>
            <w:top w:val="none" w:sz="0" w:space="0" w:color="auto"/>
            <w:left w:val="none" w:sz="0" w:space="0" w:color="auto"/>
            <w:bottom w:val="none" w:sz="0" w:space="0" w:color="auto"/>
            <w:right w:val="none" w:sz="0" w:space="0" w:color="auto"/>
          </w:divBdr>
          <w:divsChild>
            <w:div w:id="152141132">
              <w:marLeft w:val="0"/>
              <w:marRight w:val="0"/>
              <w:marTop w:val="0"/>
              <w:marBottom w:val="0"/>
              <w:divBdr>
                <w:top w:val="none" w:sz="0" w:space="0" w:color="auto"/>
                <w:left w:val="none" w:sz="0" w:space="0" w:color="auto"/>
                <w:bottom w:val="none" w:sz="0" w:space="0" w:color="auto"/>
                <w:right w:val="none" w:sz="0" w:space="0" w:color="auto"/>
              </w:divBdr>
              <w:divsChild>
                <w:div w:id="1056389510">
                  <w:marLeft w:val="0"/>
                  <w:marRight w:val="0"/>
                  <w:marTop w:val="0"/>
                  <w:marBottom w:val="0"/>
                  <w:divBdr>
                    <w:top w:val="none" w:sz="0" w:space="0" w:color="auto"/>
                    <w:left w:val="none" w:sz="0" w:space="0" w:color="auto"/>
                    <w:bottom w:val="none" w:sz="0" w:space="0" w:color="auto"/>
                    <w:right w:val="none" w:sz="0" w:space="0" w:color="auto"/>
                  </w:divBdr>
                </w:div>
                <w:div w:id="126633108">
                  <w:marLeft w:val="2640"/>
                  <w:marRight w:val="0"/>
                  <w:marTop w:val="600"/>
                  <w:marBottom w:val="0"/>
                  <w:divBdr>
                    <w:top w:val="none" w:sz="0" w:space="0" w:color="auto"/>
                    <w:left w:val="none" w:sz="0" w:space="0" w:color="auto"/>
                    <w:bottom w:val="none" w:sz="0" w:space="0" w:color="auto"/>
                    <w:right w:val="none" w:sz="0" w:space="0" w:color="auto"/>
                  </w:divBdr>
                  <w:divsChild>
                    <w:div w:id="907961411">
                      <w:marLeft w:val="0"/>
                      <w:marRight w:val="0"/>
                      <w:marTop w:val="0"/>
                      <w:marBottom w:val="0"/>
                      <w:divBdr>
                        <w:top w:val="none" w:sz="0" w:space="0" w:color="auto"/>
                        <w:left w:val="none" w:sz="0" w:space="0" w:color="auto"/>
                        <w:bottom w:val="none" w:sz="0" w:space="0" w:color="auto"/>
                        <w:right w:val="none" w:sz="0" w:space="0" w:color="auto"/>
                      </w:divBdr>
                    </w:div>
                    <w:div w:id="229577412">
                      <w:marLeft w:val="0"/>
                      <w:marRight w:val="0"/>
                      <w:marTop w:val="0"/>
                      <w:marBottom w:val="0"/>
                      <w:divBdr>
                        <w:top w:val="none" w:sz="0" w:space="0" w:color="auto"/>
                        <w:left w:val="none" w:sz="0" w:space="0" w:color="auto"/>
                        <w:bottom w:val="none" w:sz="0" w:space="0" w:color="auto"/>
                        <w:right w:val="none" w:sz="0" w:space="0" w:color="auto"/>
                      </w:divBdr>
                    </w:div>
                  </w:divsChild>
                </w:div>
                <w:div w:id="44137271">
                  <w:marLeft w:val="0"/>
                  <w:marRight w:val="0"/>
                  <w:marTop w:val="600"/>
                  <w:marBottom w:val="0"/>
                  <w:divBdr>
                    <w:top w:val="none" w:sz="0" w:space="0" w:color="auto"/>
                    <w:left w:val="none" w:sz="0" w:space="0" w:color="auto"/>
                    <w:bottom w:val="none" w:sz="0" w:space="0" w:color="auto"/>
                    <w:right w:val="none" w:sz="0" w:space="0" w:color="auto"/>
                  </w:divBdr>
                  <w:divsChild>
                    <w:div w:id="514003898">
                      <w:marLeft w:val="0"/>
                      <w:marRight w:val="0"/>
                      <w:marTop w:val="0"/>
                      <w:marBottom w:val="0"/>
                      <w:divBdr>
                        <w:top w:val="none" w:sz="0" w:space="0" w:color="auto"/>
                        <w:left w:val="none" w:sz="0" w:space="0" w:color="auto"/>
                        <w:bottom w:val="none" w:sz="0" w:space="0" w:color="auto"/>
                        <w:right w:val="none" w:sz="0" w:space="0" w:color="auto"/>
                      </w:divBdr>
                    </w:div>
                    <w:div w:id="1105492652">
                      <w:marLeft w:val="0"/>
                      <w:marRight w:val="0"/>
                      <w:marTop w:val="0"/>
                      <w:marBottom w:val="0"/>
                      <w:divBdr>
                        <w:top w:val="none" w:sz="0" w:space="0" w:color="auto"/>
                        <w:left w:val="none" w:sz="0" w:space="0" w:color="auto"/>
                        <w:bottom w:val="none" w:sz="0" w:space="0" w:color="auto"/>
                        <w:right w:val="none" w:sz="0" w:space="0" w:color="auto"/>
                      </w:divBdr>
                    </w:div>
                    <w:div w:id="1705978296">
                      <w:marLeft w:val="120"/>
                      <w:marRight w:val="240"/>
                      <w:marTop w:val="0"/>
                      <w:marBottom w:val="0"/>
                      <w:divBdr>
                        <w:top w:val="none" w:sz="0" w:space="0" w:color="auto"/>
                        <w:left w:val="none" w:sz="0" w:space="0" w:color="auto"/>
                        <w:bottom w:val="none" w:sz="0" w:space="0" w:color="auto"/>
                        <w:right w:val="none" w:sz="0" w:space="0" w:color="auto"/>
                      </w:divBdr>
                      <w:divsChild>
                        <w:div w:id="1380932363">
                          <w:marLeft w:val="0"/>
                          <w:marRight w:val="0"/>
                          <w:marTop w:val="156"/>
                          <w:marBottom w:val="0"/>
                          <w:divBdr>
                            <w:top w:val="single" w:sz="6" w:space="0" w:color="AAAAAA"/>
                            <w:left w:val="single" w:sz="6" w:space="0" w:color="AAAAAA"/>
                            <w:bottom w:val="single" w:sz="6" w:space="0" w:color="AAAAAA"/>
                            <w:right w:val="single" w:sz="6" w:space="17" w:color="AAAAAA"/>
                          </w:divBdr>
                        </w:div>
                      </w:divsChild>
                    </w:div>
                  </w:divsChild>
                </w:div>
              </w:divsChild>
            </w:div>
            <w:div w:id="1529097661">
              <w:marLeft w:val="0"/>
              <w:marRight w:val="0"/>
              <w:marTop w:val="0"/>
              <w:marBottom w:val="0"/>
              <w:divBdr>
                <w:top w:val="none" w:sz="0" w:space="0" w:color="auto"/>
                <w:left w:val="none" w:sz="0" w:space="0" w:color="auto"/>
                <w:bottom w:val="none" w:sz="0" w:space="0" w:color="auto"/>
                <w:right w:val="none" w:sz="0" w:space="0" w:color="auto"/>
              </w:divBdr>
              <w:divsChild>
                <w:div w:id="5445910">
                  <w:marLeft w:val="168"/>
                  <w:marRight w:val="144"/>
                  <w:marTop w:val="0"/>
                  <w:marBottom w:val="0"/>
                  <w:divBdr>
                    <w:top w:val="none" w:sz="0" w:space="0" w:color="auto"/>
                    <w:left w:val="none" w:sz="0" w:space="0" w:color="auto"/>
                    <w:bottom w:val="none" w:sz="0" w:space="0" w:color="auto"/>
                    <w:right w:val="none" w:sz="0" w:space="0" w:color="auto"/>
                  </w:divBdr>
                  <w:divsChild>
                    <w:div w:id="275598985">
                      <w:marLeft w:val="120"/>
                      <w:marRight w:val="0"/>
                      <w:marTop w:val="0"/>
                      <w:marBottom w:val="0"/>
                      <w:divBdr>
                        <w:top w:val="none" w:sz="0" w:space="0" w:color="auto"/>
                        <w:left w:val="none" w:sz="0" w:space="0" w:color="auto"/>
                        <w:bottom w:val="none" w:sz="0" w:space="0" w:color="auto"/>
                        <w:right w:val="none" w:sz="0" w:space="0" w:color="auto"/>
                      </w:divBdr>
                    </w:div>
                  </w:divsChild>
                </w:div>
                <w:div w:id="2082897871">
                  <w:marLeft w:val="168"/>
                  <w:marRight w:val="144"/>
                  <w:marTop w:val="0"/>
                  <w:marBottom w:val="0"/>
                  <w:divBdr>
                    <w:top w:val="none" w:sz="0" w:space="0" w:color="auto"/>
                    <w:left w:val="none" w:sz="0" w:space="0" w:color="auto"/>
                    <w:bottom w:val="none" w:sz="0" w:space="0" w:color="auto"/>
                    <w:right w:val="none" w:sz="0" w:space="0" w:color="auto"/>
                  </w:divBdr>
                  <w:divsChild>
                    <w:div w:id="1163008302">
                      <w:marLeft w:val="300"/>
                      <w:marRight w:val="0"/>
                      <w:marTop w:val="0"/>
                      <w:marBottom w:val="0"/>
                      <w:divBdr>
                        <w:top w:val="none" w:sz="0" w:space="0" w:color="auto"/>
                        <w:left w:val="none" w:sz="0" w:space="0" w:color="auto"/>
                        <w:bottom w:val="none" w:sz="0" w:space="0" w:color="auto"/>
                        <w:right w:val="none" w:sz="0" w:space="0" w:color="auto"/>
                      </w:divBdr>
                    </w:div>
                  </w:divsChild>
                </w:div>
                <w:div w:id="928779150">
                  <w:marLeft w:val="168"/>
                  <w:marRight w:val="144"/>
                  <w:marTop w:val="0"/>
                  <w:marBottom w:val="0"/>
                  <w:divBdr>
                    <w:top w:val="none" w:sz="0" w:space="0" w:color="auto"/>
                    <w:left w:val="none" w:sz="0" w:space="0" w:color="auto"/>
                    <w:bottom w:val="none" w:sz="0" w:space="0" w:color="auto"/>
                    <w:right w:val="none" w:sz="0" w:space="0" w:color="auto"/>
                  </w:divBdr>
                  <w:divsChild>
                    <w:div w:id="476412381">
                      <w:marLeft w:val="300"/>
                      <w:marRight w:val="0"/>
                      <w:marTop w:val="0"/>
                      <w:marBottom w:val="0"/>
                      <w:divBdr>
                        <w:top w:val="none" w:sz="0" w:space="0" w:color="auto"/>
                        <w:left w:val="none" w:sz="0" w:space="0" w:color="auto"/>
                        <w:bottom w:val="none" w:sz="0" w:space="0" w:color="auto"/>
                        <w:right w:val="none" w:sz="0" w:space="0" w:color="auto"/>
                      </w:divBdr>
                      <w:divsChild>
                        <w:div w:id="200743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317610">
          <w:marLeft w:val="2640"/>
          <w:marRight w:val="0"/>
          <w:marTop w:val="0"/>
          <w:marBottom w:val="0"/>
          <w:divBdr>
            <w:top w:val="none" w:sz="0" w:space="0" w:color="auto"/>
            <w:left w:val="none" w:sz="0" w:space="0" w:color="auto"/>
            <w:bottom w:val="none" w:sz="0" w:space="0" w:color="auto"/>
            <w:right w:val="none" w:sz="0" w:space="0" w:color="auto"/>
          </w:divBdr>
        </w:div>
        <w:div w:id="13467881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4.bin"/><Relationship Id="rId42" Type="http://schemas.openxmlformats.org/officeDocument/2006/relationships/oleObject" Target="embeddings/__________Microsoft_Excel1.xls"/><Relationship Id="rId63" Type="http://schemas.openxmlformats.org/officeDocument/2006/relationships/chart" Target="charts/chart2.xml"/><Relationship Id="rId84" Type="http://schemas.openxmlformats.org/officeDocument/2006/relationships/image" Target="media/image37.wmf"/><Relationship Id="rId138" Type="http://schemas.openxmlformats.org/officeDocument/2006/relationships/image" Target="media/image64.png"/><Relationship Id="rId159" Type="http://schemas.openxmlformats.org/officeDocument/2006/relationships/image" Target="media/image75.wmf"/><Relationship Id="rId170" Type="http://schemas.openxmlformats.org/officeDocument/2006/relationships/image" Target="media/image81.jpeg"/><Relationship Id="rId107" Type="http://schemas.openxmlformats.org/officeDocument/2006/relationships/image" Target="media/image48.wmf"/><Relationship Id="rId11" Type="http://schemas.openxmlformats.org/officeDocument/2006/relationships/hyperlink" Target="http://adilet.zan.kz/kaz/docs/P020000062_" TargetMode="External"/><Relationship Id="rId32" Type="http://schemas.openxmlformats.org/officeDocument/2006/relationships/image" Target="media/image12.wmf"/><Relationship Id="rId53" Type="http://schemas.openxmlformats.org/officeDocument/2006/relationships/image" Target="media/image22.wmf"/><Relationship Id="rId74" Type="http://schemas.openxmlformats.org/officeDocument/2006/relationships/image" Target="media/image32.wmf"/><Relationship Id="rId128" Type="http://schemas.openxmlformats.org/officeDocument/2006/relationships/image" Target="media/image58.wmf"/><Relationship Id="rId149" Type="http://schemas.openxmlformats.org/officeDocument/2006/relationships/image" Target="media/image70.wmf"/><Relationship Id="rId5" Type="http://schemas.openxmlformats.org/officeDocument/2006/relationships/webSettings" Target="webSettings.xml"/><Relationship Id="rId95" Type="http://schemas.openxmlformats.org/officeDocument/2006/relationships/oleObject" Target="embeddings/oleObject39.bin"/><Relationship Id="rId160" Type="http://schemas.openxmlformats.org/officeDocument/2006/relationships/oleObject" Target="embeddings/oleObject71.bin"/><Relationship Id="rId181" Type="http://schemas.openxmlformats.org/officeDocument/2006/relationships/fontTable" Target="fontTable.xml"/><Relationship Id="rId22" Type="http://schemas.openxmlformats.org/officeDocument/2006/relationships/image" Target="media/image7.wmf"/><Relationship Id="rId43" Type="http://schemas.openxmlformats.org/officeDocument/2006/relationships/image" Target="media/image17.wmf"/><Relationship Id="rId64" Type="http://schemas.openxmlformats.org/officeDocument/2006/relationships/image" Target="media/image27.wmf"/><Relationship Id="rId118" Type="http://schemas.openxmlformats.org/officeDocument/2006/relationships/image" Target="media/image53.wmf"/><Relationship Id="rId139" Type="http://schemas.openxmlformats.org/officeDocument/2006/relationships/oleObject" Target="embeddings/oleObject61.bin"/><Relationship Id="rId85" Type="http://schemas.openxmlformats.org/officeDocument/2006/relationships/oleObject" Target="embeddings/oleObject34.bin"/><Relationship Id="rId150" Type="http://schemas.openxmlformats.org/officeDocument/2006/relationships/oleObject" Target="embeddings/oleObject66.bin"/><Relationship Id="rId171" Type="http://schemas.openxmlformats.org/officeDocument/2006/relationships/image" Target="media/image82.jpeg"/><Relationship Id="rId12" Type="http://schemas.openxmlformats.org/officeDocument/2006/relationships/image" Target="media/image1.wmf"/><Relationship Id="rId33" Type="http://schemas.openxmlformats.org/officeDocument/2006/relationships/oleObject" Target="embeddings/oleObject10.bin"/><Relationship Id="rId108" Type="http://schemas.openxmlformats.org/officeDocument/2006/relationships/oleObject" Target="embeddings/oleObject46.bin"/><Relationship Id="rId129" Type="http://schemas.openxmlformats.org/officeDocument/2006/relationships/oleObject" Target="embeddings/oleObject57.bin"/><Relationship Id="rId54" Type="http://schemas.openxmlformats.org/officeDocument/2006/relationships/oleObject" Target="embeddings/oleObject19.bin"/><Relationship Id="rId75" Type="http://schemas.openxmlformats.org/officeDocument/2006/relationships/oleObject" Target="embeddings/oleObject29.bin"/><Relationship Id="rId96" Type="http://schemas.openxmlformats.org/officeDocument/2006/relationships/image" Target="media/image43.wmf"/><Relationship Id="rId140" Type="http://schemas.openxmlformats.org/officeDocument/2006/relationships/image" Target="media/image65.jpeg"/><Relationship Id="rId161" Type="http://schemas.openxmlformats.org/officeDocument/2006/relationships/image" Target="media/image76.wmf"/><Relationship Id="rId182" Type="http://schemas.openxmlformats.org/officeDocument/2006/relationships/theme" Target="theme/theme1.xml"/><Relationship Id="rId6" Type="http://schemas.openxmlformats.org/officeDocument/2006/relationships/footnotes" Target="footnotes.xml"/><Relationship Id="rId23" Type="http://schemas.openxmlformats.org/officeDocument/2006/relationships/oleObject" Target="embeddings/oleObject5.bin"/><Relationship Id="rId119" Type="http://schemas.openxmlformats.org/officeDocument/2006/relationships/oleObject" Target="embeddings/oleObject52.bin"/><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38.wmf"/><Relationship Id="rId130" Type="http://schemas.openxmlformats.org/officeDocument/2006/relationships/image" Target="media/image59.wmf"/><Relationship Id="rId135" Type="http://schemas.openxmlformats.org/officeDocument/2006/relationships/oleObject" Target="embeddings/oleObject60.bin"/><Relationship Id="rId151" Type="http://schemas.openxmlformats.org/officeDocument/2006/relationships/image" Target="media/image71.wmf"/><Relationship Id="rId156" Type="http://schemas.openxmlformats.org/officeDocument/2006/relationships/oleObject" Target="embeddings/oleObject69.bin"/><Relationship Id="rId177" Type="http://schemas.openxmlformats.org/officeDocument/2006/relationships/image" Target="media/image88.jpeg"/><Relationship Id="rId172" Type="http://schemas.openxmlformats.org/officeDocument/2006/relationships/image" Target="media/image83.jpeg"/><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3.bin"/><Relationship Id="rId109" Type="http://schemas.openxmlformats.org/officeDocument/2006/relationships/image" Target="media/image49.wmf"/><Relationship Id="rId34" Type="http://schemas.openxmlformats.org/officeDocument/2006/relationships/image" Target="media/image13.wmf"/><Relationship Id="rId50" Type="http://schemas.openxmlformats.org/officeDocument/2006/relationships/oleObject" Target="embeddings/oleObject17.bin"/><Relationship Id="rId55" Type="http://schemas.openxmlformats.org/officeDocument/2006/relationships/image" Target="media/image23.wmf"/><Relationship Id="rId76" Type="http://schemas.openxmlformats.org/officeDocument/2006/relationships/image" Target="media/image33.wmf"/><Relationship Id="rId97" Type="http://schemas.openxmlformats.org/officeDocument/2006/relationships/oleObject" Target="embeddings/oleObject40.bin"/><Relationship Id="rId104" Type="http://schemas.openxmlformats.org/officeDocument/2006/relationships/oleObject" Target="embeddings/oleObject44.bin"/><Relationship Id="rId120" Type="http://schemas.openxmlformats.org/officeDocument/2006/relationships/image" Target="media/image54.wmf"/><Relationship Id="rId125" Type="http://schemas.openxmlformats.org/officeDocument/2006/relationships/oleObject" Target="embeddings/oleObject55.bin"/><Relationship Id="rId141" Type="http://schemas.openxmlformats.org/officeDocument/2006/relationships/image" Target="media/image66.wmf"/><Relationship Id="rId146" Type="http://schemas.openxmlformats.org/officeDocument/2006/relationships/oleObject" Target="embeddings/oleObject64.bin"/><Relationship Id="rId167" Type="http://schemas.openxmlformats.org/officeDocument/2006/relationships/image" Target="media/image79.wmf"/><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41.wmf"/><Relationship Id="rId162" Type="http://schemas.openxmlformats.org/officeDocument/2006/relationships/oleObject" Target="embeddings/oleObject72.bin"/><Relationship Id="rId2" Type="http://schemas.openxmlformats.org/officeDocument/2006/relationships/numbering" Target="numbering.xml"/><Relationship Id="rId29" Type="http://schemas.openxmlformats.org/officeDocument/2006/relationships/oleObject" Target="embeddings/oleObject8.bin"/><Relationship Id="rId24" Type="http://schemas.openxmlformats.org/officeDocument/2006/relationships/image" Target="media/image8.wmf"/><Relationship Id="rId40" Type="http://schemas.openxmlformats.org/officeDocument/2006/relationships/chart" Target="charts/chart1.xml"/><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35.bin"/><Relationship Id="rId110" Type="http://schemas.openxmlformats.org/officeDocument/2006/relationships/oleObject" Target="embeddings/oleObject47.bin"/><Relationship Id="rId115" Type="http://schemas.openxmlformats.org/officeDocument/2006/relationships/oleObject" Target="embeddings/oleObject50.bin"/><Relationship Id="rId131" Type="http://schemas.openxmlformats.org/officeDocument/2006/relationships/oleObject" Target="embeddings/oleObject58.bin"/><Relationship Id="rId136" Type="http://schemas.openxmlformats.org/officeDocument/2006/relationships/image" Target="media/image62.jpeg"/><Relationship Id="rId157" Type="http://schemas.openxmlformats.org/officeDocument/2006/relationships/image" Target="media/image74.wmf"/><Relationship Id="rId178" Type="http://schemas.openxmlformats.org/officeDocument/2006/relationships/image" Target="media/image89.jpeg"/><Relationship Id="rId61" Type="http://schemas.openxmlformats.org/officeDocument/2006/relationships/image" Target="media/image26.wmf"/><Relationship Id="rId82" Type="http://schemas.openxmlformats.org/officeDocument/2006/relationships/image" Target="media/image36.wmf"/><Relationship Id="rId152" Type="http://schemas.openxmlformats.org/officeDocument/2006/relationships/oleObject" Target="embeddings/oleObject67.bin"/><Relationship Id="rId173" Type="http://schemas.openxmlformats.org/officeDocument/2006/relationships/image" Target="media/image84.jpeg"/><Relationship Id="rId19" Type="http://schemas.openxmlformats.org/officeDocument/2006/relationships/oleObject" Target="embeddings/oleObject3.bin"/><Relationship Id="rId14" Type="http://schemas.openxmlformats.org/officeDocument/2006/relationships/image" Target="media/image2.jpeg"/><Relationship Id="rId30" Type="http://schemas.openxmlformats.org/officeDocument/2006/relationships/image" Target="media/image11.wmf"/><Relationship Id="rId35" Type="http://schemas.openxmlformats.org/officeDocument/2006/relationships/oleObject" Target="embeddings/oleObject11.bin"/><Relationship Id="rId56" Type="http://schemas.openxmlformats.org/officeDocument/2006/relationships/oleObject" Target="embeddings/oleObject20.bin"/><Relationship Id="rId77" Type="http://schemas.openxmlformats.org/officeDocument/2006/relationships/oleObject" Target="embeddings/oleObject30.bin"/><Relationship Id="rId100" Type="http://schemas.openxmlformats.org/officeDocument/2006/relationships/image" Target="media/image45.wmf"/><Relationship Id="rId105" Type="http://schemas.openxmlformats.org/officeDocument/2006/relationships/image" Target="media/image47.wmf"/><Relationship Id="rId126" Type="http://schemas.openxmlformats.org/officeDocument/2006/relationships/image" Target="media/image57.wmf"/><Relationship Id="rId147" Type="http://schemas.openxmlformats.org/officeDocument/2006/relationships/image" Target="media/image69.wmf"/><Relationship Id="rId168" Type="http://schemas.openxmlformats.org/officeDocument/2006/relationships/oleObject" Target="embeddings/oleObject75.bin"/><Relationship Id="rId8" Type="http://schemas.openxmlformats.org/officeDocument/2006/relationships/footer" Target="footer1.xml"/><Relationship Id="rId51" Type="http://schemas.openxmlformats.org/officeDocument/2006/relationships/image" Target="media/image21.wmf"/><Relationship Id="rId72" Type="http://schemas.openxmlformats.org/officeDocument/2006/relationships/image" Target="media/image31.wmf"/><Relationship Id="rId93" Type="http://schemas.openxmlformats.org/officeDocument/2006/relationships/oleObject" Target="embeddings/oleObject38.bin"/><Relationship Id="rId98" Type="http://schemas.openxmlformats.org/officeDocument/2006/relationships/image" Target="media/image44.wmf"/><Relationship Id="rId121" Type="http://schemas.openxmlformats.org/officeDocument/2006/relationships/oleObject" Target="embeddings/oleObject53.bin"/><Relationship Id="rId142" Type="http://schemas.openxmlformats.org/officeDocument/2006/relationships/oleObject" Target="embeddings/oleObject62.bin"/><Relationship Id="rId163" Type="http://schemas.openxmlformats.org/officeDocument/2006/relationships/image" Target="media/image77.wmf"/><Relationship Id="rId3" Type="http://schemas.openxmlformats.org/officeDocument/2006/relationships/styles" Target="styles.xml"/><Relationship Id="rId25" Type="http://schemas.openxmlformats.org/officeDocument/2006/relationships/oleObject" Target="embeddings/oleObject6.bin"/><Relationship Id="rId46" Type="http://schemas.openxmlformats.org/officeDocument/2006/relationships/oleObject" Target="embeddings/oleObject15.bin"/><Relationship Id="rId67" Type="http://schemas.openxmlformats.org/officeDocument/2006/relationships/oleObject" Target="embeddings/oleObject25.bin"/><Relationship Id="rId116" Type="http://schemas.openxmlformats.org/officeDocument/2006/relationships/image" Target="media/image52.wmf"/><Relationship Id="rId137" Type="http://schemas.openxmlformats.org/officeDocument/2006/relationships/image" Target="media/image63.jpeg"/><Relationship Id="rId158" Type="http://schemas.openxmlformats.org/officeDocument/2006/relationships/oleObject" Target="embeddings/oleObject70.bin"/><Relationship Id="rId20" Type="http://schemas.openxmlformats.org/officeDocument/2006/relationships/image" Target="media/image6.wmf"/><Relationship Id="rId41" Type="http://schemas.openxmlformats.org/officeDocument/2006/relationships/image" Target="media/image16.png"/><Relationship Id="rId62" Type="http://schemas.openxmlformats.org/officeDocument/2006/relationships/oleObject" Target="embeddings/oleObject23.bin"/><Relationship Id="rId83" Type="http://schemas.openxmlformats.org/officeDocument/2006/relationships/oleObject" Target="embeddings/oleObject33.bin"/><Relationship Id="rId88" Type="http://schemas.openxmlformats.org/officeDocument/2006/relationships/image" Target="media/image39.wmf"/><Relationship Id="rId111" Type="http://schemas.openxmlformats.org/officeDocument/2006/relationships/oleObject" Target="embeddings/oleObject48.bin"/><Relationship Id="rId132" Type="http://schemas.openxmlformats.org/officeDocument/2006/relationships/image" Target="media/image60.wmf"/><Relationship Id="rId153" Type="http://schemas.openxmlformats.org/officeDocument/2006/relationships/image" Target="media/image72.wmf"/><Relationship Id="rId174" Type="http://schemas.openxmlformats.org/officeDocument/2006/relationships/image" Target="media/image85.jpeg"/><Relationship Id="rId179" Type="http://schemas.openxmlformats.org/officeDocument/2006/relationships/image" Target="media/image90.jpeg"/><Relationship Id="rId15" Type="http://schemas.openxmlformats.org/officeDocument/2006/relationships/image" Target="media/image3.jpeg"/><Relationship Id="rId36" Type="http://schemas.openxmlformats.org/officeDocument/2006/relationships/image" Target="media/image14.wmf"/><Relationship Id="rId57" Type="http://schemas.openxmlformats.org/officeDocument/2006/relationships/image" Target="media/image24.wmf"/><Relationship Id="rId106" Type="http://schemas.openxmlformats.org/officeDocument/2006/relationships/oleObject" Target="embeddings/oleObject45.bin"/><Relationship Id="rId127" Type="http://schemas.openxmlformats.org/officeDocument/2006/relationships/oleObject" Target="embeddings/oleObject56.bin"/><Relationship Id="rId10" Type="http://schemas.openxmlformats.org/officeDocument/2006/relationships/hyperlink" Target="http://adilet.zan.kz/kaz/docs/P050000051_" TargetMode="External"/><Relationship Id="rId31" Type="http://schemas.openxmlformats.org/officeDocument/2006/relationships/oleObject" Target="embeddings/oleObject9.bin"/><Relationship Id="rId52" Type="http://schemas.openxmlformats.org/officeDocument/2006/relationships/oleObject" Target="embeddings/oleObject18.bin"/><Relationship Id="rId73" Type="http://schemas.openxmlformats.org/officeDocument/2006/relationships/oleObject" Target="embeddings/oleObject28.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5.wmf"/><Relationship Id="rId143" Type="http://schemas.openxmlformats.org/officeDocument/2006/relationships/image" Target="media/image67.wmf"/><Relationship Id="rId148" Type="http://schemas.openxmlformats.org/officeDocument/2006/relationships/oleObject" Target="embeddings/oleObject65.bin"/><Relationship Id="rId164" Type="http://schemas.openxmlformats.org/officeDocument/2006/relationships/oleObject" Target="embeddings/oleObject73.bin"/><Relationship Id="rId169" Type="http://schemas.openxmlformats.org/officeDocument/2006/relationships/image" Target="media/image80.jpeg"/><Relationship Id="rId4" Type="http://schemas.openxmlformats.org/officeDocument/2006/relationships/settings" Target="settings.xml"/><Relationship Id="rId9" Type="http://schemas.openxmlformats.org/officeDocument/2006/relationships/hyperlink" Target="http://adilet.zan.kz/kaz/docs/P1100000767" TargetMode="External"/><Relationship Id="rId180" Type="http://schemas.openxmlformats.org/officeDocument/2006/relationships/image" Target="media/image91.jpeg"/><Relationship Id="rId26" Type="http://schemas.openxmlformats.org/officeDocument/2006/relationships/image" Target="media/image9.wmf"/><Relationship Id="rId47" Type="http://schemas.openxmlformats.org/officeDocument/2006/relationships/image" Target="media/image19.wmf"/><Relationship Id="rId68" Type="http://schemas.openxmlformats.org/officeDocument/2006/relationships/image" Target="media/image29.wmf"/><Relationship Id="rId89" Type="http://schemas.openxmlformats.org/officeDocument/2006/relationships/oleObject" Target="embeddings/oleObject36.bin"/><Relationship Id="rId112" Type="http://schemas.openxmlformats.org/officeDocument/2006/relationships/image" Target="media/image50.wmf"/><Relationship Id="rId133" Type="http://schemas.openxmlformats.org/officeDocument/2006/relationships/oleObject" Target="embeddings/oleObject59.bin"/><Relationship Id="rId154" Type="http://schemas.openxmlformats.org/officeDocument/2006/relationships/oleObject" Target="embeddings/oleObject68.bin"/><Relationship Id="rId175" Type="http://schemas.openxmlformats.org/officeDocument/2006/relationships/image" Target="media/image86.jpeg"/><Relationship Id="rId16" Type="http://schemas.openxmlformats.org/officeDocument/2006/relationships/image" Target="media/image4.wmf"/><Relationship Id="rId37" Type="http://schemas.openxmlformats.org/officeDocument/2006/relationships/oleObject" Target="embeddings/oleObject12.bin"/><Relationship Id="rId58" Type="http://schemas.openxmlformats.org/officeDocument/2006/relationships/oleObject" Target="embeddings/oleObject21.bin"/><Relationship Id="rId79" Type="http://schemas.openxmlformats.org/officeDocument/2006/relationships/oleObject" Target="embeddings/oleObject31.bin"/><Relationship Id="rId102" Type="http://schemas.openxmlformats.org/officeDocument/2006/relationships/image" Target="media/image46.wmf"/><Relationship Id="rId123" Type="http://schemas.openxmlformats.org/officeDocument/2006/relationships/oleObject" Target="embeddings/oleObject54.bin"/><Relationship Id="rId144" Type="http://schemas.openxmlformats.org/officeDocument/2006/relationships/oleObject" Target="embeddings/oleObject63.bin"/><Relationship Id="rId90" Type="http://schemas.openxmlformats.org/officeDocument/2006/relationships/image" Target="media/image40.wmf"/><Relationship Id="rId165" Type="http://schemas.openxmlformats.org/officeDocument/2006/relationships/image" Target="media/image78.wmf"/><Relationship Id="rId27" Type="http://schemas.openxmlformats.org/officeDocument/2006/relationships/oleObject" Target="embeddings/oleObject7.bin"/><Relationship Id="rId48" Type="http://schemas.openxmlformats.org/officeDocument/2006/relationships/oleObject" Target="embeddings/oleObject16.bin"/><Relationship Id="rId69" Type="http://schemas.openxmlformats.org/officeDocument/2006/relationships/oleObject" Target="embeddings/oleObject26.bin"/><Relationship Id="rId113" Type="http://schemas.openxmlformats.org/officeDocument/2006/relationships/oleObject" Target="embeddings/oleObject49.bin"/><Relationship Id="rId134" Type="http://schemas.openxmlformats.org/officeDocument/2006/relationships/image" Target="media/image61.wmf"/><Relationship Id="rId80" Type="http://schemas.openxmlformats.org/officeDocument/2006/relationships/image" Target="media/image35.wmf"/><Relationship Id="rId155" Type="http://schemas.openxmlformats.org/officeDocument/2006/relationships/image" Target="media/image73.wmf"/><Relationship Id="rId176" Type="http://schemas.openxmlformats.org/officeDocument/2006/relationships/image" Target="media/image87.jpeg"/><Relationship Id="rId17" Type="http://schemas.openxmlformats.org/officeDocument/2006/relationships/oleObject" Target="embeddings/oleObject2.bin"/><Relationship Id="rId38" Type="http://schemas.openxmlformats.org/officeDocument/2006/relationships/image" Target="media/image15.wmf"/><Relationship Id="rId59" Type="http://schemas.openxmlformats.org/officeDocument/2006/relationships/image" Target="media/image25.wmf"/><Relationship Id="rId103" Type="http://schemas.openxmlformats.org/officeDocument/2006/relationships/oleObject" Target="embeddings/oleObject43.bin"/><Relationship Id="rId124" Type="http://schemas.openxmlformats.org/officeDocument/2006/relationships/image" Target="media/image56.wmf"/><Relationship Id="rId70" Type="http://schemas.openxmlformats.org/officeDocument/2006/relationships/image" Target="media/image30.wmf"/><Relationship Id="rId91" Type="http://schemas.openxmlformats.org/officeDocument/2006/relationships/oleObject" Target="embeddings/oleObject37.bin"/><Relationship Id="rId145" Type="http://schemas.openxmlformats.org/officeDocument/2006/relationships/image" Target="media/image68.wmf"/><Relationship Id="rId166" Type="http://schemas.openxmlformats.org/officeDocument/2006/relationships/oleObject" Target="embeddings/oleObject74.bin"/><Relationship Id="rId1" Type="http://schemas.openxmlformats.org/officeDocument/2006/relationships/customXml" Target="../customXml/item1.xml"/><Relationship Id="rId28" Type="http://schemas.openxmlformats.org/officeDocument/2006/relationships/image" Target="media/image10.wmf"/><Relationship Id="rId49" Type="http://schemas.openxmlformats.org/officeDocument/2006/relationships/image" Target="media/image20.wmf"/><Relationship Id="rId114" Type="http://schemas.openxmlformats.org/officeDocument/2006/relationships/image" Target="media/image51.wm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119205298013245"/>
          <c:y val="0.11578947368421053"/>
          <c:w val="0.72516556291390732"/>
          <c:h val="0.55789473684210522"/>
        </c:manualLayout>
      </c:layout>
      <c:lineChart>
        <c:grouping val="standard"/>
        <c:varyColors val="0"/>
        <c:ser>
          <c:idx val="0"/>
          <c:order val="0"/>
          <c:tx>
            <c:strRef>
              <c:f>Sheet1!$A$2</c:f>
              <c:strCache>
                <c:ptCount val="1"/>
                <c:pt idx="0">
                  <c:v>Восток</c:v>
                </c:pt>
              </c:strCache>
            </c:strRef>
          </c:tx>
          <c:spPr>
            <a:ln w="23414">
              <a:solidFill>
                <a:srgbClr val="000000"/>
              </a:solidFill>
              <a:prstDash val="solid"/>
            </a:ln>
          </c:spPr>
          <c:marker>
            <c:symbol val="none"/>
          </c:marker>
          <c:cat>
            <c:numRef>
              <c:f>Sheet1!$B$1:$F$1</c:f>
              <c:numCache>
                <c:formatCode>General</c:formatCode>
                <c:ptCount val="5"/>
                <c:pt idx="0">
                  <c:v>0.3</c:v>
                </c:pt>
                <c:pt idx="1">
                  <c:v>0.7</c:v>
                </c:pt>
                <c:pt idx="2">
                  <c:v>1.1000000000000001</c:v>
                </c:pt>
                <c:pt idx="3">
                  <c:v>1.5</c:v>
                </c:pt>
                <c:pt idx="4">
                  <c:v>1.9</c:v>
                </c:pt>
              </c:numCache>
            </c:numRef>
          </c:cat>
          <c:val>
            <c:numRef>
              <c:f>Sheet1!$B$2:$F$2</c:f>
              <c:numCache>
                <c:formatCode>General</c:formatCode>
                <c:ptCount val="5"/>
                <c:pt idx="0">
                  <c:v>1</c:v>
                </c:pt>
                <c:pt idx="1">
                  <c:v>0.8</c:v>
                </c:pt>
                <c:pt idx="2">
                  <c:v>0.65900000000000003</c:v>
                </c:pt>
                <c:pt idx="3">
                  <c:v>0.56000000000000005</c:v>
                </c:pt>
                <c:pt idx="4">
                  <c:v>0.47300000000000003</c:v>
                </c:pt>
              </c:numCache>
            </c:numRef>
          </c:val>
          <c:smooth val="1"/>
        </c:ser>
        <c:dLbls>
          <c:showLegendKey val="0"/>
          <c:showVal val="0"/>
          <c:showCatName val="0"/>
          <c:showSerName val="0"/>
          <c:showPercent val="0"/>
          <c:showBubbleSize val="0"/>
        </c:dLbls>
        <c:smooth val="0"/>
        <c:axId val="663283376"/>
        <c:axId val="663281744"/>
      </c:lineChart>
      <c:catAx>
        <c:axId val="663283376"/>
        <c:scaling>
          <c:orientation val="minMax"/>
        </c:scaling>
        <c:delete val="0"/>
        <c:axPos val="b"/>
        <c:majorGridlines>
          <c:spPr>
            <a:ln w="2927">
              <a:solidFill>
                <a:srgbClr val="000000"/>
              </a:solidFill>
              <a:prstDash val="solid"/>
            </a:ln>
          </c:spPr>
        </c:majorGridlines>
        <c:title>
          <c:tx>
            <c:rich>
              <a:bodyPr/>
              <a:lstStyle/>
              <a:p>
                <a:pPr>
                  <a:defRPr sz="830" b="0" i="1" u="none" strike="noStrike" baseline="0">
                    <a:solidFill>
                      <a:srgbClr val="000000"/>
                    </a:solidFill>
                    <a:latin typeface="Times New Roman"/>
                    <a:ea typeface="Times New Roman"/>
                    <a:cs typeface="Times New Roman"/>
                  </a:defRPr>
                </a:pPr>
                <a:r>
                  <a:rPr lang="de-DE"/>
                  <a:t>q</a:t>
                </a:r>
                <a:r>
                  <a:rPr lang="ru-RU"/>
                  <a:t>пеш,
адам/саг</a:t>
                </a:r>
              </a:p>
            </c:rich>
          </c:tx>
          <c:layout>
            <c:manualLayout>
              <c:xMode val="edge"/>
              <c:yMode val="edge"/>
              <c:x val="0.78476821192052981"/>
              <c:y val="0.8"/>
            </c:manualLayout>
          </c:layout>
          <c:overlay val="0"/>
          <c:spPr>
            <a:noFill/>
            <a:ln w="23414">
              <a:noFill/>
            </a:ln>
          </c:spPr>
        </c:title>
        <c:numFmt formatCode="General" sourceLinked="1"/>
        <c:majorTickMark val="cross"/>
        <c:minorTickMark val="none"/>
        <c:tickLblPos val="nextTo"/>
        <c:spPr>
          <a:ln w="2927">
            <a:solidFill>
              <a:srgbClr val="000000"/>
            </a:solidFill>
            <a:prstDash val="solid"/>
          </a:ln>
        </c:spPr>
        <c:txPr>
          <a:bodyPr rot="0" vert="horz"/>
          <a:lstStyle/>
          <a:p>
            <a:pPr>
              <a:defRPr sz="830" b="0" i="0" u="none" strike="noStrike" baseline="0">
                <a:solidFill>
                  <a:srgbClr val="000000"/>
                </a:solidFill>
                <a:latin typeface="Arial"/>
                <a:ea typeface="Arial"/>
                <a:cs typeface="Arial"/>
              </a:defRPr>
            </a:pPr>
            <a:endParaRPr lang="ru-RU"/>
          </a:p>
        </c:txPr>
        <c:crossAx val="663281744"/>
        <c:crosses val="autoZero"/>
        <c:auto val="1"/>
        <c:lblAlgn val="ctr"/>
        <c:lblOffset val="100"/>
        <c:tickLblSkip val="1"/>
        <c:tickMarkSkip val="1"/>
        <c:noMultiLvlLbl val="0"/>
      </c:catAx>
      <c:valAx>
        <c:axId val="663281744"/>
        <c:scaling>
          <c:orientation val="minMax"/>
        </c:scaling>
        <c:delete val="0"/>
        <c:axPos val="l"/>
        <c:majorGridlines>
          <c:spPr>
            <a:ln w="2927">
              <a:solidFill>
                <a:srgbClr val="000000"/>
              </a:solidFill>
              <a:prstDash val="solid"/>
            </a:ln>
          </c:spPr>
        </c:majorGridlines>
        <c:title>
          <c:tx>
            <c:rich>
              <a:bodyPr rot="0" vert="horz"/>
              <a:lstStyle/>
              <a:p>
                <a:pPr algn="ctr">
                  <a:defRPr sz="830" b="0" i="1" u="none" strike="noStrike" baseline="0">
                    <a:solidFill>
                      <a:srgbClr val="000000"/>
                    </a:solidFill>
                    <a:latin typeface="Times New Roman"/>
                    <a:ea typeface="Times New Roman"/>
                    <a:cs typeface="Times New Roman"/>
                  </a:defRPr>
                </a:pPr>
                <a:r>
                  <a:rPr lang="de-DE"/>
                  <a:t>Va, 
</a:t>
                </a:r>
                <a:r>
                  <a:rPr lang="ru-RU"/>
                  <a:t>м/</a:t>
                </a:r>
                <a:r>
                  <a:rPr lang="de-DE"/>
                  <a:t>c</a:t>
                </a:r>
              </a:p>
            </c:rich>
          </c:tx>
          <c:layout>
            <c:manualLayout>
              <c:xMode val="edge"/>
              <c:yMode val="edge"/>
              <c:x val="2.6490066225165563E-2"/>
              <c:y val="5.263157894736842E-3"/>
            </c:manualLayout>
          </c:layout>
          <c:overlay val="0"/>
          <c:spPr>
            <a:noFill/>
            <a:ln w="23414">
              <a:noFill/>
            </a:ln>
          </c:spPr>
        </c:title>
        <c:numFmt formatCode="General" sourceLinked="1"/>
        <c:majorTickMark val="cross"/>
        <c:minorTickMark val="none"/>
        <c:tickLblPos val="nextTo"/>
        <c:spPr>
          <a:ln w="2927">
            <a:solidFill>
              <a:srgbClr val="000000"/>
            </a:solidFill>
            <a:prstDash val="solid"/>
          </a:ln>
        </c:spPr>
        <c:txPr>
          <a:bodyPr rot="0" vert="horz"/>
          <a:lstStyle/>
          <a:p>
            <a:pPr>
              <a:defRPr sz="830" b="0" i="0" u="none" strike="noStrike" baseline="0">
                <a:solidFill>
                  <a:srgbClr val="000000"/>
                </a:solidFill>
                <a:latin typeface="Arial"/>
                <a:ea typeface="Arial"/>
                <a:cs typeface="Arial"/>
              </a:defRPr>
            </a:pPr>
            <a:endParaRPr lang="ru-RU"/>
          </a:p>
        </c:txPr>
        <c:crossAx val="663283376"/>
        <c:crosses val="autoZero"/>
        <c:crossBetween val="midCat"/>
      </c:valAx>
      <c:spPr>
        <a:noFill/>
        <a:ln w="23414">
          <a:noFill/>
        </a:ln>
      </c:spPr>
    </c:plotArea>
    <c:plotVisOnly val="1"/>
    <c:dispBlanksAs val="gap"/>
    <c:showDLblsOverMax val="0"/>
  </c:chart>
  <c:spPr>
    <a:noFill/>
    <a:ln>
      <a:noFill/>
    </a:ln>
  </c:spPr>
  <c:txPr>
    <a:bodyPr/>
    <a:lstStyle/>
    <a:p>
      <a:pPr>
        <a:defRPr sz="922" b="0" i="0" u="none" strike="noStrike" baseline="0">
          <a:solidFill>
            <a:srgbClr val="000000"/>
          </a:solidFill>
          <a:latin typeface="Arial"/>
          <a:ea typeface="Arial"/>
          <a:cs typeface="Arial"/>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830324909747292"/>
          <c:y val="0.11864406779661026"/>
          <c:w val="0.87545126353790614"/>
          <c:h val="0.6271186440677966"/>
        </c:manualLayout>
      </c:layout>
      <c:lineChart>
        <c:grouping val="standard"/>
        <c:varyColors val="0"/>
        <c:ser>
          <c:idx val="0"/>
          <c:order val="0"/>
          <c:tx>
            <c:strRef>
              <c:f>Sheet1!$A$2</c:f>
              <c:strCache>
                <c:ptCount val="1"/>
              </c:strCache>
            </c:strRef>
          </c:tx>
          <c:spPr>
            <a:ln w="25393">
              <a:solidFill>
                <a:srgbClr val="000000"/>
              </a:solidFill>
              <a:prstDash val="solid"/>
            </a:ln>
          </c:spPr>
          <c:marker>
            <c:symbol val="none"/>
          </c:marker>
          <c:cat>
            <c:numRef>
              <c:f>Sheet1!$B$1:$AS$1</c:f>
              <c:numCache>
                <c:formatCode>General</c:formatCode>
                <c:ptCount val="44"/>
                <c:pt idx="0">
                  <c:v>1</c:v>
                </c:pt>
                <c:pt idx="1">
                  <c:v>2</c:v>
                </c:pt>
                <c:pt idx="2">
                  <c:v>3</c:v>
                </c:pt>
                <c:pt idx="3">
                  <c:v>4</c:v>
                </c:pt>
                <c:pt idx="4">
                  <c:v>5</c:v>
                </c:pt>
                <c:pt idx="5">
                  <c:v>6</c:v>
                </c:pt>
                <c:pt idx="6">
                  <c:v>7</c:v>
                </c:pt>
                <c:pt idx="7">
                  <c:v>8</c:v>
                </c:pt>
                <c:pt idx="8">
                  <c:v>9</c:v>
                </c:pt>
                <c:pt idx="9">
                  <c:v>11</c:v>
                </c:pt>
                <c:pt idx="10">
                  <c:v>11</c:v>
                </c:pt>
                <c:pt idx="11">
                  <c:v>11</c:v>
                </c:pt>
                <c:pt idx="12">
                  <c:v>11</c:v>
                </c:pt>
                <c:pt idx="13">
                  <c:v>11</c:v>
                </c:pt>
                <c:pt idx="14">
                  <c:v>11</c:v>
                </c:pt>
                <c:pt idx="15">
                  <c:v>111</c:v>
                </c:pt>
                <c:pt idx="16">
                  <c:v>11</c:v>
                </c:pt>
                <c:pt idx="17">
                  <c:v>11</c:v>
                </c:pt>
                <c:pt idx="18">
                  <c:v>111</c:v>
                </c:pt>
                <c:pt idx="19">
                  <c:v>11</c:v>
                </c:pt>
                <c:pt idx="20">
                  <c:v>11</c:v>
                </c:pt>
                <c:pt idx="21">
                  <c:v>11</c:v>
                </c:pt>
                <c:pt idx="22">
                  <c:v>1</c:v>
                </c:pt>
                <c:pt idx="24">
                  <c:v>1</c:v>
                </c:pt>
                <c:pt idx="25">
                  <c:v>1</c:v>
                </c:pt>
                <c:pt idx="26">
                  <c:v>1</c:v>
                </c:pt>
                <c:pt idx="27">
                  <c:v>1</c:v>
                </c:pt>
                <c:pt idx="28">
                  <c:v>1</c:v>
                </c:pt>
                <c:pt idx="29">
                  <c:v>1</c:v>
                </c:pt>
                <c:pt idx="30">
                  <c:v>1</c:v>
                </c:pt>
                <c:pt idx="31">
                  <c:v>1</c:v>
                </c:pt>
                <c:pt idx="32">
                  <c:v>1</c:v>
                </c:pt>
                <c:pt idx="33">
                  <c:v>1</c:v>
                </c:pt>
                <c:pt idx="36">
                  <c:v>1</c:v>
                </c:pt>
                <c:pt idx="38">
                  <c:v>1</c:v>
                </c:pt>
                <c:pt idx="39">
                  <c:v>1</c:v>
                </c:pt>
                <c:pt idx="40">
                  <c:v>1</c:v>
                </c:pt>
                <c:pt idx="41">
                  <c:v>1</c:v>
                </c:pt>
                <c:pt idx="42">
                  <c:v>1</c:v>
                </c:pt>
                <c:pt idx="43">
                  <c:v>1</c:v>
                </c:pt>
              </c:numCache>
            </c:numRef>
          </c:cat>
          <c:val>
            <c:numRef>
              <c:f>Sheet1!$B$2:$AS$2</c:f>
              <c:numCache>
                <c:formatCode>General</c:formatCode>
                <c:ptCount val="44"/>
                <c:pt idx="0">
                  <c:v>40</c:v>
                </c:pt>
                <c:pt idx="1">
                  <c:v>30</c:v>
                </c:pt>
                <c:pt idx="2">
                  <c:v>30</c:v>
                </c:pt>
                <c:pt idx="3">
                  <c:v>20</c:v>
                </c:pt>
                <c:pt idx="4">
                  <c:v>18</c:v>
                </c:pt>
                <c:pt idx="5">
                  <c:v>18</c:v>
                </c:pt>
                <c:pt idx="6">
                  <c:v>20</c:v>
                </c:pt>
                <c:pt idx="7">
                  <c:v>30</c:v>
                </c:pt>
                <c:pt idx="8">
                  <c:v>35</c:v>
                </c:pt>
                <c:pt idx="9">
                  <c:v>37</c:v>
                </c:pt>
                <c:pt idx="10">
                  <c:v>40</c:v>
                </c:pt>
                <c:pt idx="11">
                  <c:v>40</c:v>
                </c:pt>
                <c:pt idx="12">
                  <c:v>35</c:v>
                </c:pt>
                <c:pt idx="13">
                  <c:v>30</c:v>
                </c:pt>
                <c:pt idx="14">
                  <c:v>27</c:v>
                </c:pt>
                <c:pt idx="15">
                  <c:v>30</c:v>
                </c:pt>
                <c:pt idx="16">
                  <c:v>33</c:v>
                </c:pt>
                <c:pt idx="17">
                  <c:v>37</c:v>
                </c:pt>
                <c:pt idx="18">
                  <c:v>40</c:v>
                </c:pt>
                <c:pt idx="19">
                  <c:v>30</c:v>
                </c:pt>
                <c:pt idx="20">
                  <c:v>30</c:v>
                </c:pt>
                <c:pt idx="21">
                  <c:v>40</c:v>
                </c:pt>
                <c:pt idx="22">
                  <c:v>43</c:v>
                </c:pt>
                <c:pt idx="23">
                  <c:v>50</c:v>
                </c:pt>
                <c:pt idx="24">
                  <c:v>47</c:v>
                </c:pt>
                <c:pt idx="25">
                  <c:v>43</c:v>
                </c:pt>
                <c:pt idx="26">
                  <c:v>40</c:v>
                </c:pt>
                <c:pt idx="27">
                  <c:v>37</c:v>
                </c:pt>
                <c:pt idx="28">
                  <c:v>33</c:v>
                </c:pt>
                <c:pt idx="29">
                  <c:v>26</c:v>
                </c:pt>
                <c:pt idx="30">
                  <c:v>30</c:v>
                </c:pt>
                <c:pt idx="31">
                  <c:v>27</c:v>
                </c:pt>
                <c:pt idx="32">
                  <c:v>30</c:v>
                </c:pt>
                <c:pt idx="33">
                  <c:v>27</c:v>
                </c:pt>
                <c:pt idx="34">
                  <c:v>30</c:v>
                </c:pt>
                <c:pt idx="35">
                  <c:v>40</c:v>
                </c:pt>
                <c:pt idx="36">
                  <c:v>42</c:v>
                </c:pt>
                <c:pt idx="37">
                  <c:v>44</c:v>
                </c:pt>
                <c:pt idx="38">
                  <c:v>40</c:v>
                </c:pt>
                <c:pt idx="39">
                  <c:v>33</c:v>
                </c:pt>
                <c:pt idx="40">
                  <c:v>28</c:v>
                </c:pt>
                <c:pt idx="41">
                  <c:v>20</c:v>
                </c:pt>
                <c:pt idx="42">
                  <c:v>10</c:v>
                </c:pt>
                <c:pt idx="43">
                  <c:v>0</c:v>
                </c:pt>
              </c:numCache>
            </c:numRef>
          </c:val>
          <c:smooth val="1"/>
        </c:ser>
        <c:dLbls>
          <c:showLegendKey val="0"/>
          <c:showVal val="0"/>
          <c:showCatName val="0"/>
          <c:showSerName val="0"/>
          <c:showPercent val="0"/>
          <c:showBubbleSize val="0"/>
        </c:dLbls>
        <c:smooth val="0"/>
        <c:axId val="663274672"/>
        <c:axId val="663275216"/>
      </c:lineChart>
      <c:catAx>
        <c:axId val="663274672"/>
        <c:scaling>
          <c:orientation val="minMax"/>
        </c:scaling>
        <c:delete val="1"/>
        <c:axPos val="b"/>
        <c:majorGridlines>
          <c:spPr>
            <a:ln w="3174">
              <a:solidFill>
                <a:srgbClr val="000000"/>
              </a:solidFill>
              <a:prstDash val="solid"/>
            </a:ln>
          </c:spPr>
        </c:majorGridlines>
        <c:title>
          <c:tx>
            <c:rich>
              <a:bodyPr/>
              <a:lstStyle/>
              <a:p>
                <a:pPr>
                  <a:defRPr sz="1000" b="0" i="1" u="none" strike="noStrike" baseline="0">
                    <a:solidFill>
                      <a:srgbClr val="000000"/>
                    </a:solidFill>
                    <a:latin typeface="Arial"/>
                    <a:ea typeface="Arial"/>
                    <a:cs typeface="Arial"/>
                  </a:defRPr>
                </a:pPr>
                <a:r>
                  <a:rPr lang="en-US"/>
                  <a:t>t</a:t>
                </a:r>
              </a:p>
            </c:rich>
          </c:tx>
          <c:layout>
            <c:manualLayout>
              <c:xMode val="edge"/>
              <c:yMode val="edge"/>
              <c:x val="0.97653429602888175"/>
              <c:y val="0.79661016949152541"/>
            </c:manualLayout>
          </c:layout>
          <c:overlay val="0"/>
          <c:spPr>
            <a:noFill/>
            <a:ln w="25393">
              <a:noFill/>
            </a:ln>
          </c:spPr>
        </c:title>
        <c:numFmt formatCode="General" sourceLinked="1"/>
        <c:majorTickMark val="out"/>
        <c:minorTickMark val="none"/>
        <c:tickLblPos val="nextTo"/>
        <c:crossAx val="663275216"/>
        <c:crosses val="autoZero"/>
        <c:auto val="1"/>
        <c:lblAlgn val="ctr"/>
        <c:lblOffset val="100"/>
        <c:noMultiLvlLbl val="0"/>
      </c:catAx>
      <c:valAx>
        <c:axId val="663275216"/>
        <c:scaling>
          <c:orientation val="minMax"/>
          <c:max val="60"/>
        </c:scaling>
        <c:delete val="0"/>
        <c:axPos val="l"/>
        <c:majorGridlines>
          <c:spPr>
            <a:ln w="3174">
              <a:solidFill>
                <a:srgbClr val="000000"/>
              </a:solidFill>
              <a:prstDash val="solid"/>
            </a:ln>
          </c:spPr>
        </c:majorGridlines>
        <c:title>
          <c:tx>
            <c:rich>
              <a:bodyPr/>
              <a:lstStyle/>
              <a:p>
                <a:pPr>
                  <a:defRPr sz="1000" b="0" i="1" u="none" strike="noStrike" baseline="0">
                    <a:solidFill>
                      <a:srgbClr val="000000"/>
                    </a:solidFill>
                    <a:latin typeface="Arial"/>
                    <a:ea typeface="Arial"/>
                    <a:cs typeface="Arial"/>
                  </a:defRPr>
                </a:pPr>
                <a:r>
                  <a:rPr lang="en-US"/>
                  <a:t>v</a:t>
                </a:r>
              </a:p>
            </c:rich>
          </c:tx>
          <c:layout>
            <c:manualLayout>
              <c:xMode val="edge"/>
              <c:yMode val="edge"/>
              <c:x val="1.4440433212996401E-2"/>
              <c:y val="0.12994350282485875"/>
            </c:manualLayout>
          </c:layout>
          <c:overlay val="0"/>
          <c:spPr>
            <a:noFill/>
            <a:ln w="25393">
              <a:noFill/>
            </a:ln>
          </c:spPr>
        </c:title>
        <c:numFmt formatCode="General" sourceLinked="1"/>
        <c:majorTickMark val="cross"/>
        <c:minorTickMark val="none"/>
        <c:tickLblPos val="nextTo"/>
        <c:spPr>
          <a:ln w="3174">
            <a:solidFill>
              <a:srgbClr val="000000"/>
            </a:solidFill>
            <a:prstDash val="solid"/>
          </a:ln>
        </c:spPr>
        <c:txPr>
          <a:bodyPr rot="0" vert="horz"/>
          <a:lstStyle/>
          <a:p>
            <a:pPr>
              <a:defRPr sz="1000" b="0" i="0" u="none" strike="noStrike" baseline="0">
                <a:solidFill>
                  <a:srgbClr val="000000"/>
                </a:solidFill>
                <a:latin typeface="Arial"/>
                <a:ea typeface="Arial"/>
                <a:cs typeface="Arial"/>
              </a:defRPr>
            </a:pPr>
            <a:endParaRPr lang="ru-RU"/>
          </a:p>
        </c:txPr>
        <c:crossAx val="663274672"/>
        <c:crosses val="autoZero"/>
        <c:crossBetween val="midCat"/>
        <c:majorUnit val="10"/>
      </c:valAx>
      <c:spPr>
        <a:noFill/>
        <a:ln w="25393">
          <a:noFill/>
        </a:ln>
      </c:spPr>
    </c:plotArea>
    <c:plotVisOnly val="1"/>
    <c:dispBlanksAs val="gap"/>
    <c:showDLblsOverMax val="0"/>
  </c:chart>
  <c:spPr>
    <a:noFill/>
    <a:ln>
      <a:noFill/>
    </a:ln>
  </c:spPr>
  <c:txPr>
    <a:bodyPr/>
    <a:lstStyle/>
    <a:p>
      <a:pPr>
        <a:defRPr sz="1000" b="0" i="0" u="none" strike="noStrike" baseline="0">
          <a:solidFill>
            <a:srgbClr val="000000"/>
          </a:solidFill>
          <a:latin typeface="Arial"/>
          <a:ea typeface="Arial"/>
          <a:cs typeface="Arial"/>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6023B-5434-407E-89C6-B50C9E480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130</Pages>
  <Words>40895</Words>
  <Characters>233108</Characters>
  <Application>Microsoft Office Word</Application>
  <DocSecurity>0</DocSecurity>
  <Lines>1942</Lines>
  <Paragraphs>546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Leonid Marchenko</cp:lastModifiedBy>
  <cp:revision>2</cp:revision>
  <cp:lastPrinted>2016-06-17T08:58:00Z</cp:lastPrinted>
  <dcterms:created xsi:type="dcterms:W3CDTF">2016-06-17T09:00:00Z</dcterms:created>
  <dcterms:modified xsi:type="dcterms:W3CDTF">2016-06-17T09:00:00Z</dcterms:modified>
</cp:coreProperties>
</file>